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tabs>
          <w:tab w:val="left" w:leader="none" w:pos="5912"/>
        </w:tabs>
        <w:spacing w:after="0" w:before="0" w:line="216" w:lineRule="auto"/>
        <w:ind w:left="6049" w:right="380" w:hanging="594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Md. Shahjalal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+8801540325659 |  Dhaka, Bangladesh. 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5912"/>
        </w:tabs>
        <w:spacing w:after="0" w:before="0" w:line="216" w:lineRule="auto"/>
        <w:ind w:left="6049" w:right="380" w:hanging="5946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Mern Stack Developer       </w:t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muhommodshahjalal@gmail.com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03" w:right="270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Focused on building open-source, scalable, and human-centric web apps.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635000</wp:posOffset>
                </wp:positionV>
                <wp:extent cx="638175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5125" y="3780000"/>
                          <a:ext cx="63817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635000</wp:posOffset>
                </wp:positionV>
                <wp:extent cx="638175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03" w:right="2705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4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4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1154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4cc"/>
            <w:sz w:val="26"/>
            <w:szCs w:val="26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0" w:before="0" w:line="240" w:lineRule="auto"/>
        <w:ind w:left="103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widowControl w:val="0"/>
        <w:spacing w:line="216" w:lineRule="auto"/>
        <w:ind w:left="0" w:right="11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16" w:lineRule="auto"/>
        <w:ind w:left="103" w:right="11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MERN Stack Developer driven by impact and innovation—committed to crafting fast, open-source tools that break conventions. I believe in building systems that empower people: free, hackable, and engineered for efficiency—much like the philosophies behind Arch and Nix. Code should serve people, not profit.</w:t>
      </w:r>
    </w:p>
    <w:p w:rsidR="00000000" w:rsidDel="00000000" w:rsidP="00000000" w:rsidRDefault="00000000" w:rsidRPr="00000000" w14:paraId="00000008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55125" y="3779365"/>
                          <a:ext cx="6381750" cy="1270"/>
                        </a:xfrm>
                        <a:custGeom>
                          <a:rect b="b" l="l" r="r" t="t"/>
                          <a:pathLst>
                            <a:path extrusionOk="0" h="120000"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after="0" w:before="55" w:line="240" w:lineRule="auto"/>
        <w:ind w:left="103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widowControl w:val="0"/>
        <w:spacing w:before="10" w:line="216" w:lineRule="auto"/>
        <w:ind w:left="103" w:right="116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Frontend: React, React Router, Tailwind CSS, TanStack Query, Framer Motion Backend:Node.js, Express.js, Firebase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0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Database: MongoDB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0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Authentication &amp; Hosting: Firebase, JWT, Surge, Netlify</w:t>
      </w:r>
    </w:p>
    <w:p w:rsidR="00000000" w:rsidDel="00000000" w:rsidP="00000000" w:rsidRDefault="00000000" w:rsidRPr="00000000" w14:paraId="0000000D">
      <w:pPr>
        <w:widowControl w:val="0"/>
        <w:spacing w:before="9" w:line="216" w:lineRule="auto"/>
        <w:ind w:left="103" w:right="232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 &amp; Environment: Nvim, Tmux, Zsh, Git, Linux (Hyprland), Vite, VsCode</w:t>
      </w:r>
    </w:p>
    <w:p w:rsidR="00000000" w:rsidDel="00000000" w:rsidP="00000000" w:rsidRDefault="00000000" w:rsidRPr="00000000" w14:paraId="0000000E">
      <w:pPr>
        <w:widowControl w:val="0"/>
        <w:spacing w:before="9" w:line="216" w:lineRule="auto"/>
        <w:ind w:left="103" w:right="232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 Skills: Self-motivated, Open-source enthusiast, Minimalist workflow</w:t>
      </w:r>
    </w:p>
    <w:p w:rsidR="00000000" w:rsidDel="00000000" w:rsidP="00000000" w:rsidRDefault="00000000" w:rsidRPr="00000000" w14:paraId="0000000F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55125" y="3779365"/>
                          <a:ext cx="6381750" cy="1270"/>
                        </a:xfrm>
                        <a:custGeom>
                          <a:rect b="b" l="l" r="r" t="t"/>
                          <a:pathLst>
                            <a:path extrusionOk="0" h="120000"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spacing w:after="0" w:before="46" w:line="240" w:lineRule="auto"/>
        <w:ind w:left="10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Training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10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Full-Stack MERN Development</w:t>
      </w:r>
    </w:p>
    <w:p w:rsidR="00000000" w:rsidDel="00000000" w:rsidP="00000000" w:rsidRDefault="00000000" w:rsidRPr="00000000" w14:paraId="00000012">
      <w:pPr>
        <w:widowControl w:val="0"/>
        <w:spacing w:before="9" w:line="216" w:lineRule="auto"/>
        <w:ind w:left="103" w:right="38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Trained in building modern, scalable web applications using MongoDB, Express.js, React, and Node.js.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0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Focused on real-world project architecture, REST APIs, authentication, and deployment.</w:t>
      </w:r>
    </w:p>
    <w:p w:rsidR="00000000" w:rsidDel="00000000" w:rsidP="00000000" w:rsidRDefault="00000000" w:rsidRPr="00000000" w14:paraId="00000014">
      <w:pPr>
        <w:widowControl w:val="0"/>
        <w:spacing w:before="10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55125" y="3779365"/>
                          <a:ext cx="6381750" cy="1270"/>
                        </a:xfrm>
                        <a:custGeom>
                          <a:rect b="b" l="l" r="r" t="t"/>
                          <a:pathLst>
                            <a:path extrusionOk="0" h="120000"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widowControl w:val="0"/>
        <w:spacing w:after="0" w:before="46" w:line="240" w:lineRule="auto"/>
        <w:ind w:left="10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widowControl w:val="0"/>
        <w:spacing w:after="0" w:before="46" w:line="240" w:lineRule="auto"/>
        <w:ind w:left="103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FlavorBook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4cc"/>
            <w:sz w:val="26"/>
            <w:szCs w:val="26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4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|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9" w:line="216" w:lineRule="auto"/>
        <w:ind w:left="103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full-featured platform for recipe sharing, chef booking, blogging, and ingredient marketplace.   </w:t>
      </w:r>
    </w:p>
    <w:p w:rsidR="00000000" w:rsidDel="00000000" w:rsidP="00000000" w:rsidRDefault="00000000" w:rsidRPr="00000000" w14:paraId="00000018">
      <w:pPr>
        <w:widowControl w:val="0"/>
        <w:spacing w:before="9" w:line="216" w:lineRule="auto"/>
        <w:ind w:left="103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chef profiles and book them via checkout flow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Share and browse recipes with tags and categories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 food-related blogs with comments and likes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Buy and sell recipe ingredients in a modern marketplace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55"/>
        </w:tabs>
        <w:spacing w:line="240" w:lineRule="auto"/>
        <w:ind w:left="10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 used: 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55"/>
        </w:tabs>
        <w:spacing w:line="240" w:lineRule="auto"/>
        <w:ind w:left="10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-React, Node.js, Express.js, MongoDB, Firebase, Tailwind CSS, JWT, TanStack Query, React Router, Framer Motion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55"/>
        </w:tabs>
        <w:spacing w:line="240" w:lineRule="auto"/>
        <w:ind w:left="10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spacing w:after="0" w:before="43" w:line="240" w:lineRule="auto"/>
        <w:ind w:left="103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EduVerse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4cc"/>
            <w:sz w:val="26"/>
            <w:szCs w:val="26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4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9" w:line="216" w:lineRule="auto"/>
        <w:ind w:left="103" w:right="232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 online assignment and group study portal with collaborative features.</w:t>
      </w:r>
    </w:p>
    <w:p w:rsidR="00000000" w:rsidDel="00000000" w:rsidP="00000000" w:rsidRDefault="00000000" w:rsidRPr="00000000" w14:paraId="00000022">
      <w:pPr>
        <w:widowControl w:val="0"/>
        <w:spacing w:before="9" w:line="216" w:lineRule="auto"/>
        <w:ind w:left="103" w:right="232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Assignment creation and submission via Google Docs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Peer-based evaluation with feedback and marking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submitted and evaluated assignments in dashboard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JWT-based secure authentication and protected routing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255"/>
        </w:tabs>
        <w:spacing w:line="240" w:lineRule="auto"/>
        <w:ind w:left="10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Technology used: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255"/>
        </w:tabs>
        <w:spacing w:line="240" w:lineRule="auto"/>
        <w:ind w:left="10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React, Node.js, Express.js, MongoDB, Firebase, Tailwind CSS, JWT, React Router, TanStack Query, Framer Motion</w:t>
      </w:r>
    </w:p>
    <w:p w:rsidR="00000000" w:rsidDel="00000000" w:rsidP="00000000" w:rsidRDefault="00000000" w:rsidRPr="00000000" w14:paraId="00000029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55125" y="3779365"/>
                          <a:ext cx="6381750" cy="1270"/>
                        </a:xfrm>
                        <a:custGeom>
                          <a:rect b="b" l="l" r="r" t="t"/>
                          <a:pathLst>
                            <a:path extrusionOk="0" h="120000"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0" w:before="48" w:line="240" w:lineRule="auto"/>
        <w:ind w:left="103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Bengali — Native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left" w:leader="none" w:pos="255"/>
        </w:tabs>
        <w:spacing w:line="240" w:lineRule="auto"/>
        <w:ind w:left="254" w:hanging="15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English — Fluent</w:t>
      </w:r>
    </w:p>
    <w:p w:rsidR="00000000" w:rsidDel="00000000" w:rsidP="00000000" w:rsidRDefault="00000000" w:rsidRPr="00000000" w14:paraId="0000002D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55125" y="3779365"/>
                          <a:ext cx="6381750" cy="1270"/>
                        </a:xfrm>
                        <a:custGeom>
                          <a:rect b="b" l="l" r="r" t="t"/>
                          <a:pathLst>
                            <a:path extrusionOk="0" h="120000" w="10050">
                              <a:moveTo>
                                <a:pt x="0" y="0"/>
                              </a:moveTo>
                              <a:lnTo>
                                <a:pt x="1005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78787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101600</wp:posOffset>
                </wp:positionV>
                <wp:extent cx="638175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widowControl w:val="0"/>
        <w:spacing w:before="69" w:line="240" w:lineRule="auto"/>
        <w:ind w:left="10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Interests &amp; 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leader="none" w:pos="238"/>
        </w:tabs>
        <w:spacing w:before="41" w:line="240" w:lineRule="auto"/>
        <w:ind w:left="238" w:hanging="135"/>
        <w:rPr/>
      </w:pPr>
      <w:r w:rsidDel="00000000" w:rsidR="00000000" w:rsidRPr="00000000">
        <w:rPr>
          <w:rtl w:val="0"/>
        </w:rPr>
        <w:t xml:space="preserve">Created a CLI-first Linux dev workflow with Hyprland, Neovim, Tmux, SurfingKeys etc. (</w:t>
      </w:r>
      <w:hyperlink r:id="rId16">
        <w:r w:rsidDel="00000000" w:rsidR="00000000" w:rsidRPr="00000000">
          <w:rPr>
            <w:color w:val="1154cc"/>
            <w:u w:val="single"/>
            <w:rtl w:val="0"/>
          </w:rPr>
          <w:t xml:space="preserve">Dotfiles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238"/>
        </w:tabs>
        <w:spacing w:before="38" w:line="276" w:lineRule="auto"/>
        <w:ind w:left="104" w:right="555" w:firstLine="0"/>
        <w:rPr/>
      </w:pPr>
      <w:r w:rsidDel="00000000" w:rsidR="00000000" w:rsidRPr="00000000">
        <w:rPr>
          <w:rtl w:val="0"/>
        </w:rPr>
        <w:t xml:space="preserve">- Engineered a dotfile-driven environment with custom keybindings and terminal automation to boost coding efficiency.</w:t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sectPr>
      <w:pgSz w:h="16838" w:w="11906" w:orient="portrait"/>
      <w:pgMar w:bottom="288" w:top="288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4" w:hanging="151"/>
      </w:pPr>
      <w:rPr>
        <w:u w:val="none"/>
      </w:rPr>
    </w:lvl>
    <w:lvl w:ilvl="1">
      <w:start w:val="0"/>
      <w:numFmt w:val="bullet"/>
      <w:lvlText w:val="•"/>
      <w:lvlJc w:val="left"/>
      <w:pPr>
        <w:ind w:left="1128" w:hanging="151"/>
      </w:pPr>
      <w:rPr>
        <w:u w:val="none"/>
      </w:rPr>
    </w:lvl>
    <w:lvl w:ilvl="2">
      <w:start w:val="0"/>
      <w:numFmt w:val="bullet"/>
      <w:lvlText w:val="•"/>
      <w:lvlJc w:val="left"/>
      <w:pPr>
        <w:ind w:left="2156" w:hanging="151"/>
      </w:pPr>
      <w:rPr>
        <w:u w:val="none"/>
      </w:rPr>
    </w:lvl>
    <w:lvl w:ilvl="3">
      <w:start w:val="0"/>
      <w:numFmt w:val="bullet"/>
      <w:lvlText w:val="•"/>
      <w:lvlJc w:val="left"/>
      <w:pPr>
        <w:ind w:left="3184" w:hanging="151.00000000000045"/>
      </w:pPr>
      <w:rPr>
        <w:u w:val="none"/>
      </w:rPr>
    </w:lvl>
    <w:lvl w:ilvl="4">
      <w:start w:val="0"/>
      <w:numFmt w:val="bullet"/>
      <w:lvlText w:val="•"/>
      <w:lvlJc w:val="left"/>
      <w:pPr>
        <w:ind w:left="4212" w:hanging="151.00000000000045"/>
      </w:pPr>
      <w:rPr>
        <w:u w:val="none"/>
      </w:rPr>
    </w:lvl>
    <w:lvl w:ilvl="5">
      <w:start w:val="0"/>
      <w:numFmt w:val="bullet"/>
      <w:lvlText w:val="•"/>
      <w:lvlJc w:val="left"/>
      <w:pPr>
        <w:ind w:left="5240" w:hanging="151"/>
      </w:pPr>
      <w:rPr>
        <w:u w:val="none"/>
      </w:rPr>
    </w:lvl>
    <w:lvl w:ilvl="6">
      <w:start w:val="0"/>
      <w:numFmt w:val="bullet"/>
      <w:lvlText w:val="•"/>
      <w:lvlJc w:val="left"/>
      <w:pPr>
        <w:ind w:left="6268" w:hanging="151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296" w:hanging="151"/>
      </w:pPr>
      <w:rPr>
        <w:u w:val="none"/>
      </w:rPr>
    </w:lvl>
    <w:lvl w:ilvl="8">
      <w:start w:val="0"/>
      <w:numFmt w:val="bullet"/>
      <w:lvlText w:val="•"/>
      <w:lvlJc w:val="left"/>
      <w:pPr>
        <w:ind w:left="8324" w:hanging="151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hahjalal-labs/flavor-book-client" TargetMode="External"/><Relationship Id="rId10" Type="http://schemas.openxmlformats.org/officeDocument/2006/relationships/hyperlink" Target="https://flavor-book.surge.sh/" TargetMode="External"/><Relationship Id="rId13" Type="http://schemas.openxmlformats.org/officeDocument/2006/relationships/hyperlink" Target="https://edu-verse.surge.sh/" TargetMode="External"/><Relationship Id="rId12" Type="http://schemas.openxmlformats.org/officeDocument/2006/relationships/hyperlink" Target="https://github.com/shahjalal-labs/flavor-book-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hjalal-mern.surge.sh/" TargetMode="External"/><Relationship Id="rId15" Type="http://schemas.openxmlformats.org/officeDocument/2006/relationships/hyperlink" Target="http://www.chakngu.url" TargetMode="External"/><Relationship Id="rId14" Type="http://schemas.openxmlformats.org/officeDocument/2006/relationships/hyperlink" Target="https://github.com/shahjalal-labs/eduverse-client" TargetMode="External"/><Relationship Id="rId16" Type="http://schemas.openxmlformats.org/officeDocument/2006/relationships/hyperlink" Target="https://github.com/shahjalal-labs/allDotfilesBackupEndeavourO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github.com/shahjalal-labs" TargetMode="External"/><Relationship Id="rId8" Type="http://schemas.openxmlformats.org/officeDocument/2006/relationships/hyperlink" Target="https://www.linkedin.com/in/shahjalal-la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