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9F2C" w14:textId="2A7A6D7A" w:rsidR="00680469" w:rsidRPr="00761693" w:rsidRDefault="00571EB0" w:rsidP="00761693">
      <w:pPr>
        <w:pStyle w:val="NoSpacing"/>
        <w:rPr>
          <w:b/>
          <w:bCs/>
          <w:u w:val="single"/>
          <w:lang w:val="en-US"/>
        </w:rPr>
      </w:pPr>
      <w:r w:rsidRPr="00761693">
        <w:rPr>
          <w:b/>
          <w:bCs/>
          <w:sz w:val="24"/>
          <w:szCs w:val="24"/>
          <w:u w:val="single"/>
          <w:lang w:val="en-US"/>
        </w:rPr>
        <w:t>Year End Accounts</w:t>
      </w:r>
    </w:p>
    <w:p w14:paraId="35C69E17" w14:textId="1FAB97BF" w:rsidR="00571EB0" w:rsidRPr="00761693" w:rsidRDefault="00571EB0" w:rsidP="00761693">
      <w:pPr>
        <w:pStyle w:val="NoSpacing"/>
        <w:rPr>
          <w:lang w:val="en-US"/>
        </w:rPr>
      </w:pPr>
    </w:p>
    <w:p w14:paraId="14E9477E" w14:textId="3C9C28EE" w:rsidR="00571EB0" w:rsidRPr="00761693" w:rsidRDefault="00571EB0" w:rsidP="00761693">
      <w:pPr>
        <w:pStyle w:val="NoSpacing"/>
        <w:rPr>
          <w:rFonts w:cstheme="minorHAnsi"/>
          <w:sz w:val="24"/>
          <w:szCs w:val="24"/>
          <w:shd w:val="clear" w:color="auto" w:fill="FFFFFF"/>
        </w:rPr>
      </w:pPr>
      <w:r w:rsidRPr="00761693">
        <w:rPr>
          <w:rFonts w:cstheme="minorHAnsi"/>
          <w:sz w:val="24"/>
          <w:szCs w:val="24"/>
          <w:shd w:val="clear" w:color="auto" w:fill="FFFFFF"/>
        </w:rPr>
        <w:t>All UK based limited companies, charities, and indeed any branches of an overseas company must file a document called ‘Year End accounts’ with HMRC and Companies House at the end of every financial year</w:t>
      </w:r>
      <w:r w:rsidR="00761693" w:rsidRPr="00761693">
        <w:rPr>
          <w:rFonts w:cstheme="minorHAnsi"/>
          <w:sz w:val="24"/>
          <w:szCs w:val="24"/>
          <w:shd w:val="clear" w:color="auto" w:fill="FFFFFF"/>
        </w:rPr>
        <w:t>.</w:t>
      </w:r>
    </w:p>
    <w:p w14:paraId="4DDAFFB6" w14:textId="6590CD5F" w:rsidR="00761693" w:rsidRPr="00761693" w:rsidRDefault="00761693" w:rsidP="00761693">
      <w:pPr>
        <w:pStyle w:val="NoSpacing"/>
        <w:rPr>
          <w:rFonts w:cstheme="minorHAnsi"/>
          <w:sz w:val="24"/>
          <w:szCs w:val="24"/>
          <w:shd w:val="clear" w:color="auto" w:fill="FFFFFF"/>
        </w:rPr>
      </w:pPr>
    </w:p>
    <w:p w14:paraId="7F2390B2" w14:textId="49CCCA86" w:rsidR="00761693" w:rsidRDefault="00761693" w:rsidP="00761693">
      <w:pPr>
        <w:pStyle w:val="NoSpacing"/>
        <w:rPr>
          <w:rFonts w:cstheme="minorHAnsi"/>
          <w:sz w:val="24"/>
          <w:szCs w:val="24"/>
          <w:shd w:val="clear" w:color="auto" w:fill="FFFFFF"/>
        </w:rPr>
      </w:pPr>
      <w:r w:rsidRPr="00761693">
        <w:rPr>
          <w:rFonts w:cstheme="minorHAnsi"/>
          <w:sz w:val="24"/>
          <w:szCs w:val="24"/>
          <w:shd w:val="clear" w:color="auto" w:fill="FFFFFF"/>
        </w:rPr>
        <w:t>Outsourcing your year-end statutory accounts will relieve you from this essential but labour-intensive task and free up your senior managers to focus on revenue-generating services.</w:t>
      </w:r>
      <w:r w:rsidRPr="00761693">
        <w:rPr>
          <w:rFonts w:cstheme="minorHAnsi"/>
          <w:sz w:val="24"/>
          <w:szCs w:val="24"/>
          <w:shd w:val="clear" w:color="auto" w:fill="FFFFFF"/>
        </w:rPr>
        <w:t xml:space="preserve"> </w:t>
      </w:r>
      <w:r w:rsidR="00DC3EC7" w:rsidRPr="00DC3EC7">
        <w:rPr>
          <w:rFonts w:cstheme="minorHAnsi"/>
          <w:sz w:val="24"/>
          <w:szCs w:val="24"/>
          <w:shd w:val="clear" w:color="auto" w:fill="FFFFFF"/>
        </w:rPr>
        <w:t>You could send us your clients’ accounts data either electronically or by scanned as appropriate, and we will produce accounts for you to deliver to your client.</w:t>
      </w:r>
    </w:p>
    <w:p w14:paraId="50824547" w14:textId="30A8A363" w:rsidR="00DC3EC7" w:rsidRDefault="00DC3EC7" w:rsidP="00761693">
      <w:pPr>
        <w:pStyle w:val="NoSpacing"/>
        <w:rPr>
          <w:rFonts w:cstheme="minorHAnsi"/>
          <w:sz w:val="24"/>
          <w:szCs w:val="24"/>
          <w:shd w:val="clear" w:color="auto" w:fill="FFFFFF"/>
        </w:rPr>
      </w:pPr>
    </w:p>
    <w:p w14:paraId="5090EAB3" w14:textId="6288B7C8" w:rsidR="00DC3EC7" w:rsidRDefault="00DC3EC7" w:rsidP="00761693">
      <w:pPr>
        <w:pStyle w:val="NoSpacing"/>
        <w:rPr>
          <w:rFonts w:cstheme="minorHAnsi"/>
          <w:sz w:val="24"/>
          <w:szCs w:val="24"/>
          <w:shd w:val="clear" w:color="auto" w:fill="FFFFFF"/>
        </w:rPr>
      </w:pPr>
    </w:p>
    <w:p w14:paraId="31FF5CEF" w14:textId="2C9CF82B" w:rsidR="00DC3EC7" w:rsidRDefault="00DC3EC7" w:rsidP="00761693">
      <w:pPr>
        <w:pStyle w:val="NoSpacing"/>
        <w:rPr>
          <w:rFonts w:cstheme="minorHAnsi"/>
          <w:sz w:val="24"/>
          <w:szCs w:val="24"/>
          <w:shd w:val="clear" w:color="auto" w:fill="FFFFFF"/>
        </w:rPr>
      </w:pPr>
    </w:p>
    <w:p w14:paraId="1CE95E11" w14:textId="60C074D3" w:rsidR="00DC3EC7" w:rsidRPr="001D3D15" w:rsidRDefault="001D3D15" w:rsidP="001D3D15">
      <w:pPr>
        <w:pStyle w:val="NoSpacing"/>
        <w:rPr>
          <w:b/>
          <w:bCs/>
          <w:u w:val="single"/>
          <w:shd w:val="clear" w:color="auto" w:fill="FFFFFF"/>
        </w:rPr>
      </w:pPr>
      <w:r w:rsidRPr="001D3D15">
        <w:rPr>
          <w:b/>
          <w:bCs/>
          <w:u w:val="single"/>
          <w:shd w:val="clear" w:color="auto" w:fill="FFFFFF"/>
        </w:rPr>
        <w:t xml:space="preserve">Bookkeeping &amp; </w:t>
      </w:r>
      <w:r w:rsidR="00DC3EC7" w:rsidRPr="001D3D15">
        <w:rPr>
          <w:b/>
          <w:bCs/>
          <w:u w:val="single"/>
          <w:shd w:val="clear" w:color="auto" w:fill="FFFFFF"/>
        </w:rPr>
        <w:t>VAT</w:t>
      </w:r>
    </w:p>
    <w:p w14:paraId="39E8DFFC" w14:textId="35E593CD" w:rsidR="00DC3EC7" w:rsidRDefault="00DC3EC7" w:rsidP="001D3D15">
      <w:pPr>
        <w:pStyle w:val="NoSpacing"/>
        <w:rPr>
          <w:shd w:val="clear" w:color="auto" w:fill="FFFFFF"/>
        </w:rPr>
      </w:pPr>
    </w:p>
    <w:p w14:paraId="1B6B242E" w14:textId="63FBD64D" w:rsidR="00761693" w:rsidRPr="001D3D15" w:rsidRDefault="001D3D15" w:rsidP="001D3D15">
      <w:pPr>
        <w:pStyle w:val="NoSpacing"/>
        <w:rPr>
          <w:sz w:val="24"/>
          <w:szCs w:val="24"/>
          <w:shd w:val="clear" w:color="auto" w:fill="FFFFFF"/>
        </w:rPr>
      </w:pPr>
      <w:r w:rsidRPr="001D3D15">
        <w:rPr>
          <w:sz w:val="24"/>
          <w:szCs w:val="24"/>
          <w:shd w:val="clear" w:color="auto" w:fill="FFFFFF"/>
        </w:rPr>
        <w:t xml:space="preserve">While being a very important aspect of accounting in a business, bookkeeping does not actually require an in-house accountant to exclusively handle it. And accountants need to </w:t>
      </w:r>
      <w:r w:rsidRPr="001D3D15">
        <w:rPr>
          <w:sz w:val="24"/>
          <w:szCs w:val="24"/>
          <w:shd w:val="clear" w:color="auto" w:fill="FFFFFF"/>
        </w:rPr>
        <w:t>use</w:t>
      </w:r>
      <w:r w:rsidRPr="001D3D15">
        <w:rPr>
          <w:sz w:val="24"/>
          <w:szCs w:val="24"/>
          <w:shd w:val="clear" w:color="auto" w:fill="FFFFFF"/>
        </w:rPr>
        <w:t xml:space="preserve"> their professional skills elsewhere than focusing on a task that is more manpower intensive. This does virtual bookkeeping a primary mode for bookkeeping activities.</w:t>
      </w:r>
      <w:r w:rsidR="008E0F3A">
        <w:rPr>
          <w:sz w:val="24"/>
          <w:szCs w:val="24"/>
          <w:shd w:val="clear" w:color="auto" w:fill="FFFFFF"/>
        </w:rPr>
        <w:t xml:space="preserve"> </w:t>
      </w:r>
      <w:r w:rsidR="008E0F3A" w:rsidRPr="008E0F3A">
        <w:rPr>
          <w:sz w:val="24"/>
          <w:szCs w:val="24"/>
          <w:shd w:val="clear" w:color="auto" w:fill="FFFFFF"/>
        </w:rPr>
        <w:t>We make bookkeeping easy for you</w:t>
      </w:r>
      <w:r w:rsidR="008E0F3A" w:rsidRPr="008E0F3A">
        <w:rPr>
          <w:sz w:val="24"/>
          <w:szCs w:val="24"/>
          <w:shd w:val="clear" w:color="auto" w:fill="FFFFFF"/>
        </w:rPr>
        <w:t>.</w:t>
      </w:r>
    </w:p>
    <w:p w14:paraId="743646FB" w14:textId="614DF415" w:rsidR="001D3D15" w:rsidRPr="001D3D15" w:rsidRDefault="001D3D15" w:rsidP="001D3D15">
      <w:pPr>
        <w:pStyle w:val="NoSpacing"/>
        <w:rPr>
          <w:sz w:val="24"/>
          <w:szCs w:val="24"/>
          <w:shd w:val="clear" w:color="auto" w:fill="FFFFFF"/>
        </w:rPr>
      </w:pPr>
    </w:p>
    <w:p w14:paraId="0699AEDC" w14:textId="0B32FC15" w:rsidR="001D3D15" w:rsidRDefault="001D3D15" w:rsidP="001D3D15">
      <w:pPr>
        <w:pStyle w:val="NoSpacing"/>
        <w:rPr>
          <w:sz w:val="24"/>
          <w:szCs w:val="24"/>
          <w:shd w:val="clear" w:color="auto" w:fill="FFFFFF"/>
        </w:rPr>
      </w:pPr>
      <w:r w:rsidRPr="001D3D15">
        <w:rPr>
          <w:sz w:val="24"/>
          <w:szCs w:val="24"/>
          <w:shd w:val="clear" w:color="auto" w:fill="FFFFFF"/>
        </w:rPr>
        <w:t>We have considerable experience and expertise, which allow us to provide the highest quality VAT return services</w:t>
      </w:r>
      <w:r>
        <w:rPr>
          <w:sz w:val="24"/>
          <w:szCs w:val="24"/>
          <w:shd w:val="clear" w:color="auto" w:fill="FFFFFF"/>
        </w:rPr>
        <w:t>.</w:t>
      </w:r>
    </w:p>
    <w:p w14:paraId="3DFD7357" w14:textId="3F3EB5E9" w:rsidR="009730A6" w:rsidRDefault="009730A6" w:rsidP="001D3D15">
      <w:pPr>
        <w:pStyle w:val="NoSpacing"/>
        <w:rPr>
          <w:sz w:val="24"/>
          <w:szCs w:val="24"/>
          <w:shd w:val="clear" w:color="auto" w:fill="FFFFFF"/>
        </w:rPr>
      </w:pPr>
    </w:p>
    <w:p w14:paraId="63D5754C" w14:textId="0F01D3A8" w:rsidR="009730A6" w:rsidRDefault="009730A6" w:rsidP="001D3D15">
      <w:pPr>
        <w:pStyle w:val="NoSpacing"/>
        <w:rPr>
          <w:sz w:val="24"/>
          <w:szCs w:val="24"/>
          <w:shd w:val="clear" w:color="auto" w:fill="FFFFFF"/>
        </w:rPr>
      </w:pPr>
    </w:p>
    <w:p w14:paraId="54218ED9" w14:textId="26720B3A" w:rsidR="009730A6" w:rsidRDefault="009730A6" w:rsidP="001D3D15">
      <w:pPr>
        <w:pStyle w:val="NoSpacing"/>
        <w:rPr>
          <w:sz w:val="24"/>
          <w:szCs w:val="24"/>
          <w:shd w:val="clear" w:color="auto" w:fill="FFFFFF"/>
        </w:rPr>
      </w:pPr>
    </w:p>
    <w:p w14:paraId="0025753C" w14:textId="5246E771" w:rsidR="009730A6" w:rsidRDefault="009730A6" w:rsidP="001D3D15">
      <w:pPr>
        <w:pStyle w:val="NoSpacing"/>
        <w:rPr>
          <w:b/>
          <w:bCs/>
          <w:sz w:val="24"/>
          <w:szCs w:val="24"/>
          <w:u w:val="single"/>
          <w:shd w:val="clear" w:color="auto" w:fill="FFFFFF"/>
        </w:rPr>
      </w:pPr>
      <w:r w:rsidRPr="009730A6">
        <w:rPr>
          <w:b/>
          <w:bCs/>
          <w:sz w:val="24"/>
          <w:szCs w:val="24"/>
          <w:u w:val="single"/>
          <w:shd w:val="clear" w:color="auto" w:fill="FFFFFF"/>
        </w:rPr>
        <w:t>Payroll</w:t>
      </w:r>
    </w:p>
    <w:p w14:paraId="0529C7D3" w14:textId="2EE3A11A" w:rsidR="009730A6" w:rsidRDefault="009730A6" w:rsidP="001D3D15">
      <w:pPr>
        <w:pStyle w:val="NoSpacing"/>
        <w:rPr>
          <w:b/>
          <w:bCs/>
          <w:sz w:val="24"/>
          <w:szCs w:val="24"/>
          <w:u w:val="single"/>
          <w:shd w:val="clear" w:color="auto" w:fill="FFFFFF"/>
        </w:rPr>
      </w:pPr>
    </w:p>
    <w:p w14:paraId="6DA825CE" w14:textId="67683AA0" w:rsidR="009730A6" w:rsidRDefault="009730A6" w:rsidP="001D3D15">
      <w:pPr>
        <w:pStyle w:val="NoSpacing"/>
        <w:rPr>
          <w:rFonts w:cstheme="minorHAnsi"/>
          <w:sz w:val="24"/>
          <w:szCs w:val="24"/>
          <w:shd w:val="clear" w:color="auto" w:fill="FFFFFF"/>
        </w:rPr>
      </w:pPr>
      <w:r w:rsidRPr="009730A6">
        <w:rPr>
          <w:rFonts w:cstheme="minorHAnsi"/>
          <w:sz w:val="24"/>
          <w:szCs w:val="24"/>
          <w:shd w:val="clear" w:color="auto" w:fill="FFFFFF"/>
        </w:rPr>
        <w:t>We provide payroll administrators with full knowledge of PAYE RTI, Auto-enrolment</w:t>
      </w:r>
      <w:r w:rsidRPr="009730A6">
        <w:rPr>
          <w:rFonts w:cstheme="minorHAnsi"/>
          <w:sz w:val="24"/>
          <w:szCs w:val="24"/>
          <w:shd w:val="clear" w:color="auto" w:fill="FFFFFF"/>
        </w:rPr>
        <w:t>.</w:t>
      </w:r>
      <w:r w:rsidRPr="009730A6">
        <w:rPr>
          <w:rFonts w:cstheme="minorHAnsi"/>
          <w:sz w:val="24"/>
          <w:szCs w:val="24"/>
          <w:shd w:val="clear" w:color="auto" w:fill="FFFFFF"/>
        </w:rPr>
        <w:t xml:space="preserve"> We also respond to HMRC or government notices on your behalf, and make sure all information </w:t>
      </w:r>
      <w:proofErr w:type="gramStart"/>
      <w:r w:rsidRPr="009730A6">
        <w:rPr>
          <w:rFonts w:cstheme="minorHAnsi"/>
          <w:sz w:val="24"/>
          <w:szCs w:val="24"/>
          <w:shd w:val="clear" w:color="auto" w:fill="FFFFFF"/>
        </w:rPr>
        <w:t>is in compliance with</w:t>
      </w:r>
      <w:proofErr w:type="gramEnd"/>
      <w:r w:rsidRPr="009730A6">
        <w:rPr>
          <w:rFonts w:cstheme="minorHAnsi"/>
          <w:sz w:val="24"/>
          <w:szCs w:val="24"/>
          <w:shd w:val="clear" w:color="auto" w:fill="FFFFFF"/>
        </w:rPr>
        <w:t xml:space="preserve"> </w:t>
      </w:r>
      <w:r>
        <w:rPr>
          <w:rFonts w:cstheme="minorHAnsi"/>
          <w:sz w:val="24"/>
          <w:szCs w:val="24"/>
          <w:shd w:val="clear" w:color="auto" w:fill="FFFFFF"/>
        </w:rPr>
        <w:t>HMRC.</w:t>
      </w:r>
      <w:r w:rsidR="008E0F3A">
        <w:rPr>
          <w:rFonts w:cstheme="minorHAnsi"/>
          <w:sz w:val="24"/>
          <w:szCs w:val="24"/>
          <w:shd w:val="clear" w:color="auto" w:fill="FFFFFF"/>
        </w:rPr>
        <w:t xml:space="preserve"> </w:t>
      </w:r>
      <w:r w:rsidR="008E0F3A" w:rsidRPr="008E0F3A">
        <w:rPr>
          <w:rFonts w:cstheme="minorHAnsi"/>
          <w:sz w:val="24"/>
          <w:szCs w:val="24"/>
          <w:shd w:val="clear" w:color="auto" w:fill="FFFFFF"/>
        </w:rPr>
        <w:t>We have massive experience and expert</w:t>
      </w:r>
      <w:r w:rsidR="008E0F3A" w:rsidRPr="008E0F3A">
        <w:rPr>
          <w:rFonts w:cstheme="minorHAnsi"/>
          <w:sz w:val="24"/>
          <w:szCs w:val="24"/>
          <w:shd w:val="clear" w:color="auto" w:fill="FFFFFF"/>
        </w:rPr>
        <w:t xml:space="preserve">ise </w:t>
      </w:r>
      <w:r w:rsidR="008E0F3A" w:rsidRPr="008E0F3A">
        <w:rPr>
          <w:rFonts w:cstheme="minorHAnsi"/>
          <w:sz w:val="24"/>
          <w:szCs w:val="24"/>
          <w:shd w:val="clear" w:color="auto" w:fill="FFFFFF"/>
        </w:rPr>
        <w:t>that allow us to provide top quality payroll services</w:t>
      </w:r>
    </w:p>
    <w:p w14:paraId="249DF1F4" w14:textId="5A57F1B5" w:rsidR="008E0F3A" w:rsidRDefault="008E0F3A" w:rsidP="001D3D15">
      <w:pPr>
        <w:pStyle w:val="NoSpacing"/>
        <w:rPr>
          <w:rFonts w:cstheme="minorHAnsi"/>
          <w:sz w:val="24"/>
          <w:szCs w:val="24"/>
          <w:shd w:val="clear" w:color="auto" w:fill="FFFFFF"/>
        </w:rPr>
      </w:pPr>
    </w:p>
    <w:p w14:paraId="7AE0A54F" w14:textId="1732D1DF" w:rsidR="008E0F3A" w:rsidRDefault="008E0F3A" w:rsidP="001D3D15">
      <w:pPr>
        <w:pStyle w:val="NoSpacing"/>
        <w:rPr>
          <w:rFonts w:cstheme="minorHAnsi"/>
          <w:sz w:val="24"/>
          <w:szCs w:val="24"/>
          <w:shd w:val="clear" w:color="auto" w:fill="FFFFFF"/>
        </w:rPr>
      </w:pPr>
    </w:p>
    <w:p w14:paraId="13AA0964" w14:textId="4E17DBF7" w:rsidR="008E0F3A" w:rsidRPr="008E0F3A" w:rsidRDefault="008E0F3A" w:rsidP="001D3D15">
      <w:pPr>
        <w:pStyle w:val="NoSpacing"/>
        <w:rPr>
          <w:rFonts w:cstheme="minorHAnsi"/>
          <w:b/>
          <w:bCs/>
          <w:sz w:val="24"/>
          <w:szCs w:val="24"/>
          <w:u w:val="single"/>
          <w:shd w:val="clear" w:color="auto" w:fill="FFFFFF"/>
        </w:rPr>
      </w:pPr>
      <w:r w:rsidRPr="008E0F3A">
        <w:rPr>
          <w:rFonts w:cstheme="minorHAnsi"/>
          <w:b/>
          <w:bCs/>
          <w:sz w:val="24"/>
          <w:szCs w:val="24"/>
          <w:u w:val="single"/>
          <w:shd w:val="clear" w:color="auto" w:fill="FFFFFF"/>
        </w:rPr>
        <w:t xml:space="preserve">Self-Assessment </w:t>
      </w:r>
    </w:p>
    <w:p w14:paraId="6CEBCDBC" w14:textId="2D4093F8" w:rsidR="008E0F3A" w:rsidRDefault="008E0F3A" w:rsidP="001D3D15">
      <w:pPr>
        <w:pStyle w:val="NoSpacing"/>
        <w:rPr>
          <w:rFonts w:cstheme="minorHAnsi"/>
          <w:sz w:val="24"/>
          <w:szCs w:val="24"/>
          <w:shd w:val="clear" w:color="auto" w:fill="FFFFFF"/>
        </w:rPr>
      </w:pPr>
    </w:p>
    <w:p w14:paraId="21794F83" w14:textId="269DCE30" w:rsidR="008E0F3A" w:rsidRDefault="008E0F3A" w:rsidP="001D3D15">
      <w:pPr>
        <w:pStyle w:val="NoSpacing"/>
        <w:rPr>
          <w:rFonts w:cstheme="minorHAnsi"/>
          <w:sz w:val="24"/>
          <w:szCs w:val="24"/>
          <w:shd w:val="clear" w:color="auto" w:fill="FFFFFF"/>
        </w:rPr>
      </w:pPr>
      <w:r w:rsidRPr="008E0F3A">
        <w:rPr>
          <w:rFonts w:cstheme="minorHAnsi"/>
          <w:sz w:val="24"/>
          <w:szCs w:val="24"/>
          <w:shd w:val="clear" w:color="auto" w:fill="FFFFFF"/>
        </w:rPr>
        <w:t>S</w:t>
      </w:r>
      <w:r w:rsidRPr="008E0F3A">
        <w:rPr>
          <w:rFonts w:cstheme="minorHAnsi"/>
          <w:sz w:val="24"/>
          <w:szCs w:val="24"/>
          <w:shd w:val="clear" w:color="auto" w:fill="FFFFFF"/>
        </w:rPr>
        <w:t>elf-assessment tax return outsourcing services ensure that you get the support you need during peak times like in January. Once completed, all tax returns are checked twice before we submit them for your review.</w:t>
      </w:r>
    </w:p>
    <w:p w14:paraId="0EFBD358" w14:textId="6DE78A84" w:rsidR="00673E45" w:rsidRDefault="00673E45" w:rsidP="001D3D15">
      <w:pPr>
        <w:pStyle w:val="NoSpacing"/>
        <w:rPr>
          <w:rFonts w:cstheme="minorHAnsi"/>
          <w:sz w:val="24"/>
          <w:szCs w:val="24"/>
          <w:shd w:val="clear" w:color="auto" w:fill="FFFFFF"/>
        </w:rPr>
      </w:pPr>
    </w:p>
    <w:p w14:paraId="66B9E8F4" w14:textId="052AD45A" w:rsidR="00673E45" w:rsidRPr="00673E45" w:rsidRDefault="00673E45" w:rsidP="001D3D15">
      <w:pPr>
        <w:pStyle w:val="NoSpacing"/>
        <w:rPr>
          <w:rFonts w:cstheme="minorHAnsi"/>
          <w:b/>
          <w:bCs/>
          <w:sz w:val="24"/>
          <w:szCs w:val="24"/>
          <w:u w:val="single"/>
          <w:shd w:val="clear" w:color="auto" w:fill="FFFFFF"/>
        </w:rPr>
      </w:pPr>
    </w:p>
    <w:p w14:paraId="0613F50E" w14:textId="77777777" w:rsidR="00673E45" w:rsidRDefault="00673E45" w:rsidP="00673E45">
      <w:pPr>
        <w:pStyle w:val="NoSpacing"/>
        <w:rPr>
          <w:rFonts w:cstheme="minorHAnsi"/>
          <w:b/>
          <w:bCs/>
          <w:sz w:val="24"/>
          <w:szCs w:val="24"/>
          <w:u w:val="single"/>
          <w:shd w:val="clear" w:color="auto" w:fill="FFFFFF"/>
        </w:rPr>
      </w:pPr>
    </w:p>
    <w:p w14:paraId="6BD2FBF3" w14:textId="77777777" w:rsidR="00673E45" w:rsidRDefault="00673E45" w:rsidP="00673E45">
      <w:pPr>
        <w:pStyle w:val="NoSpacing"/>
        <w:rPr>
          <w:rFonts w:cstheme="minorHAnsi"/>
          <w:b/>
          <w:bCs/>
          <w:sz w:val="24"/>
          <w:szCs w:val="24"/>
          <w:u w:val="single"/>
          <w:shd w:val="clear" w:color="auto" w:fill="FFFFFF"/>
        </w:rPr>
      </w:pPr>
    </w:p>
    <w:p w14:paraId="030F9212" w14:textId="77777777" w:rsidR="00673E45" w:rsidRDefault="00673E45" w:rsidP="00673E45">
      <w:pPr>
        <w:pStyle w:val="NoSpacing"/>
        <w:rPr>
          <w:rFonts w:cstheme="minorHAnsi"/>
          <w:b/>
          <w:bCs/>
          <w:sz w:val="24"/>
          <w:szCs w:val="24"/>
          <w:u w:val="single"/>
          <w:shd w:val="clear" w:color="auto" w:fill="FFFFFF"/>
        </w:rPr>
      </w:pPr>
    </w:p>
    <w:p w14:paraId="0EF7E22C" w14:textId="77777777" w:rsidR="00673E45" w:rsidRDefault="00673E45" w:rsidP="00673E45">
      <w:pPr>
        <w:pStyle w:val="NoSpacing"/>
        <w:rPr>
          <w:rFonts w:cstheme="minorHAnsi"/>
          <w:b/>
          <w:bCs/>
          <w:sz w:val="24"/>
          <w:szCs w:val="24"/>
          <w:u w:val="single"/>
          <w:shd w:val="clear" w:color="auto" w:fill="FFFFFF"/>
        </w:rPr>
      </w:pPr>
    </w:p>
    <w:p w14:paraId="2DE81F23" w14:textId="77777777" w:rsidR="00673E45" w:rsidRDefault="00673E45" w:rsidP="00673E45">
      <w:pPr>
        <w:pStyle w:val="NoSpacing"/>
        <w:rPr>
          <w:rFonts w:cstheme="minorHAnsi"/>
          <w:b/>
          <w:bCs/>
          <w:sz w:val="24"/>
          <w:szCs w:val="24"/>
          <w:u w:val="single"/>
          <w:shd w:val="clear" w:color="auto" w:fill="FFFFFF"/>
        </w:rPr>
      </w:pPr>
    </w:p>
    <w:p w14:paraId="2862EB0C" w14:textId="77777777" w:rsidR="00673E45" w:rsidRDefault="00673E45" w:rsidP="00673E45">
      <w:pPr>
        <w:pStyle w:val="NoSpacing"/>
        <w:rPr>
          <w:rFonts w:cstheme="minorHAnsi"/>
          <w:b/>
          <w:bCs/>
          <w:sz w:val="24"/>
          <w:szCs w:val="24"/>
          <w:u w:val="single"/>
          <w:shd w:val="clear" w:color="auto" w:fill="FFFFFF"/>
        </w:rPr>
      </w:pPr>
    </w:p>
    <w:p w14:paraId="2D91D8AD" w14:textId="6D64D974" w:rsidR="00673E45" w:rsidRPr="00611212" w:rsidRDefault="00673E45" w:rsidP="00611212">
      <w:pPr>
        <w:pStyle w:val="NoSpacing"/>
        <w:rPr>
          <w:b/>
          <w:bCs/>
          <w:sz w:val="24"/>
          <w:szCs w:val="24"/>
          <w:u w:val="single"/>
          <w:shd w:val="clear" w:color="auto" w:fill="FFFFFF"/>
        </w:rPr>
      </w:pPr>
      <w:r w:rsidRPr="00611212">
        <w:rPr>
          <w:b/>
          <w:bCs/>
          <w:sz w:val="24"/>
          <w:szCs w:val="24"/>
          <w:u w:val="single"/>
          <w:shd w:val="clear" w:color="auto" w:fill="FFFFFF"/>
        </w:rPr>
        <w:lastRenderedPageBreak/>
        <w:t>Management Accounting</w:t>
      </w:r>
    </w:p>
    <w:p w14:paraId="50F71DF1" w14:textId="77777777" w:rsidR="00611212" w:rsidRPr="00611212" w:rsidRDefault="00611212" w:rsidP="00611212">
      <w:pPr>
        <w:pStyle w:val="NoSpacing"/>
        <w:rPr>
          <w:sz w:val="24"/>
          <w:szCs w:val="24"/>
          <w:shd w:val="clear" w:color="auto" w:fill="FFFFFF"/>
        </w:rPr>
      </w:pPr>
    </w:p>
    <w:p w14:paraId="42DEA342" w14:textId="3EBE9867" w:rsidR="00673E45" w:rsidRPr="00611212" w:rsidRDefault="00673E45" w:rsidP="00611212">
      <w:pPr>
        <w:pStyle w:val="NoSpacing"/>
        <w:rPr>
          <w:sz w:val="24"/>
          <w:szCs w:val="24"/>
          <w:shd w:val="clear" w:color="auto" w:fill="FFFFFF"/>
        </w:rPr>
      </w:pPr>
      <w:r w:rsidRPr="00611212">
        <w:rPr>
          <w:sz w:val="24"/>
          <w:szCs w:val="24"/>
          <w:shd w:val="clear" w:color="auto" w:fill="FFFFFF"/>
        </w:rPr>
        <w:t xml:space="preserve">Our management accounts outsourcing service is a low-risk way to innovate your client’s financial processes while creating dynamic improvements in business performance and profitability. Our service is completely flexible in terms of the scope of work undertaken and the type of reports and management information your </w:t>
      </w:r>
      <w:proofErr w:type="gramStart"/>
      <w:r w:rsidRPr="00611212">
        <w:rPr>
          <w:sz w:val="24"/>
          <w:szCs w:val="24"/>
          <w:shd w:val="clear" w:color="auto" w:fill="FFFFFF"/>
        </w:rPr>
        <w:t>clients’</w:t>
      </w:r>
      <w:proofErr w:type="gramEnd"/>
      <w:r w:rsidRPr="00611212">
        <w:rPr>
          <w:sz w:val="24"/>
          <w:szCs w:val="24"/>
          <w:shd w:val="clear" w:color="auto" w:fill="FFFFFF"/>
        </w:rPr>
        <w:t xml:space="preserve"> </w:t>
      </w:r>
      <w:r w:rsidRPr="00611212">
        <w:rPr>
          <w:sz w:val="24"/>
          <w:szCs w:val="24"/>
          <w:shd w:val="clear" w:color="auto" w:fill="FFFFFF"/>
        </w:rPr>
        <w:t>receive. You’ll</w:t>
      </w:r>
      <w:r w:rsidRPr="00611212">
        <w:rPr>
          <w:sz w:val="24"/>
          <w:szCs w:val="24"/>
          <w:shd w:val="clear" w:color="auto" w:fill="FFFFFF"/>
        </w:rPr>
        <w:t xml:space="preserve"> receive bespoke management information, tailored to your clients’ business requirements.</w:t>
      </w:r>
    </w:p>
    <w:p w14:paraId="1C10E6C0" w14:textId="77777777" w:rsidR="00673E45" w:rsidRPr="00673E45" w:rsidRDefault="00673E45" w:rsidP="00673E45">
      <w:pPr>
        <w:pStyle w:val="NoSpacing"/>
        <w:rPr>
          <w:rFonts w:cstheme="minorHAnsi"/>
          <w:b/>
          <w:bCs/>
          <w:sz w:val="24"/>
          <w:szCs w:val="24"/>
          <w:u w:val="single"/>
          <w:shd w:val="clear" w:color="auto" w:fill="FFFFFF"/>
        </w:rPr>
      </w:pPr>
    </w:p>
    <w:p w14:paraId="57212FE6" w14:textId="77777777" w:rsidR="00673E45" w:rsidRPr="008E0F3A" w:rsidRDefault="00673E45" w:rsidP="001D3D15">
      <w:pPr>
        <w:pStyle w:val="NoSpacing"/>
        <w:rPr>
          <w:rFonts w:cstheme="minorHAnsi"/>
          <w:sz w:val="24"/>
          <w:szCs w:val="24"/>
          <w:shd w:val="clear" w:color="auto" w:fill="FFFFFF"/>
        </w:rPr>
      </w:pPr>
    </w:p>
    <w:p w14:paraId="5A74D111" w14:textId="77777777" w:rsidR="00761693" w:rsidRPr="00571EB0" w:rsidRDefault="00761693">
      <w:pPr>
        <w:rPr>
          <w:b/>
          <w:bCs/>
          <w:u w:val="single"/>
          <w:lang w:val="en-US"/>
        </w:rPr>
      </w:pPr>
    </w:p>
    <w:sectPr w:rsidR="00761693" w:rsidRPr="00571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9FA"/>
    <w:rsid w:val="001D3D15"/>
    <w:rsid w:val="003953EC"/>
    <w:rsid w:val="00571EB0"/>
    <w:rsid w:val="005E39FA"/>
    <w:rsid w:val="006066D1"/>
    <w:rsid w:val="00611212"/>
    <w:rsid w:val="00673E45"/>
    <w:rsid w:val="00761693"/>
    <w:rsid w:val="008E0F3A"/>
    <w:rsid w:val="009730A6"/>
    <w:rsid w:val="00DC3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BEAB"/>
  <w15:chartTrackingRefBased/>
  <w15:docId w15:val="{3D9738AD-7360-4915-83BA-33721FF9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3E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693"/>
    <w:pPr>
      <w:spacing w:after="0" w:line="240" w:lineRule="auto"/>
    </w:pPr>
  </w:style>
  <w:style w:type="character" w:customStyle="1" w:styleId="Heading1Char">
    <w:name w:val="Heading 1 Char"/>
    <w:basedOn w:val="DefaultParagraphFont"/>
    <w:link w:val="Heading1"/>
    <w:uiPriority w:val="9"/>
    <w:rsid w:val="00673E4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73E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999837">
      <w:bodyDiv w:val="1"/>
      <w:marLeft w:val="0"/>
      <w:marRight w:val="0"/>
      <w:marTop w:val="0"/>
      <w:marBottom w:val="0"/>
      <w:divBdr>
        <w:top w:val="none" w:sz="0" w:space="0" w:color="auto"/>
        <w:left w:val="none" w:sz="0" w:space="0" w:color="auto"/>
        <w:bottom w:val="none" w:sz="0" w:space="0" w:color="auto"/>
        <w:right w:val="none" w:sz="0" w:space="0" w:color="auto"/>
      </w:divBdr>
    </w:div>
    <w:div w:id="152702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Joshi</dc:creator>
  <cp:keywords/>
  <dc:description/>
  <cp:lastModifiedBy>Hitesh Joshi</cp:lastModifiedBy>
  <cp:revision>2</cp:revision>
  <dcterms:created xsi:type="dcterms:W3CDTF">2021-09-25T07:39:00Z</dcterms:created>
  <dcterms:modified xsi:type="dcterms:W3CDTF">2021-09-25T08:59:00Z</dcterms:modified>
</cp:coreProperties>
</file>