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A. KPI’s</w:t>
      </w:r>
    </w:p>
    <w:p w:rsidR="00000000" w:rsidDel="00000000" w:rsidP="00000000" w:rsidRDefault="00000000" w:rsidRPr="00000000" w14:paraId="00000003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747087" cy="799200"/>
            <wp:effectExtent b="0" l="0" r="0" t="0"/>
            <wp:docPr id="19766855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Avg_order_Value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857073" cy="810000"/>
            <wp:effectExtent b="0" l="0" r="0" t="0"/>
            <wp:docPr id="197668556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02404" cy="824495"/>
            <wp:effectExtent b="0" l="0" r="0" t="0"/>
            <wp:docPr id="197668555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196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1929374" cy="781575"/>
            <wp:effectExtent b="0" l="0" r="0" t="0"/>
            <wp:docPr id="19766855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1818" r="6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Consolas" w:cs="Consolas" w:eastAsia="Consolas" w:hAnsi="Consolas"/>
          <w:b w:val="1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00"/>
        </w:rPr>
        <w:drawing>
          <wp:inline distB="0" distT="0" distL="0" distR="0">
            <wp:extent cx="2014538" cy="874233"/>
            <wp:effectExtent b="0" l="0" r="0" t="0"/>
            <wp:docPr id="197668556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874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B. Daily Trend for Total Orders</w:t>
      </w: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1B">
      <w:pPr>
        <w:spacing w:after="0"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270233" cy="2010207"/>
            <wp:effectExtent b="0" l="0" r="0" t="0"/>
            <wp:docPr id="19766855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232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C. Hourly Trend for Orders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order_hours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total_orders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4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b w:val="1"/>
          <w:color w:val="1f3864"/>
          <w:sz w:val="32"/>
          <w:szCs w:val="32"/>
        </w:rPr>
        <w:drawing>
          <wp:inline distB="0" distT="0" distL="0" distR="0">
            <wp:extent cx="2532212" cy="3547577"/>
            <wp:effectExtent b="0" l="0" r="0" t="0"/>
            <wp:docPr id="197668555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6228" l="119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2212" cy="3547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b w:val="1"/>
          <w:color w:val="1f386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D. % of Sales by Pizza Category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pizza_category</w:t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E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3671032" cy="1678999"/>
            <wp:effectExtent b="0" l="0" r="0" t="0"/>
            <wp:docPr id="19766855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85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E. % of Sales by Pizza Size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total_revenue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100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total_price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PCT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pizza_size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b w:val="1"/>
          <w:color w:val="1f3864"/>
          <w:sz w:val="48"/>
          <w:szCs w:val="48"/>
        </w:rPr>
        <w:drawing>
          <wp:inline distB="0" distT="0" distL="0" distR="0">
            <wp:extent cx="3362695" cy="1945469"/>
            <wp:effectExtent b="0" l="0" r="0" t="0"/>
            <wp:docPr id="19766855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F. Total Pizzas Sold by Pizza Category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3457260" cy="1658979"/>
            <wp:effectExtent b="0" l="0" r="0" t="0"/>
            <wp:docPr id="19766855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G. Top 5 Best Sellers by Total Pizzas Sold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4">
      <w:pPr>
        <w:spacing w:after="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6">
      <w:pPr>
        <w:spacing w:after="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</w:rPr>
        <w:drawing>
          <wp:inline distB="0" distT="0" distL="0" distR="0">
            <wp:extent cx="4377463" cy="1727253"/>
            <wp:effectExtent b="0" l="0" r="0" t="0"/>
            <wp:docPr id="19766855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H. Bottom 5 Best Sellers by Total Pizzas Sold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pizza_sales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pizza_name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E">
      <w:pPr>
        <w:spacing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</w:rPr>
        <w:drawing>
          <wp:inline distB="0" distT="0" distL="0" distR="0">
            <wp:extent cx="4089463" cy="1870182"/>
            <wp:effectExtent b="0" l="0" r="0" t="0"/>
            <wp:docPr id="19766855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i w:val="1"/>
          <w:color w:val="c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4044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rDrAuZRqllsscjEQ30oDCPQyiA==">CgMxLjA4AHIhMW1GMG52VVNqVldPZ1J3VTBZZXpYYlp1WjVMQmsxdFVt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</cp:coreProperties>
</file>