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981A6F" w14:textId="77777777" w:rsidR="00791A1E" w:rsidRPr="0075569F" w:rsidRDefault="0075569F" w:rsidP="0075569F">
      <w:pPr>
        <w:pStyle w:val="Title"/>
        <w:rPr>
          <w:sz w:val="52"/>
        </w:rPr>
      </w:pPr>
      <w:r w:rsidRPr="0075569F">
        <w:rPr>
          <w:sz w:val="48"/>
        </w:rPr>
        <w:t>Medical</w:t>
      </w:r>
      <w:r w:rsidRPr="0075569F">
        <w:rPr>
          <w:sz w:val="52"/>
        </w:rPr>
        <w:t xml:space="preserve"> cost prediction using linear regression</w:t>
      </w:r>
    </w:p>
    <w:p w14:paraId="653ABE82" w14:textId="77777777" w:rsidR="0075569F" w:rsidRDefault="0075569F"/>
    <w:p w14:paraId="19AB652F" w14:textId="77777777" w:rsidR="00497E9F" w:rsidRDefault="00497E9F" w:rsidP="00497E9F">
      <w:pPr>
        <w:pStyle w:val="Heading1"/>
      </w:pPr>
      <w:r>
        <w:t>Overview</w:t>
      </w:r>
    </w:p>
    <w:p w14:paraId="5F557B63" w14:textId="77777777" w:rsidR="0075569F" w:rsidRDefault="00014D43">
      <w:r>
        <w:t xml:space="preserve">Insurance companies need to know </w:t>
      </w:r>
      <w:r w:rsidR="00F249B5">
        <w:t xml:space="preserve">the medical costs incurred by people based on some of </w:t>
      </w:r>
      <w:r w:rsidR="00627292">
        <w:t>the</w:t>
      </w:r>
      <w:r w:rsidR="00F249B5">
        <w:t xml:space="preserve"> </w:t>
      </w:r>
      <w:r w:rsidR="00D37B6E">
        <w:t>properties</w:t>
      </w:r>
      <w:r w:rsidR="00F249B5">
        <w:t xml:space="preserve">, so that they can better estimate their yearly premium. </w:t>
      </w:r>
      <w:r w:rsidR="00627292">
        <w:t xml:space="preserve">We have one such dataset of 1138 different individuals and </w:t>
      </w:r>
      <w:r w:rsidR="00D37B6E">
        <w:t xml:space="preserve">their data for seven properties. We will be using this data to predict the </w:t>
      </w:r>
      <w:r w:rsidR="001754C0">
        <w:t xml:space="preserve">annual </w:t>
      </w:r>
      <w:r w:rsidR="00D37B6E">
        <w:t>med</w:t>
      </w:r>
      <w:r w:rsidR="001754C0">
        <w:t>ical costs for individuals given these properties.</w:t>
      </w:r>
    </w:p>
    <w:p w14:paraId="6D6B7175" w14:textId="77777777" w:rsidR="0063566E" w:rsidRDefault="0063566E" w:rsidP="0063566E">
      <w:pPr>
        <w:pStyle w:val="Heading2"/>
      </w:pPr>
      <w:r>
        <w:t xml:space="preserve">Goal </w:t>
      </w:r>
    </w:p>
    <w:p w14:paraId="4DEC964E" w14:textId="77777777" w:rsidR="0063566E" w:rsidRPr="0063566E" w:rsidRDefault="0063566E" w:rsidP="0063566E">
      <w:r>
        <w:t xml:space="preserve">The goal of this analysis is to be able to predict the </w:t>
      </w:r>
      <w:r w:rsidR="008D39DE">
        <w:t>medical costs for individuals given data like their age, bmi, sex, smoking habits, etc</w:t>
      </w:r>
      <w:r w:rsidR="00C65571">
        <w:t xml:space="preserve"> so that insurance companies can make be</w:t>
      </w:r>
      <w:r w:rsidR="00C50B57">
        <w:t xml:space="preserve">tter decisions of the amount of </w:t>
      </w:r>
      <w:r w:rsidR="00C65571">
        <w:t>premium to charge</w:t>
      </w:r>
      <w:r w:rsidR="002A7D4C">
        <w:t xml:space="preserve"> such that they do not have to spend more than what they charge customers</w:t>
      </w:r>
      <w:r w:rsidR="00C65571">
        <w:t>.</w:t>
      </w:r>
    </w:p>
    <w:p w14:paraId="084F1178" w14:textId="77777777" w:rsidR="0075569F" w:rsidRDefault="00074570" w:rsidP="00494E97">
      <w:pPr>
        <w:pStyle w:val="Heading2"/>
      </w:pPr>
      <w:r>
        <w:t>Data</w:t>
      </w:r>
    </w:p>
    <w:p w14:paraId="5C5DE7FB" w14:textId="77777777" w:rsidR="008C5BA2" w:rsidRPr="008C5BA2" w:rsidRDefault="000D11B7" w:rsidP="008C5BA2">
      <w:r>
        <w:t xml:space="preserve">We have a dataset with 1138 observations and 7 variables. </w:t>
      </w:r>
      <w:r w:rsidR="008C5BA2">
        <w:t xml:space="preserve">Below </w:t>
      </w:r>
      <w:r>
        <w:t xml:space="preserve">are </w:t>
      </w:r>
      <w:r w:rsidR="008C5BA2">
        <w:t>the variables/columns in the given dataset and their interpretation.</w:t>
      </w:r>
    </w:p>
    <w:p w14:paraId="19997BA7" w14:textId="77777777" w:rsidR="00494E97" w:rsidRPr="008C5BA2" w:rsidRDefault="00494E97" w:rsidP="00D9227D">
      <w:pPr>
        <w:pStyle w:val="ListParagraph"/>
        <w:numPr>
          <w:ilvl w:val="0"/>
          <w:numId w:val="3"/>
        </w:numPr>
        <w:autoSpaceDE w:val="0"/>
        <w:autoSpaceDN w:val="0"/>
        <w:adjustRightInd w:val="0"/>
        <w:spacing w:after="0" w:line="240" w:lineRule="auto"/>
      </w:pPr>
      <w:r w:rsidRPr="007C29F5">
        <w:rPr>
          <w:b/>
        </w:rPr>
        <w:t>age</w:t>
      </w:r>
      <w:r w:rsidRPr="008C5BA2">
        <w:t>: An integer indicating the age of the primary beneficiary (excluding</w:t>
      </w:r>
      <w:r w:rsidR="00D9227D">
        <w:t xml:space="preserve"> </w:t>
      </w:r>
      <w:r w:rsidRPr="008C5BA2">
        <w:t>those above 64 years, since they are generally covered by the government).</w:t>
      </w:r>
    </w:p>
    <w:p w14:paraId="302965A0" w14:textId="77777777" w:rsidR="00494E97" w:rsidRPr="008C5BA2" w:rsidRDefault="00494E97" w:rsidP="00D9227D">
      <w:pPr>
        <w:pStyle w:val="ListParagraph"/>
        <w:numPr>
          <w:ilvl w:val="0"/>
          <w:numId w:val="3"/>
        </w:numPr>
        <w:autoSpaceDE w:val="0"/>
        <w:autoSpaceDN w:val="0"/>
        <w:adjustRightInd w:val="0"/>
        <w:spacing w:after="0" w:line="240" w:lineRule="auto"/>
      </w:pPr>
      <w:r w:rsidRPr="007C29F5">
        <w:rPr>
          <w:b/>
        </w:rPr>
        <w:t>sex</w:t>
      </w:r>
      <w:r w:rsidRPr="008C5BA2">
        <w:t>: The policy holder's gender, either male or female.</w:t>
      </w:r>
    </w:p>
    <w:p w14:paraId="3F2C6831" w14:textId="77777777" w:rsidR="00494E97" w:rsidRPr="008C5BA2" w:rsidRDefault="00494E97" w:rsidP="00D9227D">
      <w:pPr>
        <w:pStyle w:val="ListParagraph"/>
        <w:numPr>
          <w:ilvl w:val="0"/>
          <w:numId w:val="3"/>
        </w:numPr>
        <w:autoSpaceDE w:val="0"/>
        <w:autoSpaceDN w:val="0"/>
        <w:adjustRightInd w:val="0"/>
        <w:spacing w:after="0" w:line="240" w:lineRule="auto"/>
      </w:pPr>
      <w:r w:rsidRPr="007C29F5">
        <w:rPr>
          <w:b/>
        </w:rPr>
        <w:t>bmi</w:t>
      </w:r>
      <w:r w:rsidRPr="008C5BA2">
        <w:t>: The body mass index (BMI), which provides a sense of how over- or</w:t>
      </w:r>
      <w:r w:rsidR="00D9227D">
        <w:t xml:space="preserve"> </w:t>
      </w:r>
      <w:r w:rsidRPr="008C5BA2">
        <w:t>under-weight a person is relative to their height. BMI is equal to weight (in</w:t>
      </w:r>
      <w:r w:rsidR="00D9227D">
        <w:t xml:space="preserve"> </w:t>
      </w:r>
      <w:r w:rsidRPr="008C5BA2">
        <w:t>kilograms) divided by height (in meters) squared. An ideal BMI is within the</w:t>
      </w:r>
      <w:r w:rsidR="00D9227D">
        <w:t xml:space="preserve"> </w:t>
      </w:r>
      <w:r w:rsidRPr="008C5BA2">
        <w:t>range of 18.5 to 24.9.</w:t>
      </w:r>
    </w:p>
    <w:p w14:paraId="25A5FB11" w14:textId="77777777" w:rsidR="00494E97" w:rsidRPr="008C5BA2" w:rsidRDefault="00494E97" w:rsidP="0039504E">
      <w:pPr>
        <w:pStyle w:val="ListParagraph"/>
        <w:numPr>
          <w:ilvl w:val="0"/>
          <w:numId w:val="4"/>
        </w:numPr>
        <w:autoSpaceDE w:val="0"/>
        <w:autoSpaceDN w:val="0"/>
        <w:adjustRightInd w:val="0"/>
        <w:spacing w:after="0" w:line="240" w:lineRule="auto"/>
      </w:pPr>
      <w:r w:rsidRPr="007C29F5">
        <w:rPr>
          <w:b/>
        </w:rPr>
        <w:t>children</w:t>
      </w:r>
      <w:r w:rsidRPr="008C5BA2">
        <w:t>: An integer indicating the number of children/dependents covered</w:t>
      </w:r>
      <w:r w:rsidR="0039504E">
        <w:t xml:space="preserve"> </w:t>
      </w:r>
      <w:r w:rsidRPr="008C5BA2">
        <w:t>by the insurance plan.</w:t>
      </w:r>
      <w:r w:rsidR="00FE3399">
        <w:tab/>
      </w:r>
    </w:p>
    <w:p w14:paraId="6B9D77CA" w14:textId="77777777" w:rsidR="00494E97" w:rsidRPr="008C5BA2" w:rsidRDefault="00494E97" w:rsidP="0039504E">
      <w:pPr>
        <w:pStyle w:val="ListParagraph"/>
        <w:numPr>
          <w:ilvl w:val="0"/>
          <w:numId w:val="4"/>
        </w:numPr>
        <w:autoSpaceDE w:val="0"/>
        <w:autoSpaceDN w:val="0"/>
        <w:adjustRightInd w:val="0"/>
        <w:spacing w:after="0" w:line="240" w:lineRule="auto"/>
      </w:pPr>
      <w:r w:rsidRPr="007C29F5">
        <w:rPr>
          <w:b/>
        </w:rPr>
        <w:t>smoker</w:t>
      </w:r>
      <w:r w:rsidRPr="008C5BA2">
        <w:t>: A yes or no categorical variable that indicates whether the insured</w:t>
      </w:r>
      <w:r w:rsidR="0039504E">
        <w:t xml:space="preserve"> </w:t>
      </w:r>
      <w:r w:rsidRPr="008C5BA2">
        <w:t>regularly smokes tobacco.</w:t>
      </w:r>
    </w:p>
    <w:p w14:paraId="13097E91" w14:textId="77777777" w:rsidR="00AB7A68" w:rsidRDefault="00494E97" w:rsidP="0039504E">
      <w:pPr>
        <w:pStyle w:val="ListParagraph"/>
        <w:numPr>
          <w:ilvl w:val="0"/>
          <w:numId w:val="4"/>
        </w:numPr>
        <w:autoSpaceDE w:val="0"/>
        <w:autoSpaceDN w:val="0"/>
        <w:adjustRightInd w:val="0"/>
        <w:spacing w:after="0" w:line="240" w:lineRule="auto"/>
      </w:pPr>
      <w:r w:rsidRPr="007C29F5">
        <w:rPr>
          <w:b/>
        </w:rPr>
        <w:t>region</w:t>
      </w:r>
      <w:r w:rsidRPr="008C5BA2">
        <w:t>: The beneficiary's place of residence in the US, divided into four</w:t>
      </w:r>
      <w:r w:rsidR="0039504E">
        <w:t xml:space="preserve"> </w:t>
      </w:r>
      <w:r w:rsidRPr="008C5BA2">
        <w:t>geographic regions: northeast, southeast, southwest, or northwest.</w:t>
      </w:r>
    </w:p>
    <w:p w14:paraId="6E492FA7" w14:textId="77777777" w:rsidR="00AB7A68" w:rsidRDefault="00AB7A68" w:rsidP="00D9227D">
      <w:pPr>
        <w:pStyle w:val="ListParagraph"/>
        <w:numPr>
          <w:ilvl w:val="0"/>
          <w:numId w:val="4"/>
        </w:numPr>
      </w:pPr>
      <w:r>
        <w:rPr>
          <w:b/>
        </w:rPr>
        <w:t>charges</w:t>
      </w:r>
      <w:r w:rsidRPr="008C5BA2">
        <w:t xml:space="preserve">: </w:t>
      </w:r>
      <w:r w:rsidR="00AC781A">
        <w:t>Amount</w:t>
      </w:r>
      <w:r>
        <w:t xml:space="preserve"> of </w:t>
      </w:r>
      <w:r w:rsidR="00DC19FF">
        <w:t xml:space="preserve">medical costs incurred by individuals for one year. This will be the </w:t>
      </w:r>
      <w:r w:rsidR="00DC19FF" w:rsidRPr="00D679FF">
        <w:rPr>
          <w:b/>
        </w:rPr>
        <w:t>response</w:t>
      </w:r>
      <w:r w:rsidR="00DC19FF">
        <w:t xml:space="preserve"> </w:t>
      </w:r>
      <w:r w:rsidR="00DC19FF" w:rsidRPr="00EA1566">
        <w:rPr>
          <w:b/>
        </w:rPr>
        <w:t>variable</w:t>
      </w:r>
      <w:r w:rsidR="00EA1566">
        <w:t xml:space="preserve"> of</w:t>
      </w:r>
      <w:r w:rsidR="00DC19FF">
        <w:t xml:space="preserve"> </w:t>
      </w:r>
      <w:r w:rsidR="00C5476F">
        <w:t>the model</w:t>
      </w:r>
      <w:r w:rsidR="00D248AA">
        <w:t>.</w:t>
      </w:r>
    </w:p>
    <w:p w14:paraId="08B6159A" w14:textId="77777777" w:rsidR="00AB7A68" w:rsidRDefault="00AB7A68" w:rsidP="00FE3399">
      <w:pPr>
        <w:ind w:firstLine="720"/>
      </w:pPr>
    </w:p>
    <w:p w14:paraId="4C677934" w14:textId="77777777" w:rsidR="00BC4C6B" w:rsidRDefault="00BC4C6B" w:rsidP="00FE3399">
      <w:pPr>
        <w:ind w:firstLine="720"/>
      </w:pPr>
    </w:p>
    <w:p w14:paraId="38A1ABF0" w14:textId="77777777" w:rsidR="00F62448" w:rsidRDefault="00F62448" w:rsidP="00FE3399">
      <w:pPr>
        <w:ind w:firstLine="720"/>
      </w:pPr>
    </w:p>
    <w:p w14:paraId="2D4DED2E" w14:textId="77777777" w:rsidR="00601D38" w:rsidRDefault="00601D38" w:rsidP="00601D38">
      <w:pPr>
        <w:pStyle w:val="Heading1"/>
      </w:pPr>
      <w:r>
        <w:t>Exploratory Data Analysis</w:t>
      </w:r>
    </w:p>
    <w:p w14:paraId="2190D322" w14:textId="77777777" w:rsidR="0062032E" w:rsidRDefault="00BE2BD9" w:rsidP="00601D38">
      <w:r>
        <w:t>Given data was copied to a data frame</w:t>
      </w:r>
      <w:r w:rsidR="0062032E">
        <w:t xml:space="preserve"> in R, named “insurance_data”.</w:t>
      </w:r>
    </w:p>
    <w:p w14:paraId="4C007586" w14:textId="77777777" w:rsidR="0062032E" w:rsidRDefault="0062032E" w:rsidP="00601D38">
      <w:r>
        <w:t>Take a look at the data</w:t>
      </w:r>
      <w:r w:rsidR="001C375B">
        <w:t>:</w:t>
      </w:r>
    </w:p>
    <w:p w14:paraId="48A97C08" w14:textId="77777777" w:rsidR="00492EAB" w:rsidRDefault="00492EAB" w:rsidP="00601D38"/>
    <w:p w14:paraId="29081D64" w14:textId="77777777" w:rsidR="00492EAB" w:rsidRDefault="00492EAB" w:rsidP="00601D38"/>
    <w:p w14:paraId="375C610B" w14:textId="77777777" w:rsidR="00492EAB" w:rsidRDefault="00492EAB" w:rsidP="00601D38">
      <w:r w:rsidRPr="00492EAB">
        <w:lastRenderedPageBreak/>
        <w:drawing>
          <wp:inline distT="0" distB="0" distL="0" distR="0" wp14:anchorId="08CF5C4A" wp14:editId="1614402D">
            <wp:extent cx="3645087" cy="1117657"/>
            <wp:effectExtent l="19050" t="19050" r="1270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45087" cy="1117657"/>
                    </a:xfrm>
                    <a:prstGeom prst="rect">
                      <a:avLst/>
                    </a:prstGeom>
                    <a:ln>
                      <a:solidFill>
                        <a:schemeClr val="tx1"/>
                      </a:solidFill>
                    </a:ln>
                  </pic:spPr>
                </pic:pic>
              </a:graphicData>
            </a:graphic>
          </wp:inline>
        </w:drawing>
      </w:r>
    </w:p>
    <w:p w14:paraId="6E03A30F" w14:textId="77777777" w:rsidR="00601D38" w:rsidRDefault="0062032E" w:rsidP="00601D38">
      <w:r w:rsidRPr="0062032E">
        <w:rPr>
          <w:noProof/>
        </w:rPr>
        <w:drawing>
          <wp:inline distT="0" distB="0" distL="0" distR="0" wp14:anchorId="21EEC827" wp14:editId="608156C9">
            <wp:extent cx="5791498" cy="1212912"/>
            <wp:effectExtent l="19050" t="19050" r="1905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1498" cy="1212912"/>
                    </a:xfrm>
                    <a:prstGeom prst="rect">
                      <a:avLst/>
                    </a:prstGeom>
                    <a:ln>
                      <a:solidFill>
                        <a:schemeClr val="tx1"/>
                      </a:solidFill>
                    </a:ln>
                  </pic:spPr>
                </pic:pic>
              </a:graphicData>
            </a:graphic>
          </wp:inline>
        </w:drawing>
      </w:r>
      <w:r w:rsidR="00BE2BD9">
        <w:t xml:space="preserve"> </w:t>
      </w:r>
    </w:p>
    <w:p w14:paraId="1C935BE8" w14:textId="77777777" w:rsidR="006508A6" w:rsidRDefault="00C75036" w:rsidP="00601D38">
      <w:r>
        <w:t>“age” is integer number like 19,18, etc</w:t>
      </w:r>
    </w:p>
    <w:p w14:paraId="5C3984A8" w14:textId="77777777" w:rsidR="00C75036" w:rsidRDefault="00C75036" w:rsidP="00601D38">
      <w:r>
        <w:t>“sex” is a categorical variable with two values “female” &amp; “male”</w:t>
      </w:r>
    </w:p>
    <w:p w14:paraId="25A315C5" w14:textId="77777777" w:rsidR="00C75036" w:rsidRDefault="00C75036" w:rsidP="00601D38">
      <w:r>
        <w:t>“bmi” is a continuous variable with decimal numbers</w:t>
      </w:r>
    </w:p>
    <w:p w14:paraId="7C870041" w14:textId="77777777" w:rsidR="00C75036" w:rsidRDefault="00EC3579" w:rsidP="00601D38">
      <w:r>
        <w:t xml:space="preserve">We renamed “children” variable to “Noofdependents” for better </w:t>
      </w:r>
      <w:r w:rsidR="00FA7D80">
        <w:t>explanation</w:t>
      </w:r>
      <w:r w:rsidR="00D3599F">
        <w:t xml:space="preserve"> of the data. It is a num</w:t>
      </w:r>
      <w:r>
        <w:t>eric variable with values like 0,1,2, etc</w:t>
      </w:r>
    </w:p>
    <w:p w14:paraId="6221A7B6" w14:textId="77777777" w:rsidR="00EC3579" w:rsidRDefault="009B6B2B" w:rsidP="00601D38">
      <w:r>
        <w:t>“smoker” is a categorical variable with</w:t>
      </w:r>
      <w:r w:rsidR="009942BD">
        <w:t xml:space="preserve"> two</w:t>
      </w:r>
      <w:r>
        <w:t xml:space="preserve"> values “yes” and “no”</w:t>
      </w:r>
    </w:p>
    <w:p w14:paraId="402BD2C0" w14:textId="77777777" w:rsidR="009B1729" w:rsidRDefault="009B1729" w:rsidP="00601D38">
      <w:r>
        <w:t>“region”</w:t>
      </w:r>
      <w:r w:rsidR="002E4807">
        <w:t xml:space="preserve"> is categorical variables and has four levels : n</w:t>
      </w:r>
      <w:r>
        <w:t xml:space="preserve">ortheast, </w:t>
      </w:r>
      <w:r w:rsidR="002E4807">
        <w:t>n</w:t>
      </w:r>
      <w:r>
        <w:t xml:space="preserve">orthwest, </w:t>
      </w:r>
      <w:r w:rsidR="002E4807">
        <w:t>s</w:t>
      </w:r>
      <w:r>
        <w:t>outheast and southwest</w:t>
      </w:r>
    </w:p>
    <w:p w14:paraId="6C40DD39" w14:textId="77777777" w:rsidR="00675F99" w:rsidRDefault="00675F99" w:rsidP="00955C45">
      <w:pPr>
        <w:pStyle w:val="Heading2"/>
      </w:pPr>
    </w:p>
    <w:p w14:paraId="0F73CCDF" w14:textId="77777777" w:rsidR="000F498B" w:rsidRDefault="00955C45" w:rsidP="00955C45">
      <w:pPr>
        <w:pStyle w:val="Heading2"/>
      </w:pPr>
      <w:r>
        <w:t xml:space="preserve">Summary of the data (mean, </w:t>
      </w:r>
      <w:r w:rsidR="00590E4D">
        <w:t>median</w:t>
      </w:r>
      <w:r>
        <w:t>, minimum and maximum values)</w:t>
      </w:r>
    </w:p>
    <w:p w14:paraId="68872F8C" w14:textId="77777777" w:rsidR="00955C45" w:rsidRDefault="00955C45" w:rsidP="00601D38"/>
    <w:p w14:paraId="2537F1F7" w14:textId="77777777" w:rsidR="00955C45" w:rsidRDefault="00955C45" w:rsidP="00601D38">
      <w:r w:rsidRPr="00955C45">
        <w:rPr>
          <w:noProof/>
        </w:rPr>
        <w:drawing>
          <wp:inline distT="0" distB="0" distL="0" distR="0" wp14:anchorId="5CEB35F5" wp14:editId="4681E925">
            <wp:extent cx="5943600" cy="990226"/>
            <wp:effectExtent l="19050" t="19050" r="1905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095"/>
                    <a:stretch/>
                  </pic:blipFill>
                  <pic:spPr bwMode="auto">
                    <a:xfrm>
                      <a:off x="0" y="0"/>
                      <a:ext cx="5943600" cy="9902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4A5DFB" w14:textId="77777777" w:rsidR="00590E4D" w:rsidRDefault="00F73D69" w:rsidP="00601D38">
      <w:r>
        <w:t>“age” has values between 18 and 64, which seems to make sense. So</w:t>
      </w:r>
      <w:r w:rsidR="008D3EA3">
        <w:t>,</w:t>
      </w:r>
      <w:r>
        <w:t xml:space="preserve"> no bad data in age column.</w:t>
      </w:r>
    </w:p>
    <w:p w14:paraId="36044A70" w14:textId="77777777" w:rsidR="007079CA" w:rsidRDefault="00626477" w:rsidP="00601D38">
      <w:r>
        <w:t>We have female:male ratio 662:676 which is pretty much balanced.</w:t>
      </w:r>
    </w:p>
    <w:p w14:paraId="5DA88606" w14:textId="77777777" w:rsidR="00626477" w:rsidRDefault="000578EE" w:rsidP="00601D38">
      <w:r>
        <w:t>Minimum bmi is 16 and maximum is 53.13</w:t>
      </w:r>
      <w:r w:rsidR="00A15ED3">
        <w:t>. Upon looking online, these seems to be the right values for bmi.</w:t>
      </w:r>
    </w:p>
    <w:p w14:paraId="252A7E21" w14:textId="77777777" w:rsidR="00286389" w:rsidRDefault="0029650C" w:rsidP="00601D38">
      <w:r>
        <w:t>Smoker:non-smoker ratio is 274:1064</w:t>
      </w:r>
    </w:p>
    <w:p w14:paraId="6A358BAE" w14:textId="77777777" w:rsidR="007A79C0" w:rsidRDefault="007A79C0" w:rsidP="00601D38">
      <w:r>
        <w:t>We see that all the four regions have almost equal number of observations.</w:t>
      </w:r>
    </w:p>
    <w:p w14:paraId="233C8E4B" w14:textId="77777777" w:rsidR="004C0BDC" w:rsidRDefault="001E3956" w:rsidP="00601D38">
      <w:r>
        <w:t xml:space="preserve">The range of </w:t>
      </w:r>
      <w:r w:rsidR="00C157ED">
        <w:t>“</w:t>
      </w:r>
      <w:r>
        <w:t>charges</w:t>
      </w:r>
      <w:r w:rsidR="00C157ED">
        <w:t>”</w:t>
      </w:r>
      <w:r>
        <w:t xml:space="preserve"> is very wide</w:t>
      </w:r>
      <w:r w:rsidR="00EB3A0F">
        <w:t xml:space="preserve"> with minimum value bei</w:t>
      </w:r>
      <w:r w:rsidR="008B53A2">
        <w:t>n</w:t>
      </w:r>
      <w:r w:rsidR="00EB3A0F">
        <w:t xml:space="preserve">g </w:t>
      </w:r>
      <w:r w:rsidR="008B53A2">
        <w:t>$</w:t>
      </w:r>
      <w:r w:rsidR="00EB3A0F">
        <w:t>1122</w:t>
      </w:r>
      <w:r w:rsidR="008B53A2">
        <w:t xml:space="preserve"> and maximum value $63770.</w:t>
      </w:r>
    </w:p>
    <w:p w14:paraId="652BA54A" w14:textId="77777777" w:rsidR="0006158E" w:rsidRDefault="0006158E" w:rsidP="00601D38"/>
    <w:p w14:paraId="5671041D" w14:textId="77777777" w:rsidR="00517354" w:rsidRDefault="0006158E" w:rsidP="0006158E">
      <w:pPr>
        <w:pStyle w:val="Heading2"/>
      </w:pPr>
      <w:r>
        <w:t>Visualizing the data</w:t>
      </w:r>
    </w:p>
    <w:p w14:paraId="48B7AC85" w14:textId="77777777" w:rsidR="0006158E" w:rsidRDefault="0006158E" w:rsidP="00601D38"/>
    <w:p w14:paraId="496237F1" w14:textId="77777777" w:rsidR="004C575E" w:rsidRDefault="004C575E" w:rsidP="00601D38">
      <w:r>
        <w:t>Plotting each variable against others</w:t>
      </w:r>
    </w:p>
    <w:p w14:paraId="5808F948" w14:textId="75926A0F" w:rsidR="004C575E" w:rsidRDefault="004C575E" w:rsidP="00601D38">
      <w:r w:rsidRPr="004C575E">
        <w:rPr>
          <w:noProof/>
        </w:rPr>
        <w:drawing>
          <wp:inline distT="0" distB="0" distL="0" distR="0" wp14:anchorId="00DA14ED" wp14:editId="49616B77">
            <wp:extent cx="5943600" cy="30791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79115"/>
                    </a:xfrm>
                    <a:prstGeom prst="rect">
                      <a:avLst/>
                    </a:prstGeom>
                  </pic:spPr>
                </pic:pic>
              </a:graphicData>
            </a:graphic>
          </wp:inline>
        </w:drawing>
      </w:r>
    </w:p>
    <w:p w14:paraId="0CFBA51B" w14:textId="45745BA4" w:rsidR="000200BF" w:rsidRDefault="000200BF" w:rsidP="00601D38">
      <w:r>
        <w:t xml:space="preserve">Created below jitter plots for some covariates </w:t>
      </w:r>
      <w:bookmarkStart w:id="0" w:name="_GoBack"/>
      <w:bookmarkEnd w:id="0"/>
      <w:r>
        <w:t>to better understand</w:t>
      </w:r>
      <w:r w:rsidR="0023675C">
        <w:t xml:space="preserve"> their relationship with response variable</w:t>
      </w:r>
      <w:r>
        <w:t>.</w:t>
      </w:r>
    </w:p>
    <w:p w14:paraId="7768FA1C" w14:textId="7176389E" w:rsidR="000200BF" w:rsidRDefault="000200BF" w:rsidP="00601D38">
      <w:r w:rsidRPr="00E92AE5">
        <w:rPr>
          <w:noProof/>
        </w:rPr>
        <w:drawing>
          <wp:inline distT="0" distB="0" distL="0" distR="0" wp14:anchorId="4740178D" wp14:editId="741CA209">
            <wp:extent cx="1655803" cy="1080224"/>
            <wp:effectExtent l="0" t="0" r="190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80417" cy="1096282"/>
                    </a:xfrm>
                    <a:prstGeom prst="rect">
                      <a:avLst/>
                    </a:prstGeom>
                  </pic:spPr>
                </pic:pic>
              </a:graphicData>
            </a:graphic>
          </wp:inline>
        </w:drawing>
      </w:r>
      <w:r w:rsidR="00547614" w:rsidRPr="00E92AE5">
        <w:rPr>
          <w:noProof/>
        </w:rPr>
        <w:drawing>
          <wp:inline distT="0" distB="0" distL="0" distR="0" wp14:anchorId="64D47E44" wp14:editId="751F834C">
            <wp:extent cx="1709171" cy="1051797"/>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30373" cy="1064844"/>
                    </a:xfrm>
                    <a:prstGeom prst="rect">
                      <a:avLst/>
                    </a:prstGeom>
                  </pic:spPr>
                </pic:pic>
              </a:graphicData>
            </a:graphic>
          </wp:inline>
        </w:drawing>
      </w:r>
      <w:r w:rsidR="0023675C" w:rsidRPr="00A047B1">
        <w:rPr>
          <w:noProof/>
        </w:rPr>
        <w:drawing>
          <wp:inline distT="0" distB="0" distL="0" distR="0" wp14:anchorId="5F6704ED" wp14:editId="1B75730A">
            <wp:extent cx="1676321" cy="1066010"/>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01151" cy="1081800"/>
                    </a:xfrm>
                    <a:prstGeom prst="rect">
                      <a:avLst/>
                    </a:prstGeom>
                  </pic:spPr>
                </pic:pic>
              </a:graphicData>
            </a:graphic>
          </wp:inline>
        </w:drawing>
      </w:r>
    </w:p>
    <w:p w14:paraId="6B502C1A" w14:textId="77777777" w:rsidR="004E7E9C" w:rsidRDefault="004E7E9C" w:rsidP="00601D38">
      <w:r>
        <w:t>Linear relationship between age and charges can be clearly seen</w:t>
      </w:r>
      <w:r w:rsidR="00DB4BDE">
        <w:t xml:space="preserve"> with three lines.</w:t>
      </w:r>
    </w:p>
    <w:p w14:paraId="7DB8BF54" w14:textId="77777777" w:rsidR="00EC7D4E" w:rsidRDefault="00EC7D4E" w:rsidP="00601D38">
      <w:r>
        <w:t>From bmi vs charges plot, we can see that bmi data is divided into two clusters</w:t>
      </w:r>
      <w:r w:rsidR="00AF3135">
        <w:t>.</w:t>
      </w:r>
    </w:p>
    <w:p w14:paraId="3390EA49" w14:textId="77777777" w:rsidR="008B5183" w:rsidRDefault="008B5183" w:rsidP="00601D38">
      <w:r>
        <w:t>Rest being categorical variables, we cannot really interpret anything.</w:t>
      </w:r>
    </w:p>
    <w:p w14:paraId="5978B43B" w14:textId="77777777" w:rsidR="008B0D87" w:rsidRDefault="008B0D87" w:rsidP="00601D38">
      <w:r>
        <w:t>Let us see histograms and correlation between numerical variables and response variable.</w:t>
      </w:r>
    </w:p>
    <w:p w14:paraId="06A720BE" w14:textId="77777777" w:rsidR="008B0D87" w:rsidRDefault="00F545E5" w:rsidP="00601D38">
      <w:r w:rsidRPr="00F545E5">
        <w:rPr>
          <w:noProof/>
        </w:rPr>
        <w:lastRenderedPageBreak/>
        <w:drawing>
          <wp:inline distT="0" distB="0" distL="0" distR="0" wp14:anchorId="396483E2" wp14:editId="60243743">
            <wp:extent cx="4855611" cy="286134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5851" cy="2873270"/>
                    </a:xfrm>
                    <a:prstGeom prst="rect">
                      <a:avLst/>
                    </a:prstGeom>
                  </pic:spPr>
                </pic:pic>
              </a:graphicData>
            </a:graphic>
          </wp:inline>
        </w:drawing>
      </w:r>
    </w:p>
    <w:p w14:paraId="549FBC50" w14:textId="77777777" w:rsidR="00D84503" w:rsidRDefault="00D84503" w:rsidP="00601D38">
      <w:r>
        <w:t>Here, we can see that our response variable “charges” is heavily right-skewed.</w:t>
      </w:r>
    </w:p>
    <w:p w14:paraId="0F08381C" w14:textId="77777777" w:rsidR="009B5076" w:rsidRDefault="009B5076" w:rsidP="00601D38">
      <w:r>
        <w:t>“age” has roughly two peaks which bmi is normally distributed</w:t>
      </w:r>
      <w:r w:rsidR="00A955FD">
        <w:t>.</w:t>
      </w:r>
    </w:p>
    <w:p w14:paraId="495D44FE" w14:textId="77777777" w:rsidR="00A955FD" w:rsidRDefault="00AA5CD6" w:rsidP="00601D38">
      <w:r>
        <w:t>“age” and “bmi”</w:t>
      </w:r>
      <w:r w:rsidR="00AF7B43">
        <w:t xml:space="preserve"> have not very wea</w:t>
      </w:r>
      <w:r>
        <w:t>k correlation with “charges”</w:t>
      </w:r>
    </w:p>
    <w:p w14:paraId="1A2C8E4E" w14:textId="77777777" w:rsidR="00AF7B43" w:rsidRDefault="00AF7B43" w:rsidP="00601D38">
      <w:r>
        <w:t xml:space="preserve">There is </w:t>
      </w:r>
      <w:r w:rsidR="00AD2FB5">
        <w:t xml:space="preserve">some </w:t>
      </w:r>
      <w:r>
        <w:t>weak correlat</w:t>
      </w:r>
      <w:r w:rsidR="002C22C3">
        <w:t>ion between age and bmi.</w:t>
      </w:r>
    </w:p>
    <w:p w14:paraId="3A5C0B7F" w14:textId="77777777" w:rsidR="00F424AA" w:rsidRDefault="00F424AA" w:rsidP="00601D38"/>
    <w:p w14:paraId="7831D3B6" w14:textId="77777777" w:rsidR="00D2760F" w:rsidRDefault="00D2760F" w:rsidP="00D2760F">
      <w:pPr>
        <w:pStyle w:val="Heading1"/>
      </w:pPr>
      <w:r>
        <w:t>Feature Engineering</w:t>
      </w:r>
    </w:p>
    <w:p w14:paraId="2A93DF62" w14:textId="77777777" w:rsidR="00D2760F" w:rsidRDefault="00D2760F" w:rsidP="00601D38"/>
    <w:p w14:paraId="05ED8C98" w14:textId="77777777" w:rsidR="00802141" w:rsidRDefault="00802141" w:rsidP="00153179">
      <w:pPr>
        <w:pStyle w:val="ListParagraph"/>
        <w:numPr>
          <w:ilvl w:val="0"/>
          <w:numId w:val="5"/>
        </w:numPr>
        <w:ind w:left="360"/>
      </w:pPr>
      <w:r>
        <w:t>Check for missing values in the data</w:t>
      </w:r>
    </w:p>
    <w:p w14:paraId="05375C78" w14:textId="77777777" w:rsidR="00C77C3B" w:rsidRDefault="00C77C3B" w:rsidP="00C77C3B">
      <w:pPr>
        <w:pStyle w:val="ListParagraph"/>
        <w:ind w:left="360"/>
      </w:pPr>
    </w:p>
    <w:p w14:paraId="37E31261" w14:textId="77777777" w:rsidR="00C77C3B" w:rsidRDefault="00C77C3B" w:rsidP="00C77C3B">
      <w:pPr>
        <w:ind w:firstLine="360"/>
        <w:rPr>
          <w:noProof/>
        </w:rPr>
      </w:pPr>
      <w:r w:rsidRPr="00802141">
        <w:rPr>
          <w:noProof/>
        </w:rPr>
        <w:drawing>
          <wp:inline distT="0" distB="0" distL="0" distR="0" wp14:anchorId="6868EE16" wp14:editId="1C82BFA6">
            <wp:extent cx="1752690" cy="425472"/>
            <wp:effectExtent l="19050" t="19050" r="1905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52690" cy="425472"/>
                    </a:xfrm>
                    <a:prstGeom prst="rect">
                      <a:avLst/>
                    </a:prstGeom>
                    <a:ln>
                      <a:solidFill>
                        <a:schemeClr val="tx1"/>
                      </a:solidFill>
                    </a:ln>
                  </pic:spPr>
                </pic:pic>
              </a:graphicData>
            </a:graphic>
          </wp:inline>
        </w:drawing>
      </w:r>
      <w:r w:rsidRPr="00EB3BB3">
        <w:rPr>
          <w:noProof/>
        </w:rPr>
        <w:t xml:space="preserve"> </w:t>
      </w:r>
      <w:r w:rsidRPr="00EB3BB3">
        <w:rPr>
          <w:noProof/>
        </w:rPr>
        <w:drawing>
          <wp:inline distT="0" distB="0" distL="0" distR="0" wp14:anchorId="5EFF0E3B" wp14:editId="79D1DFD9">
            <wp:extent cx="2558036" cy="378657"/>
            <wp:effectExtent l="19050" t="19050" r="13970"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8170" cy="378677"/>
                    </a:xfrm>
                    <a:prstGeom prst="rect">
                      <a:avLst/>
                    </a:prstGeom>
                    <a:ln>
                      <a:solidFill>
                        <a:schemeClr val="tx1"/>
                      </a:solidFill>
                    </a:ln>
                  </pic:spPr>
                </pic:pic>
              </a:graphicData>
            </a:graphic>
          </wp:inline>
        </w:drawing>
      </w:r>
    </w:p>
    <w:p w14:paraId="1D44E237" w14:textId="77777777" w:rsidR="00C77C3B" w:rsidRDefault="00C77C3B" w:rsidP="00C77C3B">
      <w:pPr>
        <w:ind w:firstLine="360"/>
      </w:pPr>
      <w:r>
        <w:rPr>
          <w:noProof/>
        </w:rPr>
        <w:t>We have no missing values in the dataset.</w:t>
      </w:r>
    </w:p>
    <w:p w14:paraId="76A71CB0" w14:textId="77777777" w:rsidR="00C77C3B" w:rsidRDefault="00C77C3B" w:rsidP="00C77C3B">
      <w:pPr>
        <w:pStyle w:val="ListParagraph"/>
        <w:ind w:left="360"/>
      </w:pPr>
    </w:p>
    <w:p w14:paraId="04047B6F" w14:textId="77777777" w:rsidR="00C77C3B" w:rsidRDefault="00C77C3B" w:rsidP="00C77C3B">
      <w:pPr>
        <w:pStyle w:val="ListParagraph"/>
        <w:ind w:left="360"/>
      </w:pPr>
    </w:p>
    <w:p w14:paraId="3B000F97" w14:textId="77777777" w:rsidR="00D2760F" w:rsidRDefault="00C7472C" w:rsidP="00036AC9">
      <w:pPr>
        <w:pStyle w:val="ListParagraph"/>
        <w:numPr>
          <w:ilvl w:val="0"/>
          <w:numId w:val="5"/>
        </w:numPr>
        <w:ind w:left="360"/>
      </w:pPr>
      <w:r>
        <w:t>Sinc</w:t>
      </w:r>
      <w:r w:rsidR="00A14D79">
        <w:t xml:space="preserve">e machine learning algorithms cannot operate on categorical variables, converting all the categorical variables to numeric variables using </w:t>
      </w:r>
      <w:r w:rsidR="008711E2">
        <w:t>dummy variables.</w:t>
      </w:r>
    </w:p>
    <w:p w14:paraId="0C62EB86" w14:textId="77777777" w:rsidR="008711E2" w:rsidRDefault="00036AC9" w:rsidP="00601D38">
      <w:r>
        <w:t xml:space="preserve">       </w:t>
      </w:r>
      <w:r w:rsidR="00CB6305" w:rsidRPr="00CB6305">
        <w:rPr>
          <w:noProof/>
        </w:rPr>
        <w:drawing>
          <wp:inline distT="0" distB="0" distL="0" distR="0" wp14:anchorId="03856FB0" wp14:editId="311A5D20">
            <wp:extent cx="4222967" cy="977950"/>
            <wp:effectExtent l="19050" t="19050" r="254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2967" cy="977950"/>
                    </a:xfrm>
                    <a:prstGeom prst="rect">
                      <a:avLst/>
                    </a:prstGeom>
                    <a:ln>
                      <a:solidFill>
                        <a:schemeClr val="tx1"/>
                      </a:solidFill>
                    </a:ln>
                  </pic:spPr>
                </pic:pic>
              </a:graphicData>
            </a:graphic>
          </wp:inline>
        </w:drawing>
      </w:r>
    </w:p>
    <w:p w14:paraId="49F23B16" w14:textId="77777777" w:rsidR="00DD4E07" w:rsidRDefault="00036AC9" w:rsidP="00036AC9">
      <w:r>
        <w:lastRenderedPageBreak/>
        <w:t xml:space="preserve">       </w:t>
      </w:r>
      <w:r w:rsidR="00A95BA8">
        <w:t>Sex: female=1, male=0</w:t>
      </w:r>
    </w:p>
    <w:p w14:paraId="6CD198CD" w14:textId="77777777" w:rsidR="00A95BA8" w:rsidRDefault="00036AC9" w:rsidP="00036AC9">
      <w:r>
        <w:t xml:space="preserve">       </w:t>
      </w:r>
      <w:r w:rsidR="00A95BA8">
        <w:t>Smoker: yes=1, no=0</w:t>
      </w:r>
    </w:p>
    <w:p w14:paraId="3FDFDA32" w14:textId="77777777" w:rsidR="00C231BE" w:rsidRDefault="00036AC9" w:rsidP="00036AC9">
      <w:r>
        <w:t xml:space="preserve">       </w:t>
      </w:r>
      <w:r w:rsidR="000B509F" w:rsidRPr="000B509F">
        <w:rPr>
          <w:b/>
        </w:rPr>
        <w:t>Region</w:t>
      </w:r>
      <w:r w:rsidR="000B509F">
        <w:t xml:space="preserve">:  Created three indicator variables to depict four levels of region.                    </w:t>
      </w:r>
    </w:p>
    <w:p w14:paraId="09C29565" w14:textId="77777777" w:rsidR="000B509F" w:rsidRDefault="000B509F" w:rsidP="000B509F">
      <w:r>
        <w:t xml:space="preserve">                                                sw            ne              nw</w:t>
      </w:r>
    </w:p>
    <w:p w14:paraId="08EA0662" w14:textId="77777777" w:rsidR="000B509F" w:rsidRDefault="000B509F" w:rsidP="000B509F">
      <w:r>
        <w:t xml:space="preserve">        Southwest                      1               0                 0</w:t>
      </w:r>
    </w:p>
    <w:p w14:paraId="1503840B" w14:textId="77777777" w:rsidR="000B509F" w:rsidRDefault="000B509F" w:rsidP="000B509F">
      <w:r>
        <w:t xml:space="preserve">        Southeast                       0               0                 </w:t>
      </w:r>
      <w:commentRangeStart w:id="1"/>
      <w:r>
        <w:t>0</w:t>
      </w:r>
      <w:commentRangeEnd w:id="1"/>
      <w:r>
        <w:rPr>
          <w:rStyle w:val="CommentReference"/>
        </w:rPr>
        <w:commentReference w:id="1"/>
      </w:r>
    </w:p>
    <w:p w14:paraId="42ED5471" w14:textId="77777777" w:rsidR="000B509F" w:rsidRDefault="000B509F" w:rsidP="000B509F">
      <w:pPr>
        <w:ind w:right="4950"/>
      </w:pPr>
      <w:r>
        <w:t xml:space="preserve">        Northwest                      0               0                 1</w:t>
      </w:r>
    </w:p>
    <w:p w14:paraId="25CD409A" w14:textId="77777777" w:rsidR="000B509F" w:rsidRDefault="000B509F" w:rsidP="000B509F">
      <w:pPr>
        <w:ind w:right="-90"/>
      </w:pPr>
      <w:r>
        <w:t xml:space="preserve">        Northeast                       0               1                 0</w:t>
      </w:r>
    </w:p>
    <w:p w14:paraId="4E342DB5" w14:textId="77777777" w:rsidR="000B509F" w:rsidRDefault="000B509F" w:rsidP="00036AC9"/>
    <w:p w14:paraId="42CA69D2" w14:textId="77777777" w:rsidR="00CB6305" w:rsidRDefault="00036AC9" w:rsidP="00601D38">
      <w:r>
        <w:t xml:space="preserve">      </w:t>
      </w:r>
      <w:r w:rsidR="004A3145" w:rsidRPr="004A3145">
        <w:rPr>
          <w:noProof/>
        </w:rPr>
        <w:drawing>
          <wp:inline distT="0" distB="0" distL="0" distR="0" wp14:anchorId="5B735237" wp14:editId="7225EDA8">
            <wp:extent cx="4413477" cy="1104957"/>
            <wp:effectExtent l="19050" t="19050" r="2540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3477" cy="1104957"/>
                    </a:xfrm>
                    <a:prstGeom prst="rect">
                      <a:avLst/>
                    </a:prstGeom>
                    <a:ln>
                      <a:solidFill>
                        <a:schemeClr val="tx1"/>
                      </a:solidFill>
                    </a:ln>
                  </pic:spPr>
                </pic:pic>
              </a:graphicData>
            </a:graphic>
          </wp:inline>
        </w:drawing>
      </w:r>
    </w:p>
    <w:p w14:paraId="6A4A7ACC" w14:textId="77777777" w:rsidR="009319C2" w:rsidRDefault="00471D9B" w:rsidP="00601D38">
      <w:r>
        <w:t>We observed in plot bmi vs charges that it had two clusters, bmi &lt; 30 and bmi &gt; 30. So let us create a new variable “bmi30” with yes=1, no=0.</w:t>
      </w:r>
    </w:p>
    <w:p w14:paraId="4655D853" w14:textId="77777777" w:rsidR="00A8066A" w:rsidRDefault="00D602BB" w:rsidP="00601D38">
      <w:r>
        <w:t>Also, assuming tha</w:t>
      </w:r>
      <w:r w:rsidR="00F93085">
        <w:t xml:space="preserve">t medical costs for people between age </w:t>
      </w:r>
      <w:r w:rsidR="00A8066A">
        <w:t>18-35 will be less, 36-55 medium and more for individuals &gt;55 age, creating two new variables to group the age in given brackets.</w:t>
      </w:r>
    </w:p>
    <w:p w14:paraId="6658B76D" w14:textId="77777777" w:rsidR="004A3145" w:rsidRDefault="00471D9B" w:rsidP="00601D38">
      <w:r>
        <w:t xml:space="preserve"> </w:t>
      </w:r>
      <w:r w:rsidR="00DF4719" w:rsidRPr="00DF4719">
        <w:rPr>
          <w:noProof/>
        </w:rPr>
        <w:drawing>
          <wp:inline distT="0" distB="0" distL="0" distR="0" wp14:anchorId="341B3287" wp14:editId="126E3F7C">
            <wp:extent cx="5842300" cy="939848"/>
            <wp:effectExtent l="19050" t="19050" r="254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2300" cy="939848"/>
                    </a:xfrm>
                    <a:prstGeom prst="rect">
                      <a:avLst/>
                    </a:prstGeom>
                    <a:ln>
                      <a:solidFill>
                        <a:schemeClr val="tx1"/>
                      </a:solidFill>
                    </a:ln>
                  </pic:spPr>
                </pic:pic>
              </a:graphicData>
            </a:graphic>
          </wp:inline>
        </w:drawing>
      </w:r>
      <w:r>
        <w:t xml:space="preserve"> </w:t>
      </w:r>
    </w:p>
    <w:p w14:paraId="7481B12D" w14:textId="77777777" w:rsidR="007D29B4" w:rsidRDefault="002B0DD9" w:rsidP="00601D38">
      <w:r w:rsidRPr="002B0DD9">
        <w:rPr>
          <w:noProof/>
        </w:rPr>
        <w:drawing>
          <wp:inline distT="0" distB="0" distL="0" distR="0" wp14:anchorId="2A8634BE" wp14:editId="79A21571">
            <wp:extent cx="5086611" cy="1098606"/>
            <wp:effectExtent l="19050" t="19050" r="19050"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6611" cy="1098606"/>
                    </a:xfrm>
                    <a:prstGeom prst="rect">
                      <a:avLst/>
                    </a:prstGeom>
                    <a:ln>
                      <a:solidFill>
                        <a:schemeClr val="tx1"/>
                      </a:solidFill>
                    </a:ln>
                  </pic:spPr>
                </pic:pic>
              </a:graphicData>
            </a:graphic>
          </wp:inline>
        </w:drawing>
      </w:r>
    </w:p>
    <w:p w14:paraId="2E7710B9" w14:textId="77777777" w:rsidR="00CA02FD" w:rsidRDefault="00F04CCA" w:rsidP="000C6E5A">
      <w:pPr>
        <w:pStyle w:val="Heading1"/>
      </w:pPr>
      <w:r>
        <w:t>Split training and test data</w:t>
      </w:r>
    </w:p>
    <w:p w14:paraId="28C948F9" w14:textId="77777777" w:rsidR="00F04CCA" w:rsidRDefault="00F04CCA" w:rsidP="00601D38"/>
    <w:p w14:paraId="4D014209" w14:textId="77777777" w:rsidR="00BA0E7F" w:rsidRDefault="00BA0E7F" w:rsidP="00601D38">
      <w:r>
        <w:t>At this point, let us split our data into training (80%) and test</w:t>
      </w:r>
      <w:r w:rsidR="00852E2E">
        <w:t xml:space="preserve"> </w:t>
      </w:r>
      <w:r>
        <w:t>(20%) data</w:t>
      </w:r>
      <w:r w:rsidR="00FF446A">
        <w:t xml:space="preserve"> so as to not </w:t>
      </w:r>
      <w:r w:rsidR="009E27B3">
        <w:t>introduce any bias in the test data or the model</w:t>
      </w:r>
      <w:r>
        <w:t>.</w:t>
      </w:r>
    </w:p>
    <w:p w14:paraId="444F3B58" w14:textId="77777777" w:rsidR="00F04CCA" w:rsidRDefault="00A40588" w:rsidP="00601D38">
      <w:r w:rsidRPr="00A40588">
        <w:rPr>
          <w:noProof/>
        </w:rPr>
        <w:lastRenderedPageBreak/>
        <w:drawing>
          <wp:inline distT="0" distB="0" distL="0" distR="0" wp14:anchorId="5A1D87A3" wp14:editId="39E94E29">
            <wp:extent cx="4603987" cy="895396"/>
            <wp:effectExtent l="19050" t="19050" r="2540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3987" cy="895396"/>
                    </a:xfrm>
                    <a:prstGeom prst="rect">
                      <a:avLst/>
                    </a:prstGeom>
                    <a:ln>
                      <a:solidFill>
                        <a:schemeClr val="tx1"/>
                      </a:solidFill>
                    </a:ln>
                  </pic:spPr>
                </pic:pic>
              </a:graphicData>
            </a:graphic>
          </wp:inline>
        </w:drawing>
      </w:r>
      <w:r w:rsidR="00852E2E">
        <w:t xml:space="preserve"> </w:t>
      </w:r>
    </w:p>
    <w:p w14:paraId="2EA48446" w14:textId="77777777" w:rsidR="008A26F3" w:rsidRDefault="00C51910" w:rsidP="00601D38">
      <w:r w:rsidRPr="00C51910">
        <w:rPr>
          <w:noProof/>
        </w:rPr>
        <w:drawing>
          <wp:inline distT="0" distB="0" distL="0" distR="0" wp14:anchorId="46683B7C" wp14:editId="27BECD8E">
            <wp:extent cx="4724643" cy="844593"/>
            <wp:effectExtent l="19050" t="19050" r="1905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4643" cy="844593"/>
                    </a:xfrm>
                    <a:prstGeom prst="rect">
                      <a:avLst/>
                    </a:prstGeom>
                    <a:ln>
                      <a:solidFill>
                        <a:schemeClr val="tx1"/>
                      </a:solidFill>
                    </a:ln>
                  </pic:spPr>
                </pic:pic>
              </a:graphicData>
            </a:graphic>
          </wp:inline>
        </w:drawing>
      </w:r>
    </w:p>
    <w:p w14:paraId="78733B15" w14:textId="77777777" w:rsidR="00152834" w:rsidRDefault="00152834" w:rsidP="00601D38"/>
    <w:p w14:paraId="77AE83AB" w14:textId="77777777" w:rsidR="00E7768B" w:rsidRDefault="00E7768B" w:rsidP="00E7768B">
      <w:pPr>
        <w:pStyle w:val="Heading1"/>
      </w:pPr>
      <w:r>
        <w:t>Create Model</w:t>
      </w:r>
    </w:p>
    <w:p w14:paraId="7CFE3ED0" w14:textId="77777777" w:rsidR="00E7768B" w:rsidRDefault="00E7768B" w:rsidP="00601D38"/>
    <w:p w14:paraId="40BCAFF8" w14:textId="77777777" w:rsidR="00CA4ECF" w:rsidRDefault="00CA4ECF" w:rsidP="00601D38">
      <w:r>
        <w:t xml:space="preserve">Let us create a </w:t>
      </w:r>
      <w:r w:rsidR="007F28A1">
        <w:t xml:space="preserve">basic </w:t>
      </w:r>
      <w:r>
        <w:t xml:space="preserve">linear regression model </w:t>
      </w:r>
      <w:r w:rsidR="006D033A">
        <w:t>with all the</w:t>
      </w:r>
      <w:r w:rsidR="001E54CD">
        <w:t xml:space="preserve"> initial</w:t>
      </w:r>
      <w:r w:rsidR="006D033A">
        <w:t xml:space="preserve"> covariates </w:t>
      </w:r>
      <w:r>
        <w:t>to predict the medical cost charges</w:t>
      </w:r>
      <w:r w:rsidR="00B118B5">
        <w:t xml:space="preserve"> for individuals</w:t>
      </w:r>
    </w:p>
    <w:p w14:paraId="21B7810E" w14:textId="77777777" w:rsidR="00A47A9A" w:rsidRDefault="00F531F9" w:rsidP="00601D38">
      <w:r w:rsidRPr="00F531F9">
        <w:rPr>
          <w:noProof/>
        </w:rPr>
        <w:drawing>
          <wp:inline distT="0" distB="0" distL="0" distR="0" wp14:anchorId="5DE07B54" wp14:editId="07E82EF2">
            <wp:extent cx="5442230" cy="711237"/>
            <wp:effectExtent l="19050" t="19050" r="254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2230" cy="711237"/>
                    </a:xfrm>
                    <a:prstGeom prst="rect">
                      <a:avLst/>
                    </a:prstGeom>
                    <a:ln>
                      <a:solidFill>
                        <a:schemeClr val="tx1"/>
                      </a:solidFill>
                    </a:ln>
                  </pic:spPr>
                </pic:pic>
              </a:graphicData>
            </a:graphic>
          </wp:inline>
        </w:drawing>
      </w:r>
    </w:p>
    <w:p w14:paraId="17DEC643" w14:textId="77777777" w:rsidR="00C56FE3" w:rsidRDefault="00664503" w:rsidP="00601D38">
      <w:r w:rsidRPr="00664503">
        <w:rPr>
          <w:noProof/>
        </w:rPr>
        <w:drawing>
          <wp:inline distT="0" distB="0" distL="0" distR="0" wp14:anchorId="715D9CD4" wp14:editId="2F566395">
            <wp:extent cx="4470630" cy="3340272"/>
            <wp:effectExtent l="19050" t="19050" r="254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0630" cy="3340272"/>
                    </a:xfrm>
                    <a:prstGeom prst="rect">
                      <a:avLst/>
                    </a:prstGeom>
                    <a:ln>
                      <a:solidFill>
                        <a:schemeClr val="tx1"/>
                      </a:solidFill>
                    </a:ln>
                  </pic:spPr>
                </pic:pic>
              </a:graphicData>
            </a:graphic>
          </wp:inline>
        </w:drawing>
      </w:r>
    </w:p>
    <w:p w14:paraId="5868B974" w14:textId="77777777" w:rsidR="00F12AD9" w:rsidRDefault="0008128C" w:rsidP="00601D38">
      <w:r>
        <w:t>We can see from the summary of the model we created that,</w:t>
      </w:r>
    </w:p>
    <w:p w14:paraId="449F6B0F" w14:textId="77777777" w:rsidR="00205978" w:rsidRDefault="00205978" w:rsidP="00601D38">
      <w:r>
        <w:lastRenderedPageBreak/>
        <w:t>p-value is equivalent to 0 which means that this linear regression model is significant in explaining the variation in “charges” based on the co-variates.</w:t>
      </w:r>
    </w:p>
    <w:p w14:paraId="32DB0913" w14:textId="53E61F28" w:rsidR="0008128C" w:rsidRDefault="0008128C" w:rsidP="00601D38">
      <w:r>
        <w:t>Three covariates – sex, sw and nw are not significant</w:t>
      </w:r>
      <w:r w:rsidR="00857B0E">
        <w:t xml:space="preserve"> in this model</w:t>
      </w:r>
      <w:r>
        <w:t>.</w:t>
      </w:r>
    </w:p>
    <w:p w14:paraId="17F7E397" w14:textId="77777777" w:rsidR="0008128C" w:rsidRDefault="0008128C" w:rsidP="00601D38">
      <w:r>
        <w:t>R-square = 0.75 and Adjusted R-square = 0.749</w:t>
      </w:r>
      <w:r w:rsidR="00EF70DA">
        <w:t>, which means this model can explain around 75% of variation in “charges”.</w:t>
      </w:r>
    </w:p>
    <w:p w14:paraId="1BE2C87D" w14:textId="77777777" w:rsidR="00876A22" w:rsidRDefault="00876A22" w:rsidP="00601D38">
      <w:r>
        <w:t>Residual standard error = 609</w:t>
      </w:r>
      <w:r w:rsidR="00EF70DA">
        <w:t>3, which means</w:t>
      </w:r>
      <w:r w:rsidR="0058198A">
        <w:t xml:space="preserve"> that 95% of predictions </w:t>
      </w:r>
      <w:r w:rsidR="009270AD">
        <w:t>will have error of around +-$12200.</w:t>
      </w:r>
      <w:r w:rsidR="0061102E">
        <w:t xml:space="preserve"> This is expected because the range of </w:t>
      </w:r>
      <w:r w:rsidR="0059356A">
        <w:t>response variable “</w:t>
      </w:r>
      <w:r w:rsidR="0061102E">
        <w:t>charges</w:t>
      </w:r>
      <w:r w:rsidR="0059356A">
        <w:t>”</w:t>
      </w:r>
      <w:r w:rsidR="0061102E">
        <w:t xml:space="preserve"> is very wide.</w:t>
      </w:r>
    </w:p>
    <w:p w14:paraId="66321277" w14:textId="77777777" w:rsidR="0059356A" w:rsidRDefault="009A4C54" w:rsidP="00601D38">
      <w:r w:rsidRPr="009A4C54">
        <w:rPr>
          <w:noProof/>
        </w:rPr>
        <w:drawing>
          <wp:inline distT="0" distB="0" distL="0" distR="0" wp14:anchorId="20371AA1" wp14:editId="7D05619C">
            <wp:extent cx="3990109" cy="2705695"/>
            <wp:effectExtent l="19050" t="19050" r="1079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3156" cy="2721323"/>
                    </a:xfrm>
                    <a:prstGeom prst="rect">
                      <a:avLst/>
                    </a:prstGeom>
                    <a:ln>
                      <a:solidFill>
                        <a:schemeClr val="tx1"/>
                      </a:solidFill>
                    </a:ln>
                  </pic:spPr>
                </pic:pic>
              </a:graphicData>
            </a:graphic>
          </wp:inline>
        </w:drawing>
      </w:r>
    </w:p>
    <w:p w14:paraId="29FB3BC5" w14:textId="77777777" w:rsidR="00BF2454" w:rsidRDefault="0072319F" w:rsidP="00601D38">
      <w:r>
        <w:t>As seen from residual vs f</w:t>
      </w:r>
      <w:r w:rsidR="007937E5">
        <w:t xml:space="preserve">itted value graph, variance is slightly </w:t>
      </w:r>
      <w:r w:rsidR="00252A1B">
        <w:t>increasing</w:t>
      </w:r>
      <w:r w:rsidR="007937E5">
        <w:t xml:space="preserve"> as fitted value increases</w:t>
      </w:r>
      <w:r>
        <w:t>.</w:t>
      </w:r>
      <w:r w:rsidR="003D3313">
        <w:t xml:space="preserve"> So,</w:t>
      </w:r>
      <w:r w:rsidR="00DA5018">
        <w:t xml:space="preserve"> the</w:t>
      </w:r>
      <w:r w:rsidR="003D3313">
        <w:t xml:space="preserve"> </w:t>
      </w:r>
      <w:r w:rsidR="00DA5018">
        <w:t>model</w:t>
      </w:r>
      <w:r w:rsidR="003D3313">
        <w:t xml:space="preserve"> does not meet the </w:t>
      </w:r>
      <w:r w:rsidR="008F4014">
        <w:t>“Equal Variance for Errors” assumption.</w:t>
      </w:r>
    </w:p>
    <w:p w14:paraId="2630B48F" w14:textId="77777777" w:rsidR="008F4014" w:rsidRDefault="008F4014" w:rsidP="00601D38">
      <w:r>
        <w:t>From</w:t>
      </w:r>
      <w:r w:rsidR="009F73BD">
        <w:t xml:space="preserve"> the</w:t>
      </w:r>
      <w:r>
        <w:t xml:space="preserve"> QQ-plot, we can derive that “Errors are not Normally Distributed”.</w:t>
      </w:r>
    </w:p>
    <w:p w14:paraId="358B8A12" w14:textId="77777777" w:rsidR="00F2789F" w:rsidRDefault="00F2789F" w:rsidP="00601D38">
      <w:r>
        <w:t>From the</w:t>
      </w:r>
      <w:r w:rsidR="00951659">
        <w:t xml:space="preserve"> residuals vs leverage plot, we can say that we do not have any high residual, high leverage point which can be termed as outlier. However, we do have many high leverage points, but since they don’t have high residuals, they are not outliers.</w:t>
      </w:r>
    </w:p>
    <w:p w14:paraId="453CB040" w14:textId="77777777" w:rsidR="00951659" w:rsidRDefault="00F01B1E" w:rsidP="00664C5A">
      <w:pPr>
        <w:pStyle w:val="Heading2"/>
      </w:pPr>
      <w:r>
        <w:t xml:space="preserve">Calculating </w:t>
      </w:r>
      <w:r w:rsidR="00664C5A">
        <w:t>SST, SSR and SSRes</w:t>
      </w:r>
      <w:r w:rsidR="00712318">
        <w:t xml:space="preserve"> and R-square</w:t>
      </w:r>
    </w:p>
    <w:p w14:paraId="44426DAD" w14:textId="77777777" w:rsidR="00664C5A" w:rsidRDefault="00664C5A" w:rsidP="00601D38"/>
    <w:p w14:paraId="43766B4D" w14:textId="77777777" w:rsidR="00D536C0" w:rsidRDefault="00FC6A35" w:rsidP="00601D38">
      <w:r w:rsidRPr="00FC6A35">
        <w:rPr>
          <w:noProof/>
        </w:rPr>
        <w:drawing>
          <wp:inline distT="0" distB="0" distL="0" distR="0" wp14:anchorId="527E96AE" wp14:editId="5D677889">
            <wp:extent cx="4286470" cy="952549"/>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6470" cy="952549"/>
                    </a:xfrm>
                    <a:prstGeom prst="rect">
                      <a:avLst/>
                    </a:prstGeom>
                    <a:ln>
                      <a:solidFill>
                        <a:schemeClr val="tx1"/>
                      </a:solidFill>
                    </a:ln>
                  </pic:spPr>
                </pic:pic>
              </a:graphicData>
            </a:graphic>
          </wp:inline>
        </w:drawing>
      </w:r>
    </w:p>
    <w:p w14:paraId="30FF4091" w14:textId="77777777" w:rsidR="00FC6A35" w:rsidRDefault="00F96B2C" w:rsidP="00601D38">
      <w:r w:rsidRPr="00F96B2C">
        <w:rPr>
          <w:noProof/>
        </w:rPr>
        <w:lastRenderedPageBreak/>
        <w:drawing>
          <wp:inline distT="0" distB="0" distL="0" distR="0" wp14:anchorId="65880C1D" wp14:editId="2F45A767">
            <wp:extent cx="4496031" cy="895396"/>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6031" cy="895396"/>
                    </a:xfrm>
                    <a:prstGeom prst="rect">
                      <a:avLst/>
                    </a:prstGeom>
                    <a:ln>
                      <a:solidFill>
                        <a:schemeClr val="tx1"/>
                      </a:solidFill>
                    </a:ln>
                  </pic:spPr>
                </pic:pic>
              </a:graphicData>
            </a:graphic>
          </wp:inline>
        </w:drawing>
      </w:r>
    </w:p>
    <w:p w14:paraId="4B5CBB1D" w14:textId="77777777" w:rsidR="00717917" w:rsidRDefault="006D727E" w:rsidP="00601D38">
      <w:r w:rsidRPr="006D727E">
        <w:rPr>
          <w:noProof/>
        </w:rPr>
        <w:drawing>
          <wp:inline distT="0" distB="0" distL="0" distR="0" wp14:anchorId="1E33DF5B" wp14:editId="470C5DBB">
            <wp:extent cx="1816193" cy="349268"/>
            <wp:effectExtent l="19050" t="19050" r="1270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6193" cy="349268"/>
                    </a:xfrm>
                    <a:prstGeom prst="rect">
                      <a:avLst/>
                    </a:prstGeom>
                    <a:ln>
                      <a:solidFill>
                        <a:schemeClr val="tx1"/>
                      </a:solidFill>
                    </a:ln>
                  </pic:spPr>
                </pic:pic>
              </a:graphicData>
            </a:graphic>
          </wp:inline>
        </w:drawing>
      </w:r>
    </w:p>
    <w:p w14:paraId="3F832977" w14:textId="77777777" w:rsidR="006D727E" w:rsidRDefault="006D727E" w:rsidP="00601D38">
      <w:r w:rsidRPr="006D727E">
        <w:rPr>
          <w:noProof/>
        </w:rPr>
        <w:drawing>
          <wp:inline distT="0" distB="0" distL="0" distR="0" wp14:anchorId="4074A733" wp14:editId="563F2851">
            <wp:extent cx="1905098" cy="393720"/>
            <wp:effectExtent l="19050" t="19050" r="19050"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5098" cy="393720"/>
                    </a:xfrm>
                    <a:prstGeom prst="rect">
                      <a:avLst/>
                    </a:prstGeom>
                    <a:ln>
                      <a:solidFill>
                        <a:schemeClr val="tx1"/>
                      </a:solidFill>
                    </a:ln>
                  </pic:spPr>
                </pic:pic>
              </a:graphicData>
            </a:graphic>
          </wp:inline>
        </w:drawing>
      </w:r>
    </w:p>
    <w:p w14:paraId="25DAA395" w14:textId="77777777" w:rsidR="002A6DB2" w:rsidRDefault="002A6DB2" w:rsidP="00601D38"/>
    <w:p w14:paraId="4FC24D71" w14:textId="77777777" w:rsidR="00D119B9" w:rsidRDefault="002A6DB2" w:rsidP="002A6DB2">
      <w:pPr>
        <w:pStyle w:val="Heading2"/>
      </w:pPr>
      <w:r>
        <w:t>Trying different models</w:t>
      </w:r>
    </w:p>
    <w:p w14:paraId="6C21B85F" w14:textId="77777777" w:rsidR="00514C90" w:rsidRDefault="00514C90" w:rsidP="00601D38"/>
    <w:p w14:paraId="64AB09EC" w14:textId="77777777" w:rsidR="00514C90" w:rsidRDefault="00514C90" w:rsidP="00601D38">
      <w:r>
        <w:t xml:space="preserve">Created new model with </w:t>
      </w:r>
      <w:r w:rsidR="0031396C">
        <w:t>new age variables “age55”</w:t>
      </w:r>
      <w:r w:rsidR="00BF3880">
        <w:t xml:space="preserve"> , </w:t>
      </w:r>
      <w:r w:rsidR="0031396C">
        <w:t xml:space="preserve">“age3655” </w:t>
      </w:r>
      <w:r w:rsidR="00BF3880">
        <w:t xml:space="preserve">and “bmi30” </w:t>
      </w:r>
      <w:r w:rsidR="0031396C">
        <w:t xml:space="preserve">and removing </w:t>
      </w:r>
      <w:r w:rsidR="00F25674">
        <w:t xml:space="preserve">region </w:t>
      </w:r>
      <w:r w:rsidR="0031396C">
        <w:t xml:space="preserve">covariates </w:t>
      </w:r>
    </w:p>
    <w:p w14:paraId="10A894DA" w14:textId="77777777" w:rsidR="00A24CA8" w:rsidRDefault="00BC4F30" w:rsidP="00601D38">
      <w:r w:rsidRPr="00BC4F30">
        <w:rPr>
          <w:noProof/>
        </w:rPr>
        <w:drawing>
          <wp:inline distT="0" distB="0" distL="0" distR="0" wp14:anchorId="4FFA8EA1" wp14:editId="5A3EA335">
            <wp:extent cx="5924854" cy="444523"/>
            <wp:effectExtent l="19050" t="19050" r="1905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4854" cy="444523"/>
                    </a:xfrm>
                    <a:prstGeom prst="rect">
                      <a:avLst/>
                    </a:prstGeom>
                    <a:ln>
                      <a:solidFill>
                        <a:schemeClr val="tx1"/>
                      </a:solidFill>
                    </a:ln>
                  </pic:spPr>
                </pic:pic>
              </a:graphicData>
            </a:graphic>
          </wp:inline>
        </w:drawing>
      </w:r>
    </w:p>
    <w:p w14:paraId="2E633B2D" w14:textId="77777777" w:rsidR="0031396C" w:rsidRDefault="00296BAB" w:rsidP="00601D38">
      <w:r w:rsidRPr="00296BAB">
        <w:rPr>
          <w:noProof/>
        </w:rPr>
        <w:drawing>
          <wp:inline distT="0" distB="0" distL="0" distR="0" wp14:anchorId="30081799" wp14:editId="417E1F46">
            <wp:extent cx="4489681" cy="3225966"/>
            <wp:effectExtent l="19050" t="19050" r="2540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9681" cy="3225966"/>
                    </a:xfrm>
                    <a:prstGeom prst="rect">
                      <a:avLst/>
                    </a:prstGeom>
                    <a:ln>
                      <a:solidFill>
                        <a:schemeClr val="tx1"/>
                      </a:solidFill>
                    </a:ln>
                  </pic:spPr>
                </pic:pic>
              </a:graphicData>
            </a:graphic>
          </wp:inline>
        </w:drawing>
      </w:r>
    </w:p>
    <w:p w14:paraId="2FE1E7DE" w14:textId="77777777" w:rsidR="00D119B9" w:rsidRDefault="00B41AC7" w:rsidP="00601D38">
      <w:r>
        <w:t xml:space="preserve">This adjusted-Rsquare for </w:t>
      </w:r>
      <w:r w:rsidR="00EF71D5">
        <w:t>both the models is almost equal</w:t>
      </w:r>
      <w:r w:rsidR="006E08B8">
        <w:t>,</w:t>
      </w:r>
      <w:r>
        <w:t xml:space="preserve"> but </w:t>
      </w:r>
      <w:r w:rsidR="00F018F6">
        <w:t>residual standard e</w:t>
      </w:r>
      <w:r w:rsidR="007E4F66">
        <w:t>rror decreased from 6093 to 6015</w:t>
      </w:r>
      <w:r w:rsidR="00F018F6">
        <w:t xml:space="preserve"> in the new model.</w:t>
      </w:r>
    </w:p>
    <w:p w14:paraId="0889042C" w14:textId="77777777" w:rsidR="00B935E3" w:rsidRDefault="00B935E3" w:rsidP="00B935E3">
      <w:pPr>
        <w:pStyle w:val="Heading2"/>
      </w:pPr>
      <w:r>
        <w:lastRenderedPageBreak/>
        <w:t>Considering Interaction between covariates</w:t>
      </w:r>
    </w:p>
    <w:p w14:paraId="0B71BB45" w14:textId="77777777" w:rsidR="001C6BE9" w:rsidRDefault="00A80226" w:rsidP="00601D38">
      <w:r>
        <w:t xml:space="preserve">In order to further improve the model, we considered interactions between the terms and tried adding different interaction terms and checking the performance of the model. </w:t>
      </w:r>
      <w:r w:rsidRPr="00647A12">
        <w:rPr>
          <w:b/>
        </w:rPr>
        <w:t>The significant improvem</w:t>
      </w:r>
      <w:r w:rsidR="00576405" w:rsidRPr="00647A12">
        <w:rPr>
          <w:b/>
        </w:rPr>
        <w:t xml:space="preserve">ent in the model was found upon adding interaction term </w:t>
      </w:r>
      <w:r w:rsidR="00CA30A6" w:rsidRPr="00647A12">
        <w:rPr>
          <w:b/>
        </w:rPr>
        <w:t>between covariates “bmi30” and “</w:t>
      </w:r>
      <w:r w:rsidR="00D82DFA" w:rsidRPr="00647A12">
        <w:rPr>
          <w:b/>
        </w:rPr>
        <w:t>smoker”.</w:t>
      </w:r>
    </w:p>
    <w:p w14:paraId="2529EAC9" w14:textId="77777777" w:rsidR="001C6BE9" w:rsidRDefault="001C6BE9" w:rsidP="00601D38">
      <w:r w:rsidRPr="001C6BE9">
        <w:rPr>
          <w:noProof/>
        </w:rPr>
        <w:drawing>
          <wp:inline distT="0" distB="0" distL="0" distR="0" wp14:anchorId="1E82A057" wp14:editId="144DF044">
            <wp:extent cx="5772447" cy="508026"/>
            <wp:effectExtent l="19050" t="19050" r="1905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2447" cy="508026"/>
                    </a:xfrm>
                    <a:prstGeom prst="rect">
                      <a:avLst/>
                    </a:prstGeom>
                    <a:ln>
                      <a:solidFill>
                        <a:schemeClr val="tx1"/>
                      </a:solidFill>
                    </a:ln>
                  </pic:spPr>
                </pic:pic>
              </a:graphicData>
            </a:graphic>
          </wp:inline>
        </w:drawing>
      </w:r>
    </w:p>
    <w:p w14:paraId="5420D4A5" w14:textId="77777777" w:rsidR="00DA5106" w:rsidRDefault="00DA5106" w:rsidP="00601D38">
      <w:r w:rsidRPr="00DA5106">
        <w:rPr>
          <w:noProof/>
        </w:rPr>
        <w:drawing>
          <wp:inline distT="0" distB="0" distL="0" distR="0" wp14:anchorId="0D071F32" wp14:editId="6544875F">
            <wp:extent cx="4394426" cy="3187864"/>
            <wp:effectExtent l="19050" t="19050" r="2540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4426" cy="3187864"/>
                    </a:xfrm>
                    <a:prstGeom prst="rect">
                      <a:avLst/>
                    </a:prstGeom>
                    <a:ln>
                      <a:solidFill>
                        <a:schemeClr val="tx1"/>
                      </a:solidFill>
                    </a:ln>
                  </pic:spPr>
                </pic:pic>
              </a:graphicData>
            </a:graphic>
          </wp:inline>
        </w:drawing>
      </w:r>
    </w:p>
    <w:p w14:paraId="0A8A9D8E" w14:textId="77777777" w:rsidR="00A95F11" w:rsidRDefault="009B55CD" w:rsidP="00601D38">
      <w:r>
        <w:t xml:space="preserve">Adjusted R-square increased from </w:t>
      </w:r>
      <w:r w:rsidR="00141A01">
        <w:t>0.75 to 0.862 in this new model with interaction between covariates “bmi30” and “smoker”.</w:t>
      </w:r>
    </w:p>
    <w:p w14:paraId="02CAFB60" w14:textId="77777777" w:rsidR="00620BAB" w:rsidRDefault="00620BAB" w:rsidP="00601D38">
      <w:r>
        <w:t>Residua</w:t>
      </w:r>
      <w:r w:rsidR="00511C86">
        <w:t>l standard error also decreased significantly from 6015 to 4461.</w:t>
      </w:r>
    </w:p>
    <w:p w14:paraId="401A3A7D" w14:textId="77777777" w:rsidR="000D6D82" w:rsidRDefault="000D6D82" w:rsidP="00601D38">
      <w:r>
        <w:t>So, this model is quite better than the earlier models.</w:t>
      </w:r>
    </w:p>
    <w:p w14:paraId="4942921F" w14:textId="77777777" w:rsidR="008B049E" w:rsidRDefault="008B049E" w:rsidP="00601D38"/>
    <w:p w14:paraId="19EC8F66" w14:textId="77777777" w:rsidR="008378F2" w:rsidRDefault="008378F2" w:rsidP="008378F2">
      <w:pPr>
        <w:pStyle w:val="Heading2"/>
      </w:pPr>
      <w:r>
        <w:t>Checking the model adequacy</w:t>
      </w:r>
    </w:p>
    <w:p w14:paraId="2345F141" w14:textId="77777777" w:rsidR="00D33075" w:rsidRPr="00D33075" w:rsidRDefault="00D33075" w:rsidP="00D33075">
      <w:pPr>
        <w:pStyle w:val="Heading3"/>
      </w:pPr>
      <w:r>
        <w:t>Residual Analysis</w:t>
      </w:r>
    </w:p>
    <w:p w14:paraId="4D45231A" w14:textId="77777777" w:rsidR="006C653F" w:rsidRDefault="000B1D8D" w:rsidP="00601D38">
      <w:r>
        <w:t>To</w:t>
      </w:r>
      <w:r w:rsidR="006C653F">
        <w:t xml:space="preserve"> check the model adequacy, let us calculate it’s PRESS residual, </w:t>
      </w:r>
      <w:r w:rsidR="000A7001">
        <w:t>studentized residual.</w:t>
      </w:r>
    </w:p>
    <w:p w14:paraId="70608A23" w14:textId="77777777" w:rsidR="000B1D8D" w:rsidRDefault="00AC44FC" w:rsidP="00601D38">
      <w:r w:rsidRPr="00AC44FC">
        <w:rPr>
          <w:noProof/>
        </w:rPr>
        <w:lastRenderedPageBreak/>
        <w:drawing>
          <wp:inline distT="0" distB="0" distL="0" distR="0" wp14:anchorId="110A28EC" wp14:editId="4DD09E4E">
            <wp:extent cx="5943600" cy="2353945"/>
            <wp:effectExtent l="19050" t="19050" r="19050" b="273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53945"/>
                    </a:xfrm>
                    <a:prstGeom prst="rect">
                      <a:avLst/>
                    </a:prstGeom>
                    <a:ln>
                      <a:solidFill>
                        <a:schemeClr val="tx1"/>
                      </a:solidFill>
                    </a:ln>
                  </pic:spPr>
                </pic:pic>
              </a:graphicData>
            </a:graphic>
          </wp:inline>
        </w:drawing>
      </w:r>
    </w:p>
    <w:p w14:paraId="42A05DEC" w14:textId="77777777" w:rsidR="008D156C" w:rsidRDefault="00D265CF" w:rsidP="00601D38">
      <w:r w:rsidRPr="00D265CF">
        <w:rPr>
          <w:noProof/>
        </w:rPr>
        <w:drawing>
          <wp:inline distT="0" distB="0" distL="0" distR="0" wp14:anchorId="5755F57E" wp14:editId="17B7D6D7">
            <wp:extent cx="5232669" cy="755689"/>
            <wp:effectExtent l="19050" t="19050" r="25400" b="254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2669" cy="755689"/>
                    </a:xfrm>
                    <a:prstGeom prst="rect">
                      <a:avLst/>
                    </a:prstGeom>
                    <a:ln>
                      <a:solidFill>
                        <a:schemeClr val="tx1"/>
                      </a:solidFill>
                    </a:ln>
                  </pic:spPr>
                </pic:pic>
              </a:graphicData>
            </a:graphic>
          </wp:inline>
        </w:drawing>
      </w:r>
    </w:p>
    <w:p w14:paraId="1D3FEE4B" w14:textId="77777777" w:rsidR="00BB3347" w:rsidRDefault="00BB3347" w:rsidP="00601D38">
      <w:r>
        <w:t xml:space="preserve">Let us see how many points can be identified as having high PRESS residuals by calculating studentized residual. </w:t>
      </w:r>
      <w:r w:rsidR="00DB6C09">
        <w:t>We are looking for p</w:t>
      </w:r>
      <w:r>
        <w:t>oints which have studentized residu</w:t>
      </w:r>
      <w:r w:rsidR="00DB6C09">
        <w:t>al &gt;3 and &lt;-3.</w:t>
      </w:r>
      <w:r w:rsidR="007E23DE">
        <w:t xml:space="preserve"> We see that there are quite some points which have high PRESS residual.</w:t>
      </w:r>
    </w:p>
    <w:p w14:paraId="38A578A1" w14:textId="77777777" w:rsidR="00DB6C09" w:rsidRDefault="00DB6C09" w:rsidP="00601D38">
      <w:r w:rsidRPr="00DB6C09">
        <w:rPr>
          <w:noProof/>
        </w:rPr>
        <w:drawing>
          <wp:inline distT="0" distB="0" distL="0" distR="0" wp14:anchorId="02B9B772" wp14:editId="29BF52E1">
            <wp:extent cx="5943600" cy="1899285"/>
            <wp:effectExtent l="19050" t="19050" r="19050" b="247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99285"/>
                    </a:xfrm>
                    <a:prstGeom prst="rect">
                      <a:avLst/>
                    </a:prstGeom>
                    <a:ln>
                      <a:solidFill>
                        <a:schemeClr val="tx1"/>
                      </a:solidFill>
                    </a:ln>
                  </pic:spPr>
                </pic:pic>
              </a:graphicData>
            </a:graphic>
          </wp:inline>
        </w:drawing>
      </w:r>
    </w:p>
    <w:p w14:paraId="3F1199F8" w14:textId="77777777" w:rsidR="005B55AD" w:rsidRDefault="005B55AD" w:rsidP="00601D38">
      <w:r>
        <w:t>However, in order to be qualified as outlier, data point should have high PRESS residual and high leverage. So, let us check for the high leverage points.</w:t>
      </w:r>
    </w:p>
    <w:p w14:paraId="214CA500" w14:textId="77777777" w:rsidR="005B55AD" w:rsidRDefault="00B715CC" w:rsidP="00601D38">
      <w:r w:rsidRPr="00B715CC">
        <w:rPr>
          <w:noProof/>
        </w:rPr>
        <w:drawing>
          <wp:inline distT="0" distB="0" distL="0" distR="0" wp14:anchorId="2BDB39A4" wp14:editId="143F0007">
            <wp:extent cx="3054507" cy="482625"/>
            <wp:effectExtent l="19050" t="19050" r="1270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54507" cy="482625"/>
                    </a:xfrm>
                    <a:prstGeom prst="rect">
                      <a:avLst/>
                    </a:prstGeom>
                    <a:ln>
                      <a:solidFill>
                        <a:schemeClr val="tx1"/>
                      </a:solidFill>
                    </a:ln>
                  </pic:spPr>
                </pic:pic>
              </a:graphicData>
            </a:graphic>
          </wp:inline>
        </w:drawing>
      </w:r>
    </w:p>
    <w:p w14:paraId="1462A5AD" w14:textId="77777777" w:rsidR="00B715CC" w:rsidRDefault="0059110D" w:rsidP="00601D38">
      <w:r w:rsidRPr="0059110D">
        <w:rPr>
          <w:noProof/>
        </w:rPr>
        <w:drawing>
          <wp:inline distT="0" distB="0" distL="0" distR="0" wp14:anchorId="4FF0CFE7" wp14:editId="6464B612">
            <wp:extent cx="3454400" cy="542772"/>
            <wp:effectExtent l="19050" t="19050" r="1270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7812"/>
                    <a:stretch/>
                  </pic:blipFill>
                  <pic:spPr bwMode="auto">
                    <a:xfrm>
                      <a:off x="0" y="0"/>
                      <a:ext cx="3454578" cy="5428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77AABED" w14:textId="77777777" w:rsidR="0072319F" w:rsidRDefault="008D4CE8" w:rsidP="00601D38">
      <w:pPr>
        <w:rPr>
          <w:b/>
        </w:rPr>
      </w:pPr>
      <w:r>
        <w:lastRenderedPageBreak/>
        <w:t xml:space="preserve">We can see that maximum value of </w:t>
      </w:r>
      <w:r w:rsidR="00FE6A23">
        <w:t xml:space="preserve">influence is 0.03, which means </w:t>
      </w:r>
      <w:r w:rsidR="004679DF">
        <w:t xml:space="preserve">that </w:t>
      </w:r>
      <w:r w:rsidR="00FE6A23" w:rsidRPr="004679DF">
        <w:rPr>
          <w:b/>
        </w:rPr>
        <w:t>none of the points have high leverage.</w:t>
      </w:r>
      <w:r w:rsidR="00AD530B">
        <w:rPr>
          <w:b/>
        </w:rPr>
        <w:t xml:space="preserve"> So</w:t>
      </w:r>
      <w:r w:rsidR="004C3E7D">
        <w:rPr>
          <w:b/>
        </w:rPr>
        <w:t>,</w:t>
      </w:r>
      <w:r w:rsidR="00AD530B">
        <w:rPr>
          <w:b/>
        </w:rPr>
        <w:t xml:space="preserve"> no outliers in the dataset.</w:t>
      </w:r>
    </w:p>
    <w:p w14:paraId="282260EA" w14:textId="77777777" w:rsidR="001C06CA" w:rsidRDefault="00DD0FA0" w:rsidP="00DD0FA0">
      <w:pPr>
        <w:pStyle w:val="Heading3"/>
      </w:pPr>
      <w:r>
        <w:t>Residual Plots</w:t>
      </w:r>
    </w:p>
    <w:p w14:paraId="49ECC53A" w14:textId="77777777" w:rsidR="00B91B5A" w:rsidRDefault="00B91B5A" w:rsidP="00601D38">
      <w:r>
        <w:t xml:space="preserve">Let’s plot the QQ-plot to check for the </w:t>
      </w:r>
      <w:r w:rsidRPr="00483111">
        <w:rPr>
          <w:b/>
        </w:rPr>
        <w:t>normality</w:t>
      </w:r>
      <w:r>
        <w:t xml:space="preserve"> of </w:t>
      </w:r>
      <w:r w:rsidR="003B3578">
        <w:t>errors</w:t>
      </w:r>
    </w:p>
    <w:p w14:paraId="1B572235" w14:textId="77777777" w:rsidR="004679DF" w:rsidRDefault="00072091" w:rsidP="00601D38">
      <w:r w:rsidRPr="00072091">
        <w:rPr>
          <w:noProof/>
        </w:rPr>
        <w:drawing>
          <wp:inline distT="0" distB="0" distL="0" distR="0" wp14:anchorId="06A9B2A0" wp14:editId="37364EAF">
            <wp:extent cx="3457117" cy="2583954"/>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75450" cy="2597657"/>
                    </a:xfrm>
                    <a:prstGeom prst="rect">
                      <a:avLst/>
                    </a:prstGeom>
                  </pic:spPr>
                </pic:pic>
              </a:graphicData>
            </a:graphic>
          </wp:inline>
        </w:drawing>
      </w:r>
    </w:p>
    <w:p w14:paraId="78C80073" w14:textId="77777777" w:rsidR="00857800" w:rsidRDefault="00857800" w:rsidP="00601D38">
      <w:r>
        <w:t>This proves that residuals do not follow normal distribution.</w:t>
      </w:r>
      <w:r w:rsidR="00EB00E6">
        <w:t xml:space="preserve"> So</w:t>
      </w:r>
      <w:r w:rsidR="00927E7A">
        <w:t>,</w:t>
      </w:r>
      <w:r w:rsidR="00EB00E6">
        <w:t xml:space="preserve"> we should go for transformation on y or both x and y to resolve this issue.</w:t>
      </w:r>
    </w:p>
    <w:p w14:paraId="2BC63AA2" w14:textId="77777777" w:rsidR="00EB00E6" w:rsidRDefault="00366E41" w:rsidP="00601D38">
      <w:r>
        <w:t xml:space="preserve">Let’s check </w:t>
      </w:r>
      <w:r w:rsidR="00E766F8">
        <w:t>the</w:t>
      </w:r>
      <w:r>
        <w:t xml:space="preserve"> </w:t>
      </w:r>
      <w:r w:rsidRPr="004E3BCB">
        <w:rPr>
          <w:b/>
        </w:rPr>
        <w:t>equal variance</w:t>
      </w:r>
      <w:r>
        <w:t xml:space="preserve"> assumption</w:t>
      </w:r>
      <w:r w:rsidR="00CB6D18">
        <w:t xml:space="preserve"> by plotting R</w:t>
      </w:r>
      <w:r w:rsidR="004E3BCB">
        <w:t>esidual</w:t>
      </w:r>
      <w:r w:rsidR="00CB6D18">
        <w:t>s vs F</w:t>
      </w:r>
      <w:r w:rsidR="004E3BCB">
        <w:t>itted value</w:t>
      </w:r>
      <w:r w:rsidR="00304C92">
        <w:t xml:space="preserve">. Variance seems to be </w:t>
      </w:r>
      <w:r w:rsidR="00C64DC7">
        <w:t>mostly equal.</w:t>
      </w:r>
    </w:p>
    <w:p w14:paraId="6EC42041" w14:textId="77777777" w:rsidR="004E3BCB" w:rsidRDefault="00A6475C" w:rsidP="00601D38">
      <w:r w:rsidRPr="00A6475C">
        <w:rPr>
          <w:noProof/>
        </w:rPr>
        <w:drawing>
          <wp:inline distT="0" distB="0" distL="0" distR="0" wp14:anchorId="39757002" wp14:editId="6956CDCC">
            <wp:extent cx="3124607" cy="2257731"/>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7506" cy="2288728"/>
                    </a:xfrm>
                    <a:prstGeom prst="rect">
                      <a:avLst/>
                    </a:prstGeom>
                  </pic:spPr>
                </pic:pic>
              </a:graphicData>
            </a:graphic>
          </wp:inline>
        </w:drawing>
      </w:r>
    </w:p>
    <w:p w14:paraId="751661C9" w14:textId="77777777" w:rsidR="00F65E07" w:rsidRDefault="00F65E07" w:rsidP="00601D38">
      <w:r>
        <w:t>Let us check for the linearity by plotting each covariate with response variable</w:t>
      </w:r>
      <w:r w:rsidR="006A7F5D">
        <w:t>.</w:t>
      </w:r>
    </w:p>
    <w:p w14:paraId="76B245BE" w14:textId="77777777" w:rsidR="006A7F5D" w:rsidRDefault="006A7F5D" w:rsidP="00601D38">
      <w:r w:rsidRPr="006A7F5D">
        <w:rPr>
          <w:noProof/>
        </w:rPr>
        <w:lastRenderedPageBreak/>
        <w:drawing>
          <wp:inline distT="0" distB="0" distL="0" distR="0" wp14:anchorId="4221F97B" wp14:editId="2C6CAC84">
            <wp:extent cx="5943600" cy="2960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60370"/>
                    </a:xfrm>
                    <a:prstGeom prst="rect">
                      <a:avLst/>
                    </a:prstGeom>
                  </pic:spPr>
                </pic:pic>
              </a:graphicData>
            </a:graphic>
          </wp:inline>
        </w:drawing>
      </w:r>
    </w:p>
    <w:p w14:paraId="302A6F41" w14:textId="77777777" w:rsidR="00F65E07" w:rsidRDefault="00CE3046" w:rsidP="00601D38">
      <w:r>
        <w:t>We can see slight non-linearity between “age” and “charges”.</w:t>
      </w:r>
      <w:r w:rsidR="009E1A9C">
        <w:t xml:space="preserve"> Rest of the covariates seems fine.</w:t>
      </w:r>
    </w:p>
    <w:p w14:paraId="66FAD35F" w14:textId="77777777" w:rsidR="00A9405C" w:rsidRDefault="000A6A82" w:rsidP="00601D38">
      <w:r>
        <w:t>We do no</w:t>
      </w:r>
      <w:r w:rsidR="008E7B56">
        <w:t>t need to check for independence of errors as our data is not time-series data.</w:t>
      </w:r>
    </w:p>
    <w:p w14:paraId="3F8BDDA5" w14:textId="77777777" w:rsidR="00812BE1" w:rsidRDefault="00812BE1" w:rsidP="00601D38">
      <w:r>
        <w:t>In order to resolve non-normality and non-linearity issues, let’</w:t>
      </w:r>
      <w:r w:rsidR="00715004">
        <w:t>s try square-root, cube-root and log transformations on y.</w:t>
      </w:r>
    </w:p>
    <w:p w14:paraId="73C2DFA0" w14:textId="77777777" w:rsidR="00715004" w:rsidRDefault="00715004" w:rsidP="00601D38">
      <w:r w:rsidRPr="00715004">
        <w:rPr>
          <w:noProof/>
        </w:rPr>
        <w:drawing>
          <wp:inline distT="0" distB="0" distL="0" distR="0" wp14:anchorId="60230CB5" wp14:editId="3BAB63E8">
            <wp:extent cx="4978656" cy="679485"/>
            <wp:effectExtent l="19050" t="19050" r="12700" b="254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8656" cy="679485"/>
                    </a:xfrm>
                    <a:prstGeom prst="rect">
                      <a:avLst/>
                    </a:prstGeom>
                    <a:ln>
                      <a:solidFill>
                        <a:schemeClr val="tx1"/>
                      </a:solidFill>
                    </a:ln>
                  </pic:spPr>
                </pic:pic>
              </a:graphicData>
            </a:graphic>
          </wp:inline>
        </w:drawing>
      </w:r>
    </w:p>
    <w:p w14:paraId="1609F16B" w14:textId="77777777" w:rsidR="003B0253" w:rsidRDefault="003B0253" w:rsidP="00601D38">
      <w:r>
        <w:t xml:space="preserve">Square-root transformation </w:t>
      </w:r>
      <w:r w:rsidR="00646677">
        <w:t xml:space="preserve">on y </w:t>
      </w:r>
      <w:r>
        <w:t>reduced skewness slightly, but not much.</w:t>
      </w:r>
    </w:p>
    <w:p w14:paraId="167F45C1" w14:textId="77777777" w:rsidR="00715004" w:rsidRDefault="00670068" w:rsidP="00601D38">
      <w:r w:rsidRPr="00670068">
        <w:rPr>
          <w:noProof/>
        </w:rPr>
        <w:drawing>
          <wp:inline distT="0" distB="0" distL="0" distR="0" wp14:anchorId="39248131" wp14:editId="487CFA56">
            <wp:extent cx="2562276" cy="2186476"/>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81121" cy="2202557"/>
                    </a:xfrm>
                    <a:prstGeom prst="rect">
                      <a:avLst/>
                    </a:prstGeom>
                    <a:ln>
                      <a:noFill/>
                    </a:ln>
                  </pic:spPr>
                </pic:pic>
              </a:graphicData>
            </a:graphic>
          </wp:inline>
        </w:drawing>
      </w:r>
    </w:p>
    <w:p w14:paraId="2BA3B337" w14:textId="77777777" w:rsidR="00892542" w:rsidRDefault="00892542" w:rsidP="00601D38">
      <w:r>
        <w:t>Cube-root transformation</w:t>
      </w:r>
      <w:r w:rsidR="00646677">
        <w:t xml:space="preserve"> on y</w:t>
      </w:r>
    </w:p>
    <w:p w14:paraId="421EFE00" w14:textId="77777777" w:rsidR="00AA1B76" w:rsidRDefault="00892542" w:rsidP="00601D38">
      <w:r w:rsidRPr="00892542">
        <w:rPr>
          <w:noProof/>
        </w:rPr>
        <w:drawing>
          <wp:inline distT="0" distB="0" distL="0" distR="0" wp14:anchorId="7D9C7E4B" wp14:editId="77A60744">
            <wp:extent cx="2756042" cy="273064"/>
            <wp:effectExtent l="19050" t="19050" r="2540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56042" cy="273064"/>
                    </a:xfrm>
                    <a:prstGeom prst="rect">
                      <a:avLst/>
                    </a:prstGeom>
                    <a:ln>
                      <a:solidFill>
                        <a:schemeClr val="tx1"/>
                      </a:solidFill>
                    </a:ln>
                  </pic:spPr>
                </pic:pic>
              </a:graphicData>
            </a:graphic>
          </wp:inline>
        </w:drawing>
      </w:r>
    </w:p>
    <w:p w14:paraId="3A03289B" w14:textId="77777777" w:rsidR="00611070" w:rsidRDefault="00611070" w:rsidP="00601D38">
      <w:r>
        <w:lastRenderedPageBreak/>
        <w:t>We can see that cube-root transformation has normalized response variable to a great extent</w:t>
      </w:r>
    </w:p>
    <w:p w14:paraId="26399DA6" w14:textId="77777777" w:rsidR="00955AB6" w:rsidRDefault="00955AB6" w:rsidP="00601D38">
      <w:r w:rsidRPr="00955AB6">
        <w:rPr>
          <w:noProof/>
        </w:rPr>
        <w:drawing>
          <wp:inline distT="0" distB="0" distL="0" distR="0" wp14:anchorId="3771BE01" wp14:editId="21930169">
            <wp:extent cx="2933904" cy="25931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5234" cy="2603178"/>
                    </a:xfrm>
                    <a:prstGeom prst="rect">
                      <a:avLst/>
                    </a:prstGeom>
                    <a:ln>
                      <a:noFill/>
                    </a:ln>
                  </pic:spPr>
                </pic:pic>
              </a:graphicData>
            </a:graphic>
          </wp:inline>
        </w:drawing>
      </w:r>
    </w:p>
    <w:p w14:paraId="0B61ACE5" w14:textId="77777777" w:rsidR="00E766F8" w:rsidRDefault="006D30DC" w:rsidP="00601D38">
      <w:r>
        <w:t>Let us see effects of log transformation on y</w:t>
      </w:r>
    </w:p>
    <w:p w14:paraId="3D327A86" w14:textId="77777777" w:rsidR="006D30DC" w:rsidRDefault="006D30DC" w:rsidP="00601D38">
      <w:r w:rsidRPr="006D30DC">
        <w:rPr>
          <w:noProof/>
        </w:rPr>
        <w:drawing>
          <wp:inline distT="0" distB="0" distL="0" distR="0" wp14:anchorId="1FA9D2D7" wp14:editId="510A56B3">
            <wp:extent cx="2355971" cy="279414"/>
            <wp:effectExtent l="19050" t="19050" r="25400" b="254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55971" cy="279414"/>
                    </a:xfrm>
                    <a:prstGeom prst="rect">
                      <a:avLst/>
                    </a:prstGeom>
                    <a:ln>
                      <a:solidFill>
                        <a:schemeClr val="tx1"/>
                      </a:solidFill>
                    </a:ln>
                  </pic:spPr>
                </pic:pic>
              </a:graphicData>
            </a:graphic>
          </wp:inline>
        </w:drawing>
      </w:r>
    </w:p>
    <w:p w14:paraId="54933C66" w14:textId="77777777" w:rsidR="009E2B48" w:rsidRDefault="009E2B48" w:rsidP="00601D38">
      <w:r>
        <w:t xml:space="preserve">We can see that with log transformation, </w:t>
      </w:r>
      <w:r w:rsidR="00975024">
        <w:t xml:space="preserve">response variable is </w:t>
      </w:r>
      <w:r w:rsidR="000C02FB">
        <w:t>completely</w:t>
      </w:r>
      <w:r w:rsidR="00975024">
        <w:t xml:space="preserve"> normalized.</w:t>
      </w:r>
    </w:p>
    <w:p w14:paraId="2F80E71A" w14:textId="77777777" w:rsidR="006D30DC" w:rsidRDefault="009E2B48" w:rsidP="00601D38">
      <w:r w:rsidRPr="009E2B48">
        <w:rPr>
          <w:noProof/>
        </w:rPr>
        <w:drawing>
          <wp:inline distT="0" distB="0" distL="0" distR="0" wp14:anchorId="14ACEDA4" wp14:editId="49257389">
            <wp:extent cx="2911061" cy="2581835"/>
            <wp:effectExtent l="0" t="0" r="381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36436" cy="2604340"/>
                    </a:xfrm>
                    <a:prstGeom prst="rect">
                      <a:avLst/>
                    </a:prstGeom>
                  </pic:spPr>
                </pic:pic>
              </a:graphicData>
            </a:graphic>
          </wp:inline>
        </w:drawing>
      </w:r>
    </w:p>
    <w:p w14:paraId="7F2EA64F" w14:textId="77777777" w:rsidR="00981106" w:rsidRDefault="00A2387D" w:rsidP="00601D38">
      <w:r>
        <w:t>T</w:t>
      </w:r>
      <w:r w:rsidR="00981106">
        <w:t xml:space="preserve">o find out the optimum transformation, let us use </w:t>
      </w:r>
      <w:r w:rsidR="00890511">
        <w:t xml:space="preserve">power transformation - </w:t>
      </w:r>
      <w:r w:rsidR="00981106">
        <w:t>boxcox method</w:t>
      </w:r>
      <w:r w:rsidR="00890511">
        <w:t>.</w:t>
      </w:r>
    </w:p>
    <w:p w14:paraId="3BAF2B0C" w14:textId="77777777" w:rsidR="00890511" w:rsidRDefault="005A2A94" w:rsidP="00601D38">
      <w:r w:rsidRPr="005A2A94">
        <w:rPr>
          <w:noProof/>
        </w:rPr>
        <w:drawing>
          <wp:inline distT="0" distB="0" distL="0" distR="0" wp14:anchorId="3CCE2922" wp14:editId="4C0CD970">
            <wp:extent cx="4324572" cy="565179"/>
            <wp:effectExtent l="19050" t="19050" r="19050" b="254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4572" cy="565179"/>
                    </a:xfrm>
                    <a:prstGeom prst="rect">
                      <a:avLst/>
                    </a:prstGeom>
                    <a:ln>
                      <a:solidFill>
                        <a:schemeClr val="tx1"/>
                      </a:solidFill>
                    </a:ln>
                  </pic:spPr>
                </pic:pic>
              </a:graphicData>
            </a:graphic>
          </wp:inline>
        </w:drawing>
      </w:r>
    </w:p>
    <w:p w14:paraId="4A13390F" w14:textId="77777777" w:rsidR="00171659" w:rsidRDefault="00171659" w:rsidP="00601D38"/>
    <w:p w14:paraId="5E80DC26" w14:textId="77777777" w:rsidR="00171659" w:rsidRDefault="00171659" w:rsidP="00601D38"/>
    <w:p w14:paraId="108A86A2" w14:textId="77777777" w:rsidR="00D21186" w:rsidRDefault="00171659" w:rsidP="00601D38">
      <w:r>
        <w:lastRenderedPageBreak/>
        <w:t>Boxcox suggests lambda = 0.35, which means cube-root transformation.</w:t>
      </w:r>
    </w:p>
    <w:p w14:paraId="2D5BACC0" w14:textId="77777777" w:rsidR="00D21186" w:rsidRDefault="00D21186" w:rsidP="00601D38">
      <w:r w:rsidRPr="00D21186">
        <w:rPr>
          <w:noProof/>
        </w:rPr>
        <w:drawing>
          <wp:inline distT="0" distB="0" distL="0" distR="0" wp14:anchorId="23FE8098" wp14:editId="75981810">
            <wp:extent cx="2879375" cy="213351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2618"/>
                    <a:stretch/>
                  </pic:blipFill>
                  <pic:spPr bwMode="auto">
                    <a:xfrm>
                      <a:off x="0" y="0"/>
                      <a:ext cx="2895063" cy="2145140"/>
                    </a:xfrm>
                    <a:prstGeom prst="rect">
                      <a:avLst/>
                    </a:prstGeom>
                    <a:ln>
                      <a:noFill/>
                    </a:ln>
                    <a:extLst>
                      <a:ext uri="{53640926-AAD7-44D8-BBD7-CCE9431645EC}">
                        <a14:shadowObscured xmlns:a14="http://schemas.microsoft.com/office/drawing/2010/main"/>
                      </a:ext>
                    </a:extLst>
                  </pic:spPr>
                </pic:pic>
              </a:graphicData>
            </a:graphic>
          </wp:inline>
        </w:drawing>
      </w:r>
    </w:p>
    <w:p w14:paraId="30FF088F" w14:textId="77777777" w:rsidR="003C72AF" w:rsidRDefault="003C72AF" w:rsidP="00601D38">
      <w:r>
        <w:t>Let’s create a new model with cube-root transformation.</w:t>
      </w:r>
    </w:p>
    <w:p w14:paraId="42F82260" w14:textId="77777777" w:rsidR="00EF0FF5" w:rsidRDefault="007A317B" w:rsidP="00601D38">
      <w:r w:rsidRPr="007A317B">
        <w:rPr>
          <w:noProof/>
        </w:rPr>
        <w:drawing>
          <wp:inline distT="0" distB="0" distL="0" distR="0" wp14:anchorId="66E01DA3" wp14:editId="3EDDF1EC">
            <wp:extent cx="5943600" cy="7321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732155"/>
                    </a:xfrm>
                    <a:prstGeom prst="rect">
                      <a:avLst/>
                    </a:prstGeom>
                  </pic:spPr>
                </pic:pic>
              </a:graphicData>
            </a:graphic>
          </wp:inline>
        </w:drawing>
      </w:r>
    </w:p>
    <w:p w14:paraId="444BA134" w14:textId="77777777" w:rsidR="007A317B" w:rsidRDefault="007A317B" w:rsidP="00601D38">
      <w:r w:rsidRPr="007A317B">
        <w:rPr>
          <w:noProof/>
        </w:rPr>
        <w:drawing>
          <wp:inline distT="0" distB="0" distL="0" distR="0" wp14:anchorId="6396C04D" wp14:editId="295C3473">
            <wp:extent cx="4343623" cy="374034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43623" cy="3740342"/>
                    </a:xfrm>
                    <a:prstGeom prst="rect">
                      <a:avLst/>
                    </a:prstGeom>
                  </pic:spPr>
                </pic:pic>
              </a:graphicData>
            </a:graphic>
          </wp:inline>
        </w:drawing>
      </w:r>
    </w:p>
    <w:p w14:paraId="24742A0C" w14:textId="77777777" w:rsidR="00C66EDD" w:rsidRDefault="00C66EDD" w:rsidP="00601D38">
      <w:r>
        <w:t xml:space="preserve">We can see that this transformation </w:t>
      </w:r>
      <w:r w:rsidR="00367657">
        <w:t>solves some normality issue but highly added unequal variance.</w:t>
      </w:r>
      <w:r w:rsidR="00590BF6">
        <w:t xml:space="preserve"> These transformations on y is also decreasing the value of adjusted R-square. So, we will not go with these transformations.</w:t>
      </w:r>
    </w:p>
    <w:p w14:paraId="177DE641" w14:textId="77777777" w:rsidR="00CE6FCB" w:rsidRDefault="00A46EA0" w:rsidP="00D06FFB">
      <w:pPr>
        <w:pStyle w:val="Heading1"/>
      </w:pPr>
      <w:r>
        <w:lastRenderedPageBreak/>
        <w:t>Check for multicollinearity</w:t>
      </w:r>
    </w:p>
    <w:p w14:paraId="53F70190" w14:textId="77777777" w:rsidR="00D06FFB" w:rsidRDefault="00F537C9" w:rsidP="002A3474">
      <w:r>
        <w:t xml:space="preserve">We will use the </w:t>
      </w:r>
      <w:r w:rsidR="002A7D4C" w:rsidRPr="006B5F99">
        <w:t>Variance Inflation Factor</w:t>
      </w:r>
      <w:r w:rsidR="006B5F99">
        <w:t xml:space="preserve"> </w:t>
      </w:r>
      <w:r>
        <w:t xml:space="preserve">to </w:t>
      </w:r>
      <w:r w:rsidR="006B5F99">
        <w:t>diagnose the</w:t>
      </w:r>
      <w:r>
        <w:t xml:space="preserve"> multicollinearity between covariates.</w:t>
      </w:r>
    </w:p>
    <w:p w14:paraId="4603C2C2" w14:textId="77777777" w:rsidR="00F537C9" w:rsidRDefault="00F537C9" w:rsidP="00601D38">
      <w:r w:rsidRPr="00F537C9">
        <w:rPr>
          <w:noProof/>
        </w:rPr>
        <w:drawing>
          <wp:inline distT="0" distB="0" distL="0" distR="0" wp14:anchorId="5154D786" wp14:editId="3EDD0EEA">
            <wp:extent cx="2006703" cy="393720"/>
            <wp:effectExtent l="19050" t="19050" r="12700" b="254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06703" cy="393720"/>
                    </a:xfrm>
                    <a:prstGeom prst="rect">
                      <a:avLst/>
                    </a:prstGeom>
                    <a:ln>
                      <a:solidFill>
                        <a:schemeClr val="tx1"/>
                      </a:solidFill>
                    </a:ln>
                  </pic:spPr>
                </pic:pic>
              </a:graphicData>
            </a:graphic>
          </wp:inline>
        </w:drawing>
      </w:r>
    </w:p>
    <w:p w14:paraId="19537754" w14:textId="77777777" w:rsidR="00F537C9" w:rsidRDefault="00F537C9" w:rsidP="00601D38">
      <w:r w:rsidRPr="00F537C9">
        <w:rPr>
          <w:noProof/>
        </w:rPr>
        <w:drawing>
          <wp:inline distT="0" distB="0" distL="0" distR="0" wp14:anchorId="4191FBAD" wp14:editId="1870FF6E">
            <wp:extent cx="5943600" cy="491490"/>
            <wp:effectExtent l="19050" t="19050" r="19050" b="228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91490"/>
                    </a:xfrm>
                    <a:prstGeom prst="rect">
                      <a:avLst/>
                    </a:prstGeom>
                    <a:ln>
                      <a:solidFill>
                        <a:schemeClr val="tx1"/>
                      </a:solidFill>
                    </a:ln>
                  </pic:spPr>
                </pic:pic>
              </a:graphicData>
            </a:graphic>
          </wp:inline>
        </w:drawing>
      </w:r>
    </w:p>
    <w:p w14:paraId="321585BE" w14:textId="77777777" w:rsidR="0008617A" w:rsidRDefault="00700EF1" w:rsidP="00601D38">
      <w:r>
        <w:t xml:space="preserve">Comparing with the benchmark VIF of 10, the values here are </w:t>
      </w:r>
      <w:r w:rsidR="00DD637C">
        <w:t>small</w:t>
      </w:r>
      <w:r>
        <w:t xml:space="preserve"> and so there is no multicollinearity in this model.</w:t>
      </w:r>
    </w:p>
    <w:p w14:paraId="7EB894A6" w14:textId="77777777" w:rsidR="00112D65" w:rsidRDefault="00112D65" w:rsidP="00601D38"/>
    <w:p w14:paraId="0A2BA137" w14:textId="77777777" w:rsidR="00112D65" w:rsidRDefault="00B84266" w:rsidP="00B84266">
      <w:pPr>
        <w:pStyle w:val="Heading1"/>
      </w:pPr>
      <w:r>
        <w:t>Variable Selection in Model building</w:t>
      </w:r>
    </w:p>
    <w:p w14:paraId="46D466AA" w14:textId="77777777" w:rsidR="00B84266" w:rsidRDefault="00975110" w:rsidP="00601D38">
      <w:r>
        <w:t xml:space="preserve">We will use </w:t>
      </w:r>
      <w:r w:rsidRPr="00C90605">
        <w:rPr>
          <w:b/>
        </w:rPr>
        <w:t>stepwise regression</w:t>
      </w:r>
      <w:r>
        <w:t xml:space="preserve"> method to </w:t>
      </w:r>
      <w:r w:rsidR="00E02858">
        <w:t>find the optimum covariates that should be included in the model.</w:t>
      </w:r>
    </w:p>
    <w:p w14:paraId="5D735DA0" w14:textId="77777777" w:rsidR="00C90605" w:rsidRDefault="002C7D8C" w:rsidP="00601D38">
      <w:r>
        <w:t>We will first add covariates one by one</w:t>
      </w:r>
      <w:r w:rsidR="00B06B72">
        <w:t xml:space="preserve"> till the covariates are significant.</w:t>
      </w:r>
      <w:r w:rsidR="00FD081D">
        <w:t xml:space="preserve"> </w:t>
      </w:r>
    </w:p>
    <w:p w14:paraId="2DDBA31C" w14:textId="77777777" w:rsidR="00357E2F" w:rsidRDefault="00BC1546" w:rsidP="00601D38">
      <w:r>
        <w:t>#1</w:t>
      </w:r>
    </w:p>
    <w:p w14:paraId="5E0D36CC" w14:textId="77777777" w:rsidR="00FD081D" w:rsidRDefault="00CC5350" w:rsidP="00601D38">
      <w:r w:rsidRPr="00CC5350">
        <w:rPr>
          <w:noProof/>
        </w:rPr>
        <w:drawing>
          <wp:inline distT="0" distB="0" distL="0" distR="0" wp14:anchorId="4203E1CC" wp14:editId="29FA29D9">
            <wp:extent cx="5366841" cy="1740783"/>
            <wp:effectExtent l="19050" t="19050" r="24765" b="120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27264" cy="1760382"/>
                    </a:xfrm>
                    <a:prstGeom prst="rect">
                      <a:avLst/>
                    </a:prstGeom>
                    <a:ln>
                      <a:solidFill>
                        <a:schemeClr val="tx1"/>
                      </a:solidFill>
                    </a:ln>
                  </pic:spPr>
                </pic:pic>
              </a:graphicData>
            </a:graphic>
          </wp:inline>
        </w:drawing>
      </w:r>
    </w:p>
    <w:p w14:paraId="3BFC10D8" w14:textId="77777777" w:rsidR="00CA2BED" w:rsidRDefault="00CA2BED" w:rsidP="00601D38">
      <w:r>
        <w:t>#2 Adding “age” since it is one of the most significant covariate</w:t>
      </w:r>
    </w:p>
    <w:p w14:paraId="501EF50D" w14:textId="77777777" w:rsidR="00901394" w:rsidRDefault="00901394" w:rsidP="00601D38">
      <w:r w:rsidRPr="00901394">
        <w:rPr>
          <w:noProof/>
        </w:rPr>
        <w:drawing>
          <wp:inline distT="0" distB="0" distL="0" distR="0" wp14:anchorId="7D244265" wp14:editId="7314115A">
            <wp:extent cx="5398383" cy="1705451"/>
            <wp:effectExtent l="19050" t="19050" r="12065"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21077" cy="1712620"/>
                    </a:xfrm>
                    <a:prstGeom prst="rect">
                      <a:avLst/>
                    </a:prstGeom>
                    <a:ln>
                      <a:solidFill>
                        <a:schemeClr val="tx1"/>
                      </a:solidFill>
                    </a:ln>
                  </pic:spPr>
                </pic:pic>
              </a:graphicData>
            </a:graphic>
          </wp:inline>
        </w:drawing>
      </w:r>
    </w:p>
    <w:p w14:paraId="4EABD19B" w14:textId="77777777" w:rsidR="00020EB4" w:rsidRDefault="00020EB4" w:rsidP="00601D38"/>
    <w:p w14:paraId="30951801" w14:textId="77777777" w:rsidR="00020EB4" w:rsidRDefault="00020EB4" w:rsidP="00601D38">
      <w:r>
        <w:lastRenderedPageBreak/>
        <w:t>#3 Adding “smoker”</w:t>
      </w:r>
    </w:p>
    <w:p w14:paraId="62C69908" w14:textId="77777777" w:rsidR="00020EB4" w:rsidRDefault="00020EB4" w:rsidP="00601D38">
      <w:r w:rsidRPr="00020EB4">
        <w:rPr>
          <w:noProof/>
        </w:rPr>
        <w:drawing>
          <wp:inline distT="0" distB="0" distL="0" distR="0" wp14:anchorId="63EAA2DA" wp14:editId="3B767A75">
            <wp:extent cx="5383714" cy="1463841"/>
            <wp:effectExtent l="19050" t="19050" r="26670" b="222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11565" cy="1471414"/>
                    </a:xfrm>
                    <a:prstGeom prst="rect">
                      <a:avLst/>
                    </a:prstGeom>
                    <a:ln>
                      <a:solidFill>
                        <a:schemeClr val="tx1"/>
                      </a:solidFill>
                    </a:ln>
                  </pic:spPr>
                </pic:pic>
              </a:graphicData>
            </a:graphic>
          </wp:inline>
        </w:drawing>
      </w:r>
    </w:p>
    <w:p w14:paraId="77E9AA5C" w14:textId="77777777" w:rsidR="00D0491F" w:rsidRDefault="00D0491F" w:rsidP="00601D38">
      <w:r>
        <w:t>#4</w:t>
      </w:r>
      <w:r w:rsidR="003545DD">
        <w:t xml:space="preserve"> Adding “bmi”</w:t>
      </w:r>
    </w:p>
    <w:p w14:paraId="5A397F2F" w14:textId="77777777" w:rsidR="003545DD" w:rsidRDefault="003545DD" w:rsidP="00601D38">
      <w:r w:rsidRPr="003545DD">
        <w:rPr>
          <w:noProof/>
        </w:rPr>
        <w:drawing>
          <wp:inline distT="0" distB="0" distL="0" distR="0" wp14:anchorId="4B44BE9C" wp14:editId="275133ED">
            <wp:extent cx="5385723" cy="1354486"/>
            <wp:effectExtent l="19050" t="19050" r="24765" b="171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59892" cy="1373139"/>
                    </a:xfrm>
                    <a:prstGeom prst="rect">
                      <a:avLst/>
                    </a:prstGeom>
                    <a:ln>
                      <a:solidFill>
                        <a:schemeClr val="tx1"/>
                      </a:solidFill>
                    </a:ln>
                  </pic:spPr>
                </pic:pic>
              </a:graphicData>
            </a:graphic>
          </wp:inline>
        </w:drawing>
      </w:r>
    </w:p>
    <w:p w14:paraId="6AD12056" w14:textId="77777777" w:rsidR="003545DD" w:rsidRDefault="00AE2255" w:rsidP="00601D38">
      <w:r>
        <w:t xml:space="preserve">#5 Adding </w:t>
      </w:r>
      <w:r w:rsidR="00C30312">
        <w:t>interaction between bmi30 and smoker</w:t>
      </w:r>
    </w:p>
    <w:p w14:paraId="73D28384" w14:textId="77777777" w:rsidR="00C30312" w:rsidRDefault="00C30312" w:rsidP="00601D38">
      <w:r w:rsidRPr="00C30312">
        <w:rPr>
          <w:noProof/>
        </w:rPr>
        <w:drawing>
          <wp:inline distT="0" distB="0" distL="0" distR="0" wp14:anchorId="7141C8FC" wp14:editId="03C86D1A">
            <wp:extent cx="5413053" cy="1116731"/>
            <wp:effectExtent l="19050" t="19050" r="16510" b="266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2611" cy="1124892"/>
                    </a:xfrm>
                    <a:prstGeom prst="rect">
                      <a:avLst/>
                    </a:prstGeom>
                    <a:ln>
                      <a:solidFill>
                        <a:schemeClr val="tx1"/>
                      </a:solidFill>
                    </a:ln>
                  </pic:spPr>
                </pic:pic>
              </a:graphicData>
            </a:graphic>
          </wp:inline>
        </w:drawing>
      </w:r>
    </w:p>
    <w:p w14:paraId="6E0C5DF4" w14:textId="77777777" w:rsidR="00C30312" w:rsidRDefault="00E27D4D" w:rsidP="00601D38">
      <w:r>
        <w:t>#6 Adding Noofdependents</w:t>
      </w:r>
    </w:p>
    <w:p w14:paraId="6B7D5558" w14:textId="77777777" w:rsidR="00E27D4D" w:rsidRDefault="00E27D4D" w:rsidP="00601D38">
      <w:r w:rsidRPr="00E27D4D">
        <w:rPr>
          <w:noProof/>
        </w:rPr>
        <w:drawing>
          <wp:inline distT="0" distB="0" distL="0" distR="0" wp14:anchorId="3B0E342B" wp14:editId="2AF43887">
            <wp:extent cx="5442392" cy="1118132"/>
            <wp:effectExtent l="19050" t="19050" r="25400" b="254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8610" cy="1127628"/>
                    </a:xfrm>
                    <a:prstGeom prst="rect">
                      <a:avLst/>
                    </a:prstGeom>
                    <a:ln>
                      <a:solidFill>
                        <a:schemeClr val="tx1"/>
                      </a:solidFill>
                    </a:ln>
                  </pic:spPr>
                </pic:pic>
              </a:graphicData>
            </a:graphic>
          </wp:inline>
        </w:drawing>
      </w:r>
    </w:p>
    <w:p w14:paraId="42400CFA" w14:textId="77777777" w:rsidR="00747500" w:rsidRDefault="00747500" w:rsidP="00601D38"/>
    <w:p w14:paraId="2E3E9DFA" w14:textId="77777777" w:rsidR="00747500" w:rsidRDefault="00747500" w:rsidP="00601D38"/>
    <w:p w14:paraId="333F3A6A" w14:textId="77777777" w:rsidR="00747500" w:rsidRDefault="00747500" w:rsidP="00601D38"/>
    <w:p w14:paraId="1BB0CFFF" w14:textId="77777777" w:rsidR="00747500" w:rsidRDefault="00747500" w:rsidP="00601D38"/>
    <w:p w14:paraId="69283B28" w14:textId="77777777" w:rsidR="00747500" w:rsidRDefault="008A23CD" w:rsidP="00601D38">
      <w:r>
        <w:lastRenderedPageBreak/>
        <w:t>#7</w:t>
      </w:r>
      <w:r w:rsidR="00C965E1">
        <w:t xml:space="preserve"> Added</w:t>
      </w:r>
      <w:r w:rsidR="00747500">
        <w:t xml:space="preserve"> age3655 </w:t>
      </w:r>
      <w:r w:rsidR="00747500" w:rsidRPr="00747500">
        <w:rPr>
          <w:noProof/>
        </w:rPr>
        <w:drawing>
          <wp:inline distT="0" distB="0" distL="0" distR="0" wp14:anchorId="762963E3" wp14:editId="2CE9FB4B">
            <wp:extent cx="5308914" cy="1109994"/>
            <wp:effectExtent l="19050" t="19050" r="25400" b="139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26844" cy="1113743"/>
                    </a:xfrm>
                    <a:prstGeom prst="rect">
                      <a:avLst/>
                    </a:prstGeom>
                    <a:ln>
                      <a:solidFill>
                        <a:schemeClr val="tx1"/>
                      </a:solidFill>
                    </a:ln>
                  </pic:spPr>
                </pic:pic>
              </a:graphicData>
            </a:graphic>
          </wp:inline>
        </w:drawing>
      </w:r>
    </w:p>
    <w:p w14:paraId="47725F59" w14:textId="77777777" w:rsidR="00C01743" w:rsidRDefault="00C21D79" w:rsidP="00601D38">
      <w:r>
        <w:t># Added sw</w:t>
      </w:r>
      <w:r w:rsidR="00C01743" w:rsidRPr="00C01743">
        <w:rPr>
          <w:noProof/>
        </w:rPr>
        <w:drawing>
          <wp:inline distT="0" distB="0" distL="0" distR="0" wp14:anchorId="275A4197" wp14:editId="4C93136C">
            <wp:extent cx="5417943" cy="997341"/>
            <wp:effectExtent l="19050" t="19050" r="1143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48246" cy="1002919"/>
                    </a:xfrm>
                    <a:prstGeom prst="rect">
                      <a:avLst/>
                    </a:prstGeom>
                    <a:ln>
                      <a:solidFill>
                        <a:schemeClr val="tx1"/>
                      </a:solidFill>
                    </a:ln>
                  </pic:spPr>
                </pic:pic>
              </a:graphicData>
            </a:graphic>
          </wp:inline>
        </w:drawing>
      </w:r>
    </w:p>
    <w:p w14:paraId="09C0AFCE" w14:textId="77777777" w:rsidR="00DD0A33" w:rsidRDefault="00DD0A33" w:rsidP="00601D38">
      <w:r>
        <w:t>#Added “sex”</w:t>
      </w:r>
    </w:p>
    <w:p w14:paraId="4025167A" w14:textId="77777777" w:rsidR="00DD0A33" w:rsidRDefault="00DD0A33" w:rsidP="00601D38">
      <w:r w:rsidRPr="00DD0A33">
        <w:rPr>
          <w:noProof/>
        </w:rPr>
        <w:drawing>
          <wp:inline distT="0" distB="0" distL="0" distR="0" wp14:anchorId="415D00B5" wp14:editId="27F0FDDE">
            <wp:extent cx="5437502" cy="914964"/>
            <wp:effectExtent l="19050" t="19050" r="11430"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01017" cy="925652"/>
                    </a:xfrm>
                    <a:prstGeom prst="rect">
                      <a:avLst/>
                    </a:prstGeom>
                    <a:ln>
                      <a:solidFill>
                        <a:schemeClr val="tx1"/>
                      </a:solidFill>
                    </a:ln>
                  </pic:spPr>
                </pic:pic>
              </a:graphicData>
            </a:graphic>
          </wp:inline>
        </w:drawing>
      </w:r>
    </w:p>
    <w:p w14:paraId="69DC1957" w14:textId="77777777" w:rsidR="00986422" w:rsidRDefault="00986422" w:rsidP="00601D38">
      <w:r>
        <w:t>Here, we will stop adding covariates as none of them are significant.</w:t>
      </w:r>
    </w:p>
    <w:p w14:paraId="3BC50256" w14:textId="77777777" w:rsidR="00141E8A" w:rsidRDefault="00141E8A" w:rsidP="00601D38">
      <w:r>
        <w:t>Let’s start removing variables in descending order of significance.</w:t>
      </w:r>
    </w:p>
    <w:p w14:paraId="0FF76E05" w14:textId="77777777" w:rsidR="00141E8A" w:rsidRDefault="00D43D60" w:rsidP="00601D38">
      <w:r w:rsidRPr="00D43D60">
        <w:rPr>
          <w:noProof/>
        </w:rPr>
        <w:drawing>
          <wp:inline distT="0" distB="0" distL="0" distR="0" wp14:anchorId="6347E684" wp14:editId="586350FC">
            <wp:extent cx="5422832" cy="1800658"/>
            <wp:effectExtent l="19050" t="19050" r="26035" b="285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58639" cy="1812548"/>
                    </a:xfrm>
                    <a:prstGeom prst="rect">
                      <a:avLst/>
                    </a:prstGeom>
                    <a:ln>
                      <a:solidFill>
                        <a:schemeClr val="tx1"/>
                      </a:solidFill>
                    </a:ln>
                  </pic:spPr>
                </pic:pic>
              </a:graphicData>
            </a:graphic>
          </wp:inline>
        </w:drawing>
      </w:r>
    </w:p>
    <w:p w14:paraId="224461F4" w14:textId="77777777" w:rsidR="00FB59DD" w:rsidRDefault="00FB59DD" w:rsidP="00601D38"/>
    <w:p w14:paraId="346E8098" w14:textId="77777777" w:rsidR="00FB59DD" w:rsidRDefault="00FB59DD" w:rsidP="00601D38"/>
    <w:p w14:paraId="0E480E7B" w14:textId="77777777" w:rsidR="00FB59DD" w:rsidRDefault="00FB59DD" w:rsidP="00601D38"/>
    <w:p w14:paraId="7D602E31" w14:textId="77777777" w:rsidR="00FB59DD" w:rsidRDefault="00FB59DD" w:rsidP="00601D38"/>
    <w:p w14:paraId="6DD8FFC4" w14:textId="77777777" w:rsidR="00FB59DD" w:rsidRDefault="00FB59DD" w:rsidP="00601D38"/>
    <w:p w14:paraId="38D8E6AF" w14:textId="77777777" w:rsidR="0066067B" w:rsidRDefault="00FB59DD" w:rsidP="00601D38">
      <w:r>
        <w:lastRenderedPageBreak/>
        <w:t>Removed “bmi” as it is significant no more</w:t>
      </w:r>
    </w:p>
    <w:p w14:paraId="74169160" w14:textId="77777777" w:rsidR="00FB59DD" w:rsidRDefault="00B16533" w:rsidP="00601D38">
      <w:r w:rsidRPr="00B16533">
        <w:rPr>
          <w:noProof/>
        </w:rPr>
        <w:drawing>
          <wp:inline distT="0" distB="0" distL="0" distR="0" wp14:anchorId="7526B720" wp14:editId="694C2FD2">
            <wp:extent cx="4738254" cy="1579418"/>
            <wp:effectExtent l="19050" t="19050" r="24765" b="209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56913" cy="1585638"/>
                    </a:xfrm>
                    <a:prstGeom prst="rect">
                      <a:avLst/>
                    </a:prstGeom>
                    <a:ln>
                      <a:solidFill>
                        <a:schemeClr val="tx1"/>
                      </a:solidFill>
                    </a:ln>
                  </pic:spPr>
                </pic:pic>
              </a:graphicData>
            </a:graphic>
          </wp:inline>
        </w:drawing>
      </w:r>
    </w:p>
    <w:p w14:paraId="20D40CDC" w14:textId="77777777" w:rsidR="00F24153" w:rsidRDefault="00F24153" w:rsidP="00601D38">
      <w:r>
        <w:t>Rest all the covariates are significant and so we will not remove any more covariates.</w:t>
      </w:r>
    </w:p>
    <w:p w14:paraId="01FE0681" w14:textId="77777777" w:rsidR="00B36911" w:rsidRDefault="00B36911" w:rsidP="00601D38">
      <w:r>
        <w:t>So</w:t>
      </w:r>
      <w:r w:rsidR="00044C59">
        <w:t>,</w:t>
      </w:r>
      <w:r>
        <w:t xml:space="preserve"> let’s create the final model based on the above selection of covariates</w:t>
      </w:r>
    </w:p>
    <w:p w14:paraId="094C2748" w14:textId="77777777" w:rsidR="00B36911" w:rsidRDefault="000613AB" w:rsidP="00601D38">
      <w:r w:rsidRPr="000613AB">
        <w:rPr>
          <w:noProof/>
        </w:rPr>
        <w:drawing>
          <wp:inline distT="0" distB="0" distL="0" distR="0" wp14:anchorId="2AD38C64" wp14:editId="10BDB0E6">
            <wp:extent cx="5124552" cy="454175"/>
            <wp:effectExtent l="19050" t="19050" r="19050" b="222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35218"/>
                    <a:stretch/>
                  </pic:blipFill>
                  <pic:spPr bwMode="auto">
                    <a:xfrm>
                      <a:off x="0" y="0"/>
                      <a:ext cx="5191563" cy="46011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98BB346" w14:textId="77777777" w:rsidR="009D2FE4" w:rsidRDefault="00654367" w:rsidP="00601D38">
      <w:r w:rsidRPr="00654367">
        <w:rPr>
          <w:noProof/>
        </w:rPr>
        <w:drawing>
          <wp:inline distT="0" distB="0" distL="0" distR="0" wp14:anchorId="58380F7E" wp14:editId="79B7277E">
            <wp:extent cx="3598922" cy="2515076"/>
            <wp:effectExtent l="19050" t="19050" r="20955"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12103" cy="2524288"/>
                    </a:xfrm>
                    <a:prstGeom prst="rect">
                      <a:avLst/>
                    </a:prstGeom>
                    <a:ln>
                      <a:solidFill>
                        <a:schemeClr val="tx1"/>
                      </a:solidFill>
                    </a:ln>
                  </pic:spPr>
                </pic:pic>
              </a:graphicData>
            </a:graphic>
          </wp:inline>
        </w:drawing>
      </w:r>
    </w:p>
    <w:p w14:paraId="0F696528" w14:textId="77777777" w:rsidR="00FA649E" w:rsidRDefault="00FA649E" w:rsidP="00601D38">
      <w:r>
        <w:t xml:space="preserve">In this final model after variable selection, </w:t>
      </w:r>
      <w:r w:rsidR="001D2CFE">
        <w:t>our adjusted R-square increased slightly from 0.8619 to 0.8633.</w:t>
      </w:r>
    </w:p>
    <w:p w14:paraId="595A66D4" w14:textId="77777777" w:rsidR="00D75014" w:rsidRDefault="00D75014" w:rsidP="00601D38"/>
    <w:p w14:paraId="7C27AECD" w14:textId="77777777" w:rsidR="00C20323" w:rsidRDefault="00C20323" w:rsidP="00D75014">
      <w:pPr>
        <w:pStyle w:val="Heading1"/>
      </w:pPr>
      <w:r>
        <w:t>Training t</w:t>
      </w:r>
      <w:r w:rsidR="00D75014">
        <w:t>he model using cross-validation</w:t>
      </w:r>
    </w:p>
    <w:p w14:paraId="1969DBDF" w14:textId="77777777" w:rsidR="00C20323" w:rsidRDefault="009A6D45" w:rsidP="00601D38">
      <w:r>
        <w:t xml:space="preserve">We will use cross-validation </w:t>
      </w:r>
      <w:r w:rsidR="0062250C">
        <w:t xml:space="preserve">with 10 folds </w:t>
      </w:r>
      <w:r>
        <w:t>to train our final model</w:t>
      </w:r>
      <w:r w:rsidR="00555B6C">
        <w:t xml:space="preserve"> on the training data</w:t>
      </w:r>
      <w:r>
        <w:t xml:space="preserve">. </w:t>
      </w:r>
    </w:p>
    <w:p w14:paraId="0D24B4FC" w14:textId="77777777" w:rsidR="00E41FC8" w:rsidRDefault="000915AA" w:rsidP="00601D38">
      <w:r w:rsidRPr="000915AA">
        <w:rPr>
          <w:noProof/>
        </w:rPr>
        <w:lastRenderedPageBreak/>
        <w:drawing>
          <wp:inline distT="0" distB="0" distL="0" distR="0" wp14:anchorId="0272FAFF" wp14:editId="1013C39C">
            <wp:extent cx="4131915" cy="1008831"/>
            <wp:effectExtent l="19050" t="19050" r="21590" b="203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62090" cy="1016198"/>
                    </a:xfrm>
                    <a:prstGeom prst="rect">
                      <a:avLst/>
                    </a:prstGeom>
                    <a:ln>
                      <a:solidFill>
                        <a:schemeClr val="tx1"/>
                      </a:solidFill>
                    </a:ln>
                  </pic:spPr>
                </pic:pic>
              </a:graphicData>
            </a:graphic>
          </wp:inline>
        </w:drawing>
      </w:r>
    </w:p>
    <w:p w14:paraId="543FD926" w14:textId="77777777" w:rsidR="00875E2B" w:rsidRDefault="00875E2B" w:rsidP="00601D38">
      <w:r w:rsidRPr="00875E2B">
        <w:rPr>
          <w:noProof/>
        </w:rPr>
        <w:drawing>
          <wp:inline distT="0" distB="0" distL="0" distR="0" wp14:anchorId="6143E946" wp14:editId="05591CB7">
            <wp:extent cx="1970606" cy="1925921"/>
            <wp:effectExtent l="19050" t="19050" r="10795" b="177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85094" cy="1940080"/>
                    </a:xfrm>
                    <a:prstGeom prst="rect">
                      <a:avLst/>
                    </a:prstGeom>
                    <a:ln>
                      <a:solidFill>
                        <a:schemeClr val="tx1"/>
                      </a:solidFill>
                    </a:ln>
                  </pic:spPr>
                </pic:pic>
              </a:graphicData>
            </a:graphic>
          </wp:inline>
        </w:drawing>
      </w:r>
    </w:p>
    <w:p w14:paraId="307A6A16" w14:textId="77777777" w:rsidR="00875E2B" w:rsidRDefault="00875E2B" w:rsidP="00601D38"/>
    <w:p w14:paraId="63449B51" w14:textId="77777777" w:rsidR="009762EA" w:rsidRDefault="009762EA" w:rsidP="009762EA">
      <w:pPr>
        <w:pStyle w:val="Heading1"/>
      </w:pPr>
      <w:r>
        <w:t>Predicting “charges” on test data</w:t>
      </w:r>
    </w:p>
    <w:p w14:paraId="5A075DA6" w14:textId="77777777" w:rsidR="009762EA" w:rsidRDefault="00290625" w:rsidP="00601D38">
      <w:r>
        <w:t>After all the efforts, we used the final model we cr</w:t>
      </w:r>
      <w:r w:rsidR="00F2379C">
        <w:t>eated to test the “charges” from the test data we had kept aside</w:t>
      </w:r>
    </w:p>
    <w:p w14:paraId="67A0805F" w14:textId="77777777" w:rsidR="00F2379C" w:rsidRDefault="00C85284" w:rsidP="00601D38">
      <w:r w:rsidRPr="00C85284">
        <w:rPr>
          <w:noProof/>
        </w:rPr>
        <w:drawing>
          <wp:inline distT="0" distB="0" distL="0" distR="0" wp14:anchorId="46AF5CBD" wp14:editId="5085AAB5">
            <wp:extent cx="5334274" cy="577880"/>
            <wp:effectExtent l="19050" t="19050" r="19050" b="1270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34274" cy="577880"/>
                    </a:xfrm>
                    <a:prstGeom prst="rect">
                      <a:avLst/>
                    </a:prstGeom>
                    <a:ln>
                      <a:solidFill>
                        <a:schemeClr val="tx1"/>
                      </a:solidFill>
                    </a:ln>
                  </pic:spPr>
                </pic:pic>
              </a:graphicData>
            </a:graphic>
          </wp:inline>
        </w:drawing>
      </w:r>
    </w:p>
    <w:p w14:paraId="136998E7" w14:textId="77777777" w:rsidR="00483C37" w:rsidRDefault="00483C37" w:rsidP="00601D38">
      <w:r>
        <w:t xml:space="preserve">Let us plot Actual values vs Predicted values </w:t>
      </w:r>
    </w:p>
    <w:p w14:paraId="551B87F8" w14:textId="77777777" w:rsidR="00C85284" w:rsidRDefault="00BC11D8" w:rsidP="00601D38">
      <w:r w:rsidRPr="00BC11D8">
        <w:rPr>
          <w:noProof/>
        </w:rPr>
        <w:drawing>
          <wp:inline distT="0" distB="0" distL="0" distR="0" wp14:anchorId="32F2B8BF" wp14:editId="24A64CCF">
            <wp:extent cx="2796109" cy="1714544"/>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13983"/>
                    <a:stretch/>
                  </pic:blipFill>
                  <pic:spPr bwMode="auto">
                    <a:xfrm>
                      <a:off x="0" y="0"/>
                      <a:ext cx="2801891" cy="1718090"/>
                    </a:xfrm>
                    <a:prstGeom prst="rect">
                      <a:avLst/>
                    </a:prstGeom>
                    <a:ln>
                      <a:noFill/>
                    </a:ln>
                    <a:extLst>
                      <a:ext uri="{53640926-AAD7-44D8-BBD7-CCE9431645EC}">
                        <a14:shadowObscured xmlns:a14="http://schemas.microsoft.com/office/drawing/2010/main"/>
                      </a:ext>
                    </a:extLst>
                  </pic:spPr>
                </pic:pic>
              </a:graphicData>
            </a:graphic>
          </wp:inline>
        </w:drawing>
      </w:r>
    </w:p>
    <w:p w14:paraId="1C3C1BD3" w14:textId="77777777" w:rsidR="00D044A0" w:rsidRDefault="00D044A0" w:rsidP="00601D38"/>
    <w:p w14:paraId="49042240" w14:textId="77777777" w:rsidR="00D0491F" w:rsidRDefault="00D0491F" w:rsidP="00601D38"/>
    <w:p w14:paraId="3EA2DEB8" w14:textId="77777777" w:rsidR="00D861BC" w:rsidRDefault="00D861BC" w:rsidP="00601D38"/>
    <w:p w14:paraId="09472126" w14:textId="77777777" w:rsidR="00CA2BED" w:rsidRDefault="00CA2BED" w:rsidP="00601D38"/>
    <w:sectPr w:rsidR="00CA2BE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harma, Rashi (sharmri)" w:date="2018-12-05T02:21:00Z" w:initials="SR(">
    <w:p w14:paraId="71081137" w14:textId="77777777" w:rsidR="000B509F" w:rsidRDefault="000B509F" w:rsidP="000B509F">
      <w:pPr>
        <w:pStyle w:val="CommentText"/>
      </w:pPr>
      <w:r>
        <w:rPr>
          <w:rStyle w:val="CommentReference"/>
        </w:rPr>
        <w:annotationRef/>
      </w:r>
      <w:r>
        <w:t>Added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08113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081137" w16cid:durableId="1FB1B4A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E1110"/>
    <w:multiLevelType w:val="hybridMultilevel"/>
    <w:tmpl w:val="4BF21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E505EB"/>
    <w:multiLevelType w:val="hybridMultilevel"/>
    <w:tmpl w:val="56A0B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D44E5"/>
    <w:multiLevelType w:val="hybridMultilevel"/>
    <w:tmpl w:val="9D64A3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BE04A2D"/>
    <w:multiLevelType w:val="hybridMultilevel"/>
    <w:tmpl w:val="CB561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FF0D3E"/>
    <w:multiLevelType w:val="hybridMultilevel"/>
    <w:tmpl w:val="6CD6A9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AB72A6A"/>
    <w:multiLevelType w:val="hybridMultilevel"/>
    <w:tmpl w:val="A1E4497C"/>
    <w:lvl w:ilvl="0" w:tplc="6FD82A7C">
      <w:start w:val="1"/>
      <w:numFmt w:val="bullet"/>
      <w:lvlText w:val="•"/>
      <w:lvlJc w:val="left"/>
      <w:pPr>
        <w:tabs>
          <w:tab w:val="num" w:pos="720"/>
        </w:tabs>
        <w:ind w:left="720" w:hanging="360"/>
      </w:pPr>
      <w:rPr>
        <w:rFonts w:ascii="Arial" w:hAnsi="Arial" w:hint="default"/>
      </w:rPr>
    </w:lvl>
    <w:lvl w:ilvl="1" w:tplc="6308AF18" w:tentative="1">
      <w:start w:val="1"/>
      <w:numFmt w:val="bullet"/>
      <w:lvlText w:val="•"/>
      <w:lvlJc w:val="left"/>
      <w:pPr>
        <w:tabs>
          <w:tab w:val="num" w:pos="1440"/>
        </w:tabs>
        <w:ind w:left="1440" w:hanging="360"/>
      </w:pPr>
      <w:rPr>
        <w:rFonts w:ascii="Arial" w:hAnsi="Arial" w:hint="default"/>
      </w:rPr>
    </w:lvl>
    <w:lvl w:ilvl="2" w:tplc="B59C8F92" w:tentative="1">
      <w:start w:val="1"/>
      <w:numFmt w:val="bullet"/>
      <w:lvlText w:val="•"/>
      <w:lvlJc w:val="left"/>
      <w:pPr>
        <w:tabs>
          <w:tab w:val="num" w:pos="2160"/>
        </w:tabs>
        <w:ind w:left="2160" w:hanging="360"/>
      </w:pPr>
      <w:rPr>
        <w:rFonts w:ascii="Arial" w:hAnsi="Arial" w:hint="default"/>
      </w:rPr>
    </w:lvl>
    <w:lvl w:ilvl="3" w:tplc="51B4E4F0" w:tentative="1">
      <w:start w:val="1"/>
      <w:numFmt w:val="bullet"/>
      <w:lvlText w:val="•"/>
      <w:lvlJc w:val="left"/>
      <w:pPr>
        <w:tabs>
          <w:tab w:val="num" w:pos="2880"/>
        </w:tabs>
        <w:ind w:left="2880" w:hanging="360"/>
      </w:pPr>
      <w:rPr>
        <w:rFonts w:ascii="Arial" w:hAnsi="Arial" w:hint="default"/>
      </w:rPr>
    </w:lvl>
    <w:lvl w:ilvl="4" w:tplc="73ACF44E" w:tentative="1">
      <w:start w:val="1"/>
      <w:numFmt w:val="bullet"/>
      <w:lvlText w:val="•"/>
      <w:lvlJc w:val="left"/>
      <w:pPr>
        <w:tabs>
          <w:tab w:val="num" w:pos="3600"/>
        </w:tabs>
        <w:ind w:left="3600" w:hanging="360"/>
      </w:pPr>
      <w:rPr>
        <w:rFonts w:ascii="Arial" w:hAnsi="Arial" w:hint="default"/>
      </w:rPr>
    </w:lvl>
    <w:lvl w:ilvl="5" w:tplc="04C2C0BE" w:tentative="1">
      <w:start w:val="1"/>
      <w:numFmt w:val="bullet"/>
      <w:lvlText w:val="•"/>
      <w:lvlJc w:val="left"/>
      <w:pPr>
        <w:tabs>
          <w:tab w:val="num" w:pos="4320"/>
        </w:tabs>
        <w:ind w:left="4320" w:hanging="360"/>
      </w:pPr>
      <w:rPr>
        <w:rFonts w:ascii="Arial" w:hAnsi="Arial" w:hint="default"/>
      </w:rPr>
    </w:lvl>
    <w:lvl w:ilvl="6" w:tplc="F44CBD2C" w:tentative="1">
      <w:start w:val="1"/>
      <w:numFmt w:val="bullet"/>
      <w:lvlText w:val="•"/>
      <w:lvlJc w:val="left"/>
      <w:pPr>
        <w:tabs>
          <w:tab w:val="num" w:pos="5040"/>
        </w:tabs>
        <w:ind w:left="5040" w:hanging="360"/>
      </w:pPr>
      <w:rPr>
        <w:rFonts w:ascii="Arial" w:hAnsi="Arial" w:hint="default"/>
      </w:rPr>
    </w:lvl>
    <w:lvl w:ilvl="7" w:tplc="CEDC6F66" w:tentative="1">
      <w:start w:val="1"/>
      <w:numFmt w:val="bullet"/>
      <w:lvlText w:val="•"/>
      <w:lvlJc w:val="left"/>
      <w:pPr>
        <w:tabs>
          <w:tab w:val="num" w:pos="5760"/>
        </w:tabs>
        <w:ind w:left="5760" w:hanging="360"/>
      </w:pPr>
      <w:rPr>
        <w:rFonts w:ascii="Arial" w:hAnsi="Arial" w:hint="default"/>
      </w:rPr>
    </w:lvl>
    <w:lvl w:ilvl="8" w:tplc="299CB0C6"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4"/>
  </w:num>
  <w:num w:numId="3">
    <w:abstractNumId w:val="3"/>
  </w:num>
  <w:num w:numId="4">
    <w:abstractNumId w:val="1"/>
  </w:num>
  <w:num w:numId="5">
    <w:abstractNumId w:val="0"/>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arma, Rashi (sharmri)">
    <w15:presenceInfo w15:providerId="AD" w15:userId="S::sharmri@mail.uc.edu::86af3af8-17e0-422b-b76d-6d7a1018bd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69F"/>
    <w:rsid w:val="0001209E"/>
    <w:rsid w:val="00014D43"/>
    <w:rsid w:val="000200BF"/>
    <w:rsid w:val="00020EB4"/>
    <w:rsid w:val="00036AC9"/>
    <w:rsid w:val="00044C59"/>
    <w:rsid w:val="000578EE"/>
    <w:rsid w:val="000613AB"/>
    <w:rsid w:val="0006158E"/>
    <w:rsid w:val="00072091"/>
    <w:rsid w:val="00074290"/>
    <w:rsid w:val="00074570"/>
    <w:rsid w:val="0008128C"/>
    <w:rsid w:val="0008617A"/>
    <w:rsid w:val="000915AA"/>
    <w:rsid w:val="000A6A82"/>
    <w:rsid w:val="000A7001"/>
    <w:rsid w:val="000B1D8D"/>
    <w:rsid w:val="000B509F"/>
    <w:rsid w:val="000C02FB"/>
    <w:rsid w:val="000C6E5A"/>
    <w:rsid w:val="000D11B7"/>
    <w:rsid w:val="000D6D82"/>
    <w:rsid w:val="000F498B"/>
    <w:rsid w:val="00112D65"/>
    <w:rsid w:val="00123920"/>
    <w:rsid w:val="00130F60"/>
    <w:rsid w:val="00141A01"/>
    <w:rsid w:val="00141E8A"/>
    <w:rsid w:val="00143D9F"/>
    <w:rsid w:val="00145680"/>
    <w:rsid w:val="00152834"/>
    <w:rsid w:val="00153179"/>
    <w:rsid w:val="00171659"/>
    <w:rsid w:val="001726DC"/>
    <w:rsid w:val="001754C0"/>
    <w:rsid w:val="00181780"/>
    <w:rsid w:val="001C06CA"/>
    <w:rsid w:val="001C375B"/>
    <w:rsid w:val="001C6BE9"/>
    <w:rsid w:val="001C7D07"/>
    <w:rsid w:val="001D2CFE"/>
    <w:rsid w:val="001E3956"/>
    <w:rsid w:val="001E54CD"/>
    <w:rsid w:val="00205978"/>
    <w:rsid w:val="0023675C"/>
    <w:rsid w:val="00252A1B"/>
    <w:rsid w:val="00282018"/>
    <w:rsid w:val="00286389"/>
    <w:rsid w:val="00290625"/>
    <w:rsid w:val="0029650C"/>
    <w:rsid w:val="00296BAB"/>
    <w:rsid w:val="002A3474"/>
    <w:rsid w:val="002A6DB2"/>
    <w:rsid w:val="002A7D4C"/>
    <w:rsid w:val="002B0DD9"/>
    <w:rsid w:val="002B556A"/>
    <w:rsid w:val="002C22C3"/>
    <w:rsid w:val="002C7D8C"/>
    <w:rsid w:val="002E4807"/>
    <w:rsid w:val="00304C92"/>
    <w:rsid w:val="0031396C"/>
    <w:rsid w:val="00345443"/>
    <w:rsid w:val="003545DD"/>
    <w:rsid w:val="00357E2F"/>
    <w:rsid w:val="00366E41"/>
    <w:rsid w:val="00367657"/>
    <w:rsid w:val="0039458D"/>
    <w:rsid w:val="0039504E"/>
    <w:rsid w:val="003A1DAC"/>
    <w:rsid w:val="003B0253"/>
    <w:rsid w:val="003B3578"/>
    <w:rsid w:val="003C6A36"/>
    <w:rsid w:val="003C72AF"/>
    <w:rsid w:val="003D3313"/>
    <w:rsid w:val="003D4023"/>
    <w:rsid w:val="004013EE"/>
    <w:rsid w:val="0045081E"/>
    <w:rsid w:val="004679DF"/>
    <w:rsid w:val="00471D9B"/>
    <w:rsid w:val="00483111"/>
    <w:rsid w:val="00483C37"/>
    <w:rsid w:val="00492EAB"/>
    <w:rsid w:val="00494E97"/>
    <w:rsid w:val="00497E9F"/>
    <w:rsid w:val="004A3145"/>
    <w:rsid w:val="004C0BDC"/>
    <w:rsid w:val="004C3E7D"/>
    <w:rsid w:val="004C575E"/>
    <w:rsid w:val="004E0D33"/>
    <w:rsid w:val="004E3BCB"/>
    <w:rsid w:val="004E7E9C"/>
    <w:rsid w:val="00505586"/>
    <w:rsid w:val="00511327"/>
    <w:rsid w:val="00511C86"/>
    <w:rsid w:val="00514C90"/>
    <w:rsid w:val="00517354"/>
    <w:rsid w:val="00547614"/>
    <w:rsid w:val="00555B6C"/>
    <w:rsid w:val="00576405"/>
    <w:rsid w:val="0058198A"/>
    <w:rsid w:val="00590BF6"/>
    <w:rsid w:val="00590E4D"/>
    <w:rsid w:val="0059110D"/>
    <w:rsid w:val="0059356A"/>
    <w:rsid w:val="005A2A94"/>
    <w:rsid w:val="005A49B5"/>
    <w:rsid w:val="005B55AD"/>
    <w:rsid w:val="005C3E8B"/>
    <w:rsid w:val="00601D38"/>
    <w:rsid w:val="0061102E"/>
    <w:rsid w:val="00611070"/>
    <w:rsid w:val="0062032E"/>
    <w:rsid w:val="00620BAB"/>
    <w:rsid w:val="0062250C"/>
    <w:rsid w:val="00626477"/>
    <w:rsid w:val="00627292"/>
    <w:rsid w:val="0063566E"/>
    <w:rsid w:val="00646677"/>
    <w:rsid w:val="00647A12"/>
    <w:rsid w:val="006508A6"/>
    <w:rsid w:val="00654367"/>
    <w:rsid w:val="0066067B"/>
    <w:rsid w:val="00664503"/>
    <w:rsid w:val="00664C5A"/>
    <w:rsid w:val="00670068"/>
    <w:rsid w:val="00675F99"/>
    <w:rsid w:val="006A7F5D"/>
    <w:rsid w:val="006B5F99"/>
    <w:rsid w:val="006C653F"/>
    <w:rsid w:val="006D033A"/>
    <w:rsid w:val="006D30DC"/>
    <w:rsid w:val="006D727E"/>
    <w:rsid w:val="006E08B8"/>
    <w:rsid w:val="006F3013"/>
    <w:rsid w:val="00700EF1"/>
    <w:rsid w:val="00705BD4"/>
    <w:rsid w:val="007079CA"/>
    <w:rsid w:val="00712318"/>
    <w:rsid w:val="00715004"/>
    <w:rsid w:val="00715D3D"/>
    <w:rsid w:val="00717917"/>
    <w:rsid w:val="0072319F"/>
    <w:rsid w:val="00747500"/>
    <w:rsid w:val="0075569F"/>
    <w:rsid w:val="007917D3"/>
    <w:rsid w:val="00791A1E"/>
    <w:rsid w:val="007937AD"/>
    <w:rsid w:val="007937E5"/>
    <w:rsid w:val="007A162E"/>
    <w:rsid w:val="007A317B"/>
    <w:rsid w:val="007A79C0"/>
    <w:rsid w:val="007C29F5"/>
    <w:rsid w:val="007D29B4"/>
    <w:rsid w:val="007E23DE"/>
    <w:rsid w:val="007E4F66"/>
    <w:rsid w:val="007F28A1"/>
    <w:rsid w:val="007F6160"/>
    <w:rsid w:val="00802141"/>
    <w:rsid w:val="0080398E"/>
    <w:rsid w:val="008102F9"/>
    <w:rsid w:val="00812BE1"/>
    <w:rsid w:val="00822E01"/>
    <w:rsid w:val="008378F2"/>
    <w:rsid w:val="008520FB"/>
    <w:rsid w:val="00852E2E"/>
    <w:rsid w:val="00856286"/>
    <w:rsid w:val="00857800"/>
    <w:rsid w:val="00857B0E"/>
    <w:rsid w:val="008650F5"/>
    <w:rsid w:val="008711E2"/>
    <w:rsid w:val="00872DC6"/>
    <w:rsid w:val="00875E2B"/>
    <w:rsid w:val="00876A22"/>
    <w:rsid w:val="00890511"/>
    <w:rsid w:val="00892542"/>
    <w:rsid w:val="008A23CD"/>
    <w:rsid w:val="008A26F3"/>
    <w:rsid w:val="008B049E"/>
    <w:rsid w:val="008B0D87"/>
    <w:rsid w:val="008B5183"/>
    <w:rsid w:val="008B53A2"/>
    <w:rsid w:val="008B7972"/>
    <w:rsid w:val="008C0E90"/>
    <w:rsid w:val="008C4B5B"/>
    <w:rsid w:val="008C5BA2"/>
    <w:rsid w:val="008D156C"/>
    <w:rsid w:val="008D39DE"/>
    <w:rsid w:val="008D3EA3"/>
    <w:rsid w:val="008D4CE8"/>
    <w:rsid w:val="008E7B56"/>
    <w:rsid w:val="008F4014"/>
    <w:rsid w:val="00901394"/>
    <w:rsid w:val="00922CAE"/>
    <w:rsid w:val="009270AD"/>
    <w:rsid w:val="00927E7A"/>
    <w:rsid w:val="009319C2"/>
    <w:rsid w:val="00951659"/>
    <w:rsid w:val="00955AB6"/>
    <w:rsid w:val="00955C45"/>
    <w:rsid w:val="00975024"/>
    <w:rsid w:val="00975110"/>
    <w:rsid w:val="009762EA"/>
    <w:rsid w:val="00981106"/>
    <w:rsid w:val="00986422"/>
    <w:rsid w:val="009942BD"/>
    <w:rsid w:val="00995402"/>
    <w:rsid w:val="009A4C54"/>
    <w:rsid w:val="009A6D45"/>
    <w:rsid w:val="009A6D53"/>
    <w:rsid w:val="009B1729"/>
    <w:rsid w:val="009B5076"/>
    <w:rsid w:val="009B55CD"/>
    <w:rsid w:val="009B6B2B"/>
    <w:rsid w:val="009B79EB"/>
    <w:rsid w:val="009B7D7C"/>
    <w:rsid w:val="009D2FE4"/>
    <w:rsid w:val="009E1A9C"/>
    <w:rsid w:val="009E27B3"/>
    <w:rsid w:val="009E2B48"/>
    <w:rsid w:val="009F73BD"/>
    <w:rsid w:val="00A14D79"/>
    <w:rsid w:val="00A15ED3"/>
    <w:rsid w:val="00A2387D"/>
    <w:rsid w:val="00A24CA8"/>
    <w:rsid w:val="00A40588"/>
    <w:rsid w:val="00A46EA0"/>
    <w:rsid w:val="00A47A9A"/>
    <w:rsid w:val="00A6475C"/>
    <w:rsid w:val="00A80226"/>
    <w:rsid w:val="00A8066A"/>
    <w:rsid w:val="00A9405C"/>
    <w:rsid w:val="00A955FD"/>
    <w:rsid w:val="00A95BA8"/>
    <w:rsid w:val="00A95F11"/>
    <w:rsid w:val="00AA1B76"/>
    <w:rsid w:val="00AA51B7"/>
    <w:rsid w:val="00AA5CD6"/>
    <w:rsid w:val="00AB7A68"/>
    <w:rsid w:val="00AC44FC"/>
    <w:rsid w:val="00AC781A"/>
    <w:rsid w:val="00AD2FB5"/>
    <w:rsid w:val="00AD530B"/>
    <w:rsid w:val="00AE2255"/>
    <w:rsid w:val="00AF3135"/>
    <w:rsid w:val="00AF7B43"/>
    <w:rsid w:val="00B06B72"/>
    <w:rsid w:val="00B118B5"/>
    <w:rsid w:val="00B16533"/>
    <w:rsid w:val="00B36911"/>
    <w:rsid w:val="00B41AC7"/>
    <w:rsid w:val="00B715CC"/>
    <w:rsid w:val="00B84266"/>
    <w:rsid w:val="00B91B5A"/>
    <w:rsid w:val="00B935E3"/>
    <w:rsid w:val="00BA0E7F"/>
    <w:rsid w:val="00BA4EF6"/>
    <w:rsid w:val="00BB3347"/>
    <w:rsid w:val="00BC11D8"/>
    <w:rsid w:val="00BC1546"/>
    <w:rsid w:val="00BC4C6B"/>
    <w:rsid w:val="00BC4F30"/>
    <w:rsid w:val="00BD6FDD"/>
    <w:rsid w:val="00BE2BD9"/>
    <w:rsid w:val="00BF2454"/>
    <w:rsid w:val="00BF3880"/>
    <w:rsid w:val="00C01743"/>
    <w:rsid w:val="00C157ED"/>
    <w:rsid w:val="00C20323"/>
    <w:rsid w:val="00C21D79"/>
    <w:rsid w:val="00C231BE"/>
    <w:rsid w:val="00C30312"/>
    <w:rsid w:val="00C50B57"/>
    <w:rsid w:val="00C51910"/>
    <w:rsid w:val="00C5476F"/>
    <w:rsid w:val="00C556EE"/>
    <w:rsid w:val="00C56FE3"/>
    <w:rsid w:val="00C64DC7"/>
    <w:rsid w:val="00C65571"/>
    <w:rsid w:val="00C66EDD"/>
    <w:rsid w:val="00C7472C"/>
    <w:rsid w:val="00C75036"/>
    <w:rsid w:val="00C77C3B"/>
    <w:rsid w:val="00C85284"/>
    <w:rsid w:val="00C90605"/>
    <w:rsid w:val="00C965E1"/>
    <w:rsid w:val="00CA02FD"/>
    <w:rsid w:val="00CA2BED"/>
    <w:rsid w:val="00CA30A6"/>
    <w:rsid w:val="00CA4ECF"/>
    <w:rsid w:val="00CB6305"/>
    <w:rsid w:val="00CB6D18"/>
    <w:rsid w:val="00CC5350"/>
    <w:rsid w:val="00CE3046"/>
    <w:rsid w:val="00CE6FCB"/>
    <w:rsid w:val="00D044A0"/>
    <w:rsid w:val="00D0491F"/>
    <w:rsid w:val="00D05449"/>
    <w:rsid w:val="00D06FFB"/>
    <w:rsid w:val="00D119B9"/>
    <w:rsid w:val="00D21186"/>
    <w:rsid w:val="00D248AA"/>
    <w:rsid w:val="00D265CF"/>
    <w:rsid w:val="00D2760F"/>
    <w:rsid w:val="00D33075"/>
    <w:rsid w:val="00D3599F"/>
    <w:rsid w:val="00D37B6E"/>
    <w:rsid w:val="00D43D60"/>
    <w:rsid w:val="00D50F88"/>
    <w:rsid w:val="00D536C0"/>
    <w:rsid w:val="00D602BB"/>
    <w:rsid w:val="00D679FF"/>
    <w:rsid w:val="00D75014"/>
    <w:rsid w:val="00D7770C"/>
    <w:rsid w:val="00D82DFA"/>
    <w:rsid w:val="00D84503"/>
    <w:rsid w:val="00D861BC"/>
    <w:rsid w:val="00D87E32"/>
    <w:rsid w:val="00D9227D"/>
    <w:rsid w:val="00D972F4"/>
    <w:rsid w:val="00DA5018"/>
    <w:rsid w:val="00DA5106"/>
    <w:rsid w:val="00DB4BDE"/>
    <w:rsid w:val="00DB6C09"/>
    <w:rsid w:val="00DC19FF"/>
    <w:rsid w:val="00DD0A33"/>
    <w:rsid w:val="00DD0FA0"/>
    <w:rsid w:val="00DD12AE"/>
    <w:rsid w:val="00DD4E07"/>
    <w:rsid w:val="00DD637C"/>
    <w:rsid w:val="00DF4719"/>
    <w:rsid w:val="00E02858"/>
    <w:rsid w:val="00E27D4D"/>
    <w:rsid w:val="00E36C36"/>
    <w:rsid w:val="00E41FC8"/>
    <w:rsid w:val="00E53278"/>
    <w:rsid w:val="00E766F8"/>
    <w:rsid w:val="00E7768B"/>
    <w:rsid w:val="00EA1566"/>
    <w:rsid w:val="00EB00E6"/>
    <w:rsid w:val="00EB3A0F"/>
    <w:rsid w:val="00EB3BB3"/>
    <w:rsid w:val="00EC3579"/>
    <w:rsid w:val="00EC594A"/>
    <w:rsid w:val="00EC7D4E"/>
    <w:rsid w:val="00ED2273"/>
    <w:rsid w:val="00EE2D29"/>
    <w:rsid w:val="00EF0FF5"/>
    <w:rsid w:val="00EF70DA"/>
    <w:rsid w:val="00EF71D5"/>
    <w:rsid w:val="00F018F6"/>
    <w:rsid w:val="00F01B1E"/>
    <w:rsid w:val="00F04A3A"/>
    <w:rsid w:val="00F04CCA"/>
    <w:rsid w:val="00F117A2"/>
    <w:rsid w:val="00F12AD9"/>
    <w:rsid w:val="00F140CC"/>
    <w:rsid w:val="00F2379C"/>
    <w:rsid w:val="00F24153"/>
    <w:rsid w:val="00F249B5"/>
    <w:rsid w:val="00F25674"/>
    <w:rsid w:val="00F2789F"/>
    <w:rsid w:val="00F424AA"/>
    <w:rsid w:val="00F531F9"/>
    <w:rsid w:val="00F537C9"/>
    <w:rsid w:val="00F545E5"/>
    <w:rsid w:val="00F62448"/>
    <w:rsid w:val="00F65E07"/>
    <w:rsid w:val="00F664ED"/>
    <w:rsid w:val="00F711BD"/>
    <w:rsid w:val="00F73D69"/>
    <w:rsid w:val="00F74C56"/>
    <w:rsid w:val="00F80251"/>
    <w:rsid w:val="00F93085"/>
    <w:rsid w:val="00F93248"/>
    <w:rsid w:val="00F96B2C"/>
    <w:rsid w:val="00FA649E"/>
    <w:rsid w:val="00FA7D80"/>
    <w:rsid w:val="00FB59DD"/>
    <w:rsid w:val="00FC6A35"/>
    <w:rsid w:val="00FD081D"/>
    <w:rsid w:val="00FE3399"/>
    <w:rsid w:val="00FE6A23"/>
    <w:rsid w:val="00FF3FBD"/>
    <w:rsid w:val="00FF4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EA711"/>
  <w15:chartTrackingRefBased/>
  <w15:docId w15:val="{2771FD7A-41FA-4819-893A-695B6FE40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7E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4E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30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56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569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97E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94E9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C5BA2"/>
    <w:pPr>
      <w:ind w:left="720"/>
      <w:contextualSpacing/>
    </w:pPr>
  </w:style>
  <w:style w:type="character" w:customStyle="1" w:styleId="Heading3Char">
    <w:name w:val="Heading 3 Char"/>
    <w:basedOn w:val="DefaultParagraphFont"/>
    <w:link w:val="Heading3"/>
    <w:uiPriority w:val="9"/>
    <w:rsid w:val="00D33075"/>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0B509F"/>
    <w:rPr>
      <w:sz w:val="16"/>
      <w:szCs w:val="16"/>
    </w:rPr>
  </w:style>
  <w:style w:type="paragraph" w:styleId="CommentText">
    <w:name w:val="annotation text"/>
    <w:basedOn w:val="Normal"/>
    <w:link w:val="CommentTextChar"/>
    <w:uiPriority w:val="99"/>
    <w:semiHidden/>
    <w:unhideWhenUsed/>
    <w:rsid w:val="000B509F"/>
    <w:pPr>
      <w:spacing w:line="240" w:lineRule="auto"/>
    </w:pPr>
    <w:rPr>
      <w:sz w:val="20"/>
      <w:szCs w:val="20"/>
    </w:rPr>
  </w:style>
  <w:style w:type="character" w:customStyle="1" w:styleId="CommentTextChar">
    <w:name w:val="Comment Text Char"/>
    <w:basedOn w:val="DefaultParagraphFont"/>
    <w:link w:val="CommentText"/>
    <w:uiPriority w:val="99"/>
    <w:semiHidden/>
    <w:rsid w:val="000B509F"/>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997363">
      <w:bodyDiv w:val="1"/>
      <w:marLeft w:val="0"/>
      <w:marRight w:val="0"/>
      <w:marTop w:val="0"/>
      <w:marBottom w:val="0"/>
      <w:divBdr>
        <w:top w:val="none" w:sz="0" w:space="0" w:color="auto"/>
        <w:left w:val="none" w:sz="0" w:space="0" w:color="auto"/>
        <w:bottom w:val="none" w:sz="0" w:space="0" w:color="auto"/>
        <w:right w:val="none" w:sz="0" w:space="0" w:color="auto"/>
      </w:divBdr>
      <w:divsChild>
        <w:div w:id="446240799">
          <w:marLeft w:val="403"/>
          <w:marRight w:val="0"/>
          <w:marTop w:val="1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53.png"/><Relationship Id="rId19" Type="http://schemas.microsoft.com/office/2016/09/relationships/commentsIds" Target="commentsIds.xml"/><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comments" Target="comments.xm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microsoft.com/office/2011/relationships/commentsExtended" Target="commentsExtended.xml"/><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2.png"/><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55400-A050-47EF-A806-EACF90948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19</Pages>
  <Words>1625</Words>
  <Characters>9264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Archit Bhartiya</dc:creator>
  <cp:keywords/>
  <dc:description/>
  <cp:lastModifiedBy>Archit Bhartiya</cp:lastModifiedBy>
  <cp:revision>311</cp:revision>
  <dcterms:created xsi:type="dcterms:W3CDTF">2018-12-03T20:36:00Z</dcterms:created>
  <dcterms:modified xsi:type="dcterms:W3CDTF">2018-12-06T00:52:00Z</dcterms:modified>
</cp:coreProperties>
</file>