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D8D" w:rsidRPr="00007755" w:rsidRDefault="004513DC" w:rsidP="00E96B8B">
      <w:pPr>
        <w:pBdr>
          <w:top w:val="nil"/>
          <w:left w:val="nil"/>
          <w:bottom w:val="nil"/>
          <w:right w:val="nil"/>
          <w:between w:val="nil"/>
        </w:pBdr>
        <w:spacing w:after="5" w:line="250" w:lineRule="auto"/>
        <w:ind w:left="360"/>
        <w:jc w:val="center"/>
        <w:rPr>
          <w:rFonts w:ascii="Times New Roman" w:eastAsia="Calibri" w:hAnsi="Times New Roman" w:cs="Times New Roman"/>
          <w:b/>
          <w:color w:val="FF0000"/>
          <w:sz w:val="24"/>
          <w:szCs w:val="24"/>
        </w:rPr>
      </w:pPr>
      <w:r w:rsidRPr="00007755">
        <w:rPr>
          <w:rFonts w:ascii="Times New Roman" w:eastAsia="Calibri" w:hAnsi="Times New Roman" w:cs="Times New Roman"/>
          <w:b/>
          <w:color w:val="FF0000"/>
          <w:sz w:val="24"/>
          <w:szCs w:val="24"/>
        </w:rPr>
        <w:t xml:space="preserve">CSE 274 – </w:t>
      </w:r>
      <w:r w:rsidR="00E96B8B" w:rsidRPr="00007755">
        <w:rPr>
          <w:rFonts w:ascii="Times New Roman" w:eastAsia="Calibri" w:hAnsi="Times New Roman" w:cs="Times New Roman"/>
          <w:b/>
          <w:color w:val="FF0000"/>
          <w:sz w:val="24"/>
          <w:szCs w:val="24"/>
        </w:rPr>
        <w:t>Fall</w:t>
      </w:r>
      <w:r w:rsidRPr="00007755">
        <w:rPr>
          <w:rFonts w:ascii="Times New Roman" w:eastAsia="Calibri" w:hAnsi="Times New Roman" w:cs="Times New Roman"/>
          <w:b/>
          <w:color w:val="FF0000"/>
          <w:sz w:val="24"/>
          <w:szCs w:val="24"/>
        </w:rPr>
        <w:t xml:space="preserve"> 201</w:t>
      </w:r>
      <w:r w:rsidR="00E96B8B" w:rsidRPr="00007755">
        <w:rPr>
          <w:rFonts w:ascii="Times New Roman" w:eastAsia="Calibri" w:hAnsi="Times New Roman" w:cs="Times New Roman"/>
          <w:b/>
          <w:color w:val="FF0000"/>
          <w:sz w:val="24"/>
          <w:szCs w:val="24"/>
        </w:rPr>
        <w:t>8</w:t>
      </w:r>
    </w:p>
    <w:p w:rsidR="004C1D8D" w:rsidRPr="00007755" w:rsidRDefault="004513DC" w:rsidP="00E96B8B">
      <w:pPr>
        <w:pBdr>
          <w:top w:val="nil"/>
          <w:left w:val="nil"/>
          <w:bottom w:val="nil"/>
          <w:right w:val="nil"/>
          <w:between w:val="nil"/>
        </w:pBdr>
        <w:spacing w:after="5" w:line="250" w:lineRule="auto"/>
        <w:ind w:left="360"/>
        <w:jc w:val="center"/>
        <w:rPr>
          <w:rFonts w:ascii="Times New Roman" w:eastAsia="Calibri" w:hAnsi="Times New Roman" w:cs="Times New Roman"/>
          <w:b/>
          <w:color w:val="FF0000"/>
          <w:sz w:val="24"/>
          <w:szCs w:val="24"/>
        </w:rPr>
      </w:pPr>
      <w:r w:rsidRPr="00007755">
        <w:rPr>
          <w:rFonts w:ascii="Times New Roman" w:eastAsia="Calibri" w:hAnsi="Times New Roman" w:cs="Times New Roman"/>
          <w:b/>
          <w:color w:val="FF0000"/>
          <w:sz w:val="24"/>
          <w:szCs w:val="24"/>
        </w:rPr>
        <w:t>PROJECT #</w:t>
      </w:r>
      <w:r w:rsidR="00326B2D">
        <w:rPr>
          <w:rFonts w:ascii="Times New Roman" w:eastAsia="Calibri" w:hAnsi="Times New Roman" w:cs="Times New Roman"/>
          <w:b/>
          <w:color w:val="FF0000"/>
          <w:sz w:val="24"/>
          <w:szCs w:val="24"/>
        </w:rPr>
        <w:t>5</w:t>
      </w:r>
      <w:r w:rsidRPr="00007755">
        <w:rPr>
          <w:rFonts w:ascii="Times New Roman" w:eastAsia="Calibri" w:hAnsi="Times New Roman" w:cs="Times New Roman"/>
          <w:b/>
          <w:color w:val="FF0000"/>
          <w:sz w:val="24"/>
          <w:szCs w:val="24"/>
        </w:rPr>
        <w:t xml:space="preserve">: </w:t>
      </w:r>
      <w:r w:rsidR="001810FA">
        <w:rPr>
          <w:rFonts w:ascii="Times New Roman" w:eastAsia="Calibri" w:hAnsi="Times New Roman" w:cs="Times New Roman"/>
          <w:b/>
          <w:color w:val="FF0000"/>
          <w:sz w:val="24"/>
          <w:szCs w:val="24"/>
        </w:rPr>
        <w:t>36</w:t>
      </w:r>
      <w:bookmarkStart w:id="0" w:name="_GoBack"/>
      <w:bookmarkEnd w:id="0"/>
      <w:r w:rsidRPr="00007755">
        <w:rPr>
          <w:rFonts w:ascii="Times New Roman" w:eastAsia="Calibri" w:hAnsi="Times New Roman" w:cs="Times New Roman"/>
          <w:b/>
          <w:color w:val="FF0000"/>
          <w:sz w:val="24"/>
          <w:szCs w:val="24"/>
        </w:rPr>
        <w:t xml:space="preserve"> points – Due </w:t>
      </w:r>
      <w:r w:rsidR="00E96B8B" w:rsidRPr="00007755">
        <w:rPr>
          <w:rFonts w:ascii="Times New Roman" w:eastAsia="Calibri" w:hAnsi="Times New Roman" w:cs="Times New Roman"/>
          <w:b/>
          <w:color w:val="FF0000"/>
          <w:sz w:val="24"/>
          <w:szCs w:val="24"/>
        </w:rPr>
        <w:t xml:space="preserve">Sunday, </w:t>
      </w:r>
      <w:r w:rsidR="00326B2D">
        <w:rPr>
          <w:rFonts w:ascii="Times New Roman" w:eastAsia="Calibri" w:hAnsi="Times New Roman" w:cs="Times New Roman"/>
          <w:b/>
          <w:color w:val="FF0000"/>
          <w:sz w:val="24"/>
          <w:szCs w:val="24"/>
        </w:rPr>
        <w:t>October</w:t>
      </w:r>
      <w:r w:rsidR="00E96B8B" w:rsidRPr="00007755">
        <w:rPr>
          <w:rFonts w:ascii="Times New Roman" w:eastAsia="Calibri" w:hAnsi="Times New Roman" w:cs="Times New Roman"/>
          <w:b/>
          <w:color w:val="FF0000"/>
          <w:sz w:val="24"/>
          <w:szCs w:val="24"/>
        </w:rPr>
        <w:t xml:space="preserve"> </w:t>
      </w:r>
      <w:r w:rsidR="00326B2D">
        <w:rPr>
          <w:rFonts w:ascii="Times New Roman" w:eastAsia="Calibri" w:hAnsi="Times New Roman" w:cs="Times New Roman"/>
          <w:b/>
          <w:color w:val="FF0000"/>
          <w:sz w:val="24"/>
          <w:szCs w:val="24"/>
        </w:rPr>
        <w:t>21</w:t>
      </w:r>
      <w:r w:rsidR="00E96B8B" w:rsidRPr="00007755">
        <w:rPr>
          <w:rFonts w:ascii="Times New Roman" w:eastAsia="Calibri" w:hAnsi="Times New Roman" w:cs="Times New Roman"/>
          <w:b/>
          <w:color w:val="FF0000"/>
          <w:sz w:val="24"/>
          <w:szCs w:val="24"/>
        </w:rPr>
        <w:t>,</w:t>
      </w:r>
      <w:r w:rsidRPr="00007755">
        <w:rPr>
          <w:rFonts w:ascii="Times New Roman" w:eastAsia="Calibri" w:hAnsi="Times New Roman" w:cs="Times New Roman"/>
          <w:b/>
          <w:color w:val="FF0000"/>
          <w:sz w:val="24"/>
          <w:szCs w:val="24"/>
        </w:rPr>
        <w:t xml:space="preserve"> by 11:59 p.m.</w:t>
      </w:r>
    </w:p>
    <w:p w:rsidR="004C1D8D" w:rsidRPr="00007755" w:rsidRDefault="004513DC">
      <w:pPr>
        <w:pBdr>
          <w:top w:val="nil"/>
          <w:left w:val="nil"/>
          <w:bottom w:val="nil"/>
          <w:right w:val="nil"/>
          <w:between w:val="nil"/>
        </w:pBdr>
        <w:spacing w:line="240" w:lineRule="auto"/>
        <w:ind w:left="370" w:hanging="10"/>
        <w:rPr>
          <w:rFonts w:ascii="Times New Roman" w:eastAsia="Calibri" w:hAnsi="Times New Roman" w:cs="Times New Roman"/>
          <w:sz w:val="24"/>
          <w:szCs w:val="24"/>
        </w:rPr>
      </w:pPr>
      <w:r w:rsidRPr="00007755">
        <w:rPr>
          <w:rFonts w:ascii="Times New Roman" w:eastAsia="Calibri" w:hAnsi="Times New Roman" w:cs="Times New Roman"/>
          <w:sz w:val="24"/>
          <w:szCs w:val="24"/>
        </w:rPr>
        <w:t xml:space="preserve">  </w:t>
      </w:r>
    </w:p>
    <w:p w:rsidR="00326B2D" w:rsidRPr="00326B2D" w:rsidRDefault="00007755" w:rsidP="00326B2D">
      <w:pPr>
        <w:pBdr>
          <w:top w:val="nil"/>
          <w:left w:val="nil"/>
          <w:bottom w:val="nil"/>
          <w:right w:val="nil"/>
          <w:between w:val="nil"/>
        </w:pBdr>
        <w:spacing w:line="259" w:lineRule="auto"/>
        <w:ind w:left="-5"/>
        <w:rPr>
          <w:rFonts w:ascii="Times New Roman" w:eastAsia="Cambria" w:hAnsi="Times New Roman" w:cs="Times New Roman"/>
          <w:b/>
          <w:color w:val="365F91"/>
          <w:sz w:val="28"/>
          <w:szCs w:val="24"/>
        </w:rPr>
      </w:pPr>
      <w:r w:rsidRPr="00007755">
        <w:rPr>
          <w:rFonts w:ascii="Times New Roman" w:eastAsia="Cambria" w:hAnsi="Times New Roman" w:cs="Times New Roman"/>
          <w:b/>
          <w:color w:val="365F91"/>
          <w:sz w:val="28"/>
          <w:szCs w:val="24"/>
        </w:rPr>
        <w:t xml:space="preserve">Outcomes: </w:t>
      </w:r>
    </w:p>
    <w:p w:rsidR="00326B2D" w:rsidRPr="00326B2D" w:rsidRDefault="00326B2D" w:rsidP="00326B2D">
      <w:pPr>
        <w:pStyle w:val="Default"/>
        <w:numPr>
          <w:ilvl w:val="0"/>
          <w:numId w:val="10"/>
        </w:numPr>
        <w:rPr>
          <w:rFonts w:ascii="Times New Roman" w:hAnsi="Times New Roman" w:cs="Times New Roman"/>
        </w:rPr>
      </w:pPr>
      <w:r w:rsidRPr="00326B2D">
        <w:rPr>
          <w:rFonts w:ascii="Times New Roman" w:hAnsi="Times New Roman" w:cs="Times New Roman"/>
        </w:rPr>
        <w:t xml:space="preserve">Implement an array-based ADT (queue). </w:t>
      </w:r>
    </w:p>
    <w:p w:rsidR="00326B2D" w:rsidRPr="00326B2D" w:rsidRDefault="00326B2D" w:rsidP="00326B2D">
      <w:pPr>
        <w:pStyle w:val="Default"/>
        <w:numPr>
          <w:ilvl w:val="0"/>
          <w:numId w:val="10"/>
        </w:numPr>
        <w:rPr>
          <w:rFonts w:ascii="Times New Roman" w:hAnsi="Times New Roman" w:cs="Times New Roman"/>
        </w:rPr>
      </w:pPr>
      <w:r w:rsidRPr="00326B2D">
        <w:rPr>
          <w:rFonts w:ascii="Times New Roman" w:hAnsi="Times New Roman" w:cs="Times New Roman"/>
        </w:rPr>
        <w:t xml:space="preserve">Implement a circular-array-based strategy. </w:t>
      </w:r>
    </w:p>
    <w:p w:rsidR="00007755" w:rsidRPr="00007755" w:rsidRDefault="00007755" w:rsidP="00007755">
      <w:pPr>
        <w:pStyle w:val="Default"/>
        <w:rPr>
          <w:rFonts w:ascii="Times New Roman" w:hAnsi="Times New Roman" w:cs="Times New Roman"/>
        </w:rPr>
      </w:pPr>
    </w:p>
    <w:p w:rsidR="00326B2D" w:rsidRDefault="00326B2D" w:rsidP="00007755">
      <w:pPr>
        <w:pBdr>
          <w:top w:val="nil"/>
          <w:left w:val="nil"/>
          <w:bottom w:val="nil"/>
          <w:right w:val="nil"/>
          <w:between w:val="nil"/>
        </w:pBdr>
        <w:spacing w:line="259" w:lineRule="auto"/>
        <w:ind w:left="-5"/>
        <w:rPr>
          <w:rFonts w:ascii="Times New Roman" w:eastAsia="Cambria" w:hAnsi="Times New Roman" w:cs="Times New Roman"/>
          <w:b/>
          <w:color w:val="365F91"/>
          <w:sz w:val="28"/>
          <w:szCs w:val="24"/>
        </w:rPr>
      </w:pPr>
      <w:r>
        <w:rPr>
          <w:rFonts w:ascii="Times New Roman" w:eastAsia="Cambria" w:hAnsi="Times New Roman" w:cs="Times New Roman"/>
          <w:b/>
          <w:color w:val="365F91"/>
          <w:sz w:val="28"/>
          <w:szCs w:val="24"/>
        </w:rPr>
        <w:t xml:space="preserve">Description </w:t>
      </w:r>
    </w:p>
    <w:p w:rsidR="00326B2D" w:rsidRDefault="00326B2D" w:rsidP="00326B2D">
      <w:pPr>
        <w:pStyle w:val="Default"/>
      </w:pPr>
    </w:p>
    <w:p w:rsidR="00326B2D" w:rsidRPr="00326B2D" w:rsidRDefault="00326B2D" w:rsidP="00326B2D">
      <w:pPr>
        <w:pStyle w:val="Default"/>
        <w:rPr>
          <w:rFonts w:ascii="Times New Roman" w:hAnsi="Times New Roman" w:cs="Times New Roman"/>
        </w:rPr>
      </w:pPr>
      <w:r w:rsidRPr="00326B2D">
        <w:rPr>
          <w:rFonts w:ascii="Times New Roman" w:hAnsi="Times New Roman" w:cs="Times New Roman"/>
        </w:rPr>
        <w:t>The array-based implementations of the ADT queue in chapter 11 used a circular array</w:t>
      </w:r>
      <w:r>
        <w:rPr>
          <w:rFonts w:ascii="Times New Roman" w:hAnsi="Times New Roman" w:cs="Times New Roman"/>
        </w:rPr>
        <w:t xml:space="preserve">. One </w:t>
      </w:r>
      <w:r w:rsidRPr="00326B2D">
        <w:rPr>
          <w:rFonts w:ascii="Times New Roman" w:hAnsi="Times New Roman" w:cs="Times New Roman"/>
        </w:rPr>
        <w:t xml:space="preserve">implementation counted the entries in the queue, while the other left one location in the array unused. We used these strategies to tell when the queue was empty and when it was full. </w:t>
      </w:r>
    </w:p>
    <w:p w:rsidR="00326B2D" w:rsidRDefault="00326B2D" w:rsidP="00326B2D">
      <w:pPr>
        <w:pStyle w:val="Default"/>
        <w:rPr>
          <w:rFonts w:ascii="Times New Roman" w:hAnsi="Times New Roman" w:cs="Times New Roman"/>
        </w:rPr>
      </w:pPr>
    </w:p>
    <w:p w:rsidR="00326B2D" w:rsidRPr="00326B2D" w:rsidRDefault="00326B2D" w:rsidP="00326B2D">
      <w:pPr>
        <w:pStyle w:val="Default"/>
        <w:rPr>
          <w:rFonts w:ascii="Times New Roman" w:hAnsi="Times New Roman" w:cs="Times New Roman"/>
        </w:rPr>
      </w:pPr>
      <w:r w:rsidRPr="00326B2D">
        <w:rPr>
          <w:rFonts w:ascii="Times New Roman" w:hAnsi="Times New Roman" w:cs="Times New Roman"/>
        </w:rPr>
        <w:t xml:space="preserve">A third strategy is possible. It does not count and does not have an unused location in the circular array. After initializing </w:t>
      </w:r>
      <w:proofErr w:type="spellStart"/>
      <w:r w:rsidRPr="00326B2D">
        <w:rPr>
          <w:rFonts w:ascii="Times New Roman" w:hAnsi="Times New Roman" w:cs="Times New Roman"/>
        </w:rPr>
        <w:t>frontIndex</w:t>
      </w:r>
      <w:proofErr w:type="spellEnd"/>
      <w:r w:rsidRPr="00326B2D">
        <w:rPr>
          <w:rFonts w:ascii="Times New Roman" w:hAnsi="Times New Roman" w:cs="Times New Roman"/>
        </w:rPr>
        <w:t xml:space="preserve"> to 0 and </w:t>
      </w:r>
      <w:proofErr w:type="spellStart"/>
      <w:r w:rsidRPr="00326B2D">
        <w:rPr>
          <w:rFonts w:ascii="Times New Roman" w:hAnsi="Times New Roman" w:cs="Times New Roman"/>
        </w:rPr>
        <w:t>backIndex</w:t>
      </w:r>
      <w:proofErr w:type="spellEnd"/>
      <w:r w:rsidRPr="00326B2D">
        <w:rPr>
          <w:rFonts w:ascii="Times New Roman" w:hAnsi="Times New Roman" w:cs="Times New Roman"/>
        </w:rPr>
        <w:t xml:space="preserve"> to -1, you do not use modulo arithmetic when you increment these fields. Instead, you use modulo arithmetic when you index the array, but without changing </w:t>
      </w:r>
      <w:proofErr w:type="spellStart"/>
      <w:r w:rsidRPr="00326B2D">
        <w:rPr>
          <w:rFonts w:ascii="Times New Roman" w:hAnsi="Times New Roman" w:cs="Times New Roman"/>
        </w:rPr>
        <w:t>frontIndex</w:t>
      </w:r>
      <w:proofErr w:type="spellEnd"/>
      <w:r w:rsidRPr="00326B2D">
        <w:rPr>
          <w:rFonts w:ascii="Times New Roman" w:hAnsi="Times New Roman" w:cs="Times New Roman"/>
        </w:rPr>
        <w:t xml:space="preserve"> and </w:t>
      </w:r>
      <w:proofErr w:type="spellStart"/>
      <w:r w:rsidRPr="00326B2D">
        <w:rPr>
          <w:rFonts w:ascii="Times New Roman" w:hAnsi="Times New Roman" w:cs="Times New Roman"/>
        </w:rPr>
        <w:t>backIndex</w:t>
      </w:r>
      <w:proofErr w:type="spellEnd"/>
      <w:r w:rsidRPr="00326B2D">
        <w:rPr>
          <w:rFonts w:ascii="Times New Roman" w:hAnsi="Times New Roman" w:cs="Times New Roman"/>
        </w:rPr>
        <w:t xml:space="preserve">. Thus, if queue is the array, </w:t>
      </w:r>
      <w:proofErr w:type="gramStart"/>
      <w:r w:rsidRPr="00326B2D">
        <w:rPr>
          <w:rFonts w:ascii="Times New Roman" w:hAnsi="Times New Roman" w:cs="Times New Roman"/>
        </w:rPr>
        <w:t>queue[</w:t>
      </w:r>
      <w:proofErr w:type="spellStart"/>
      <w:proofErr w:type="gramEnd"/>
      <w:r w:rsidRPr="00326B2D">
        <w:rPr>
          <w:rFonts w:ascii="Times New Roman" w:hAnsi="Times New Roman" w:cs="Times New Roman"/>
        </w:rPr>
        <w:t>frontIndex</w:t>
      </w:r>
      <w:proofErr w:type="spellEnd"/>
      <w:r w:rsidRPr="00326B2D">
        <w:rPr>
          <w:rFonts w:ascii="Times New Roman" w:hAnsi="Times New Roman" w:cs="Times New Roman"/>
        </w:rPr>
        <w:t xml:space="preserve"> % </w:t>
      </w:r>
      <w:proofErr w:type="spellStart"/>
      <w:r w:rsidRPr="00326B2D">
        <w:rPr>
          <w:rFonts w:ascii="Times New Roman" w:hAnsi="Times New Roman" w:cs="Times New Roman"/>
        </w:rPr>
        <w:t>queue.length</w:t>
      </w:r>
      <w:proofErr w:type="spellEnd"/>
      <w:r w:rsidRPr="00326B2D">
        <w:rPr>
          <w:rFonts w:ascii="Times New Roman" w:hAnsi="Times New Roman" w:cs="Times New Roman"/>
        </w:rPr>
        <w:t>] is the front entry, and the entry at the back of the queue is queue[</w:t>
      </w:r>
      <w:proofErr w:type="spellStart"/>
      <w:r w:rsidRPr="00326B2D">
        <w:rPr>
          <w:rFonts w:ascii="Times New Roman" w:hAnsi="Times New Roman" w:cs="Times New Roman"/>
        </w:rPr>
        <w:t>backIndex</w:t>
      </w:r>
      <w:proofErr w:type="spellEnd"/>
      <w:r w:rsidRPr="00326B2D">
        <w:rPr>
          <w:rFonts w:ascii="Times New Roman" w:hAnsi="Times New Roman" w:cs="Times New Roman"/>
        </w:rPr>
        <w:t xml:space="preserve"> % </w:t>
      </w:r>
      <w:proofErr w:type="spellStart"/>
      <w:r w:rsidRPr="00326B2D">
        <w:rPr>
          <w:rFonts w:ascii="Times New Roman" w:hAnsi="Times New Roman" w:cs="Times New Roman"/>
        </w:rPr>
        <w:t>queue.length</w:t>
      </w:r>
      <w:proofErr w:type="spellEnd"/>
      <w:r w:rsidRPr="00326B2D">
        <w:rPr>
          <w:rFonts w:ascii="Times New Roman" w:hAnsi="Times New Roman" w:cs="Times New Roman"/>
        </w:rPr>
        <w:t xml:space="preserve">]. </w:t>
      </w:r>
    </w:p>
    <w:p w:rsidR="00326B2D" w:rsidRDefault="00326B2D" w:rsidP="00326B2D">
      <w:pPr>
        <w:pStyle w:val="Default"/>
        <w:rPr>
          <w:rFonts w:ascii="Times New Roman" w:hAnsi="Times New Roman" w:cs="Times New Roman"/>
        </w:rPr>
      </w:pPr>
    </w:p>
    <w:p w:rsidR="00326B2D" w:rsidRPr="00326B2D" w:rsidRDefault="00326B2D" w:rsidP="00326B2D">
      <w:pPr>
        <w:pStyle w:val="Default"/>
        <w:rPr>
          <w:rFonts w:ascii="Times New Roman" w:hAnsi="Times New Roman" w:cs="Times New Roman"/>
        </w:rPr>
      </w:pPr>
      <w:r w:rsidRPr="00326B2D">
        <w:rPr>
          <w:rFonts w:ascii="Times New Roman" w:hAnsi="Times New Roman" w:cs="Times New Roman"/>
        </w:rPr>
        <w:t xml:space="preserve">Now if </w:t>
      </w:r>
      <w:proofErr w:type="spellStart"/>
      <w:r w:rsidRPr="00326B2D">
        <w:rPr>
          <w:rFonts w:ascii="Times New Roman" w:hAnsi="Times New Roman" w:cs="Times New Roman"/>
        </w:rPr>
        <w:t>backIndex</w:t>
      </w:r>
      <w:proofErr w:type="spellEnd"/>
      <w:r w:rsidRPr="00326B2D">
        <w:rPr>
          <w:rFonts w:ascii="Times New Roman" w:hAnsi="Times New Roman" w:cs="Times New Roman"/>
        </w:rPr>
        <w:t xml:space="preserve"> is less than </w:t>
      </w:r>
      <w:proofErr w:type="spellStart"/>
      <w:r w:rsidRPr="00326B2D">
        <w:rPr>
          <w:rFonts w:ascii="Times New Roman" w:hAnsi="Times New Roman" w:cs="Times New Roman"/>
        </w:rPr>
        <w:t>frontIndex</w:t>
      </w:r>
      <w:proofErr w:type="spellEnd"/>
      <w:r w:rsidRPr="00326B2D">
        <w:rPr>
          <w:rFonts w:ascii="Times New Roman" w:hAnsi="Times New Roman" w:cs="Times New Roman"/>
        </w:rPr>
        <w:t xml:space="preserve">, the queue is empty. The number of entries in the queue is </w:t>
      </w:r>
      <w:proofErr w:type="spellStart"/>
      <w:r w:rsidRPr="00326B2D">
        <w:rPr>
          <w:rFonts w:ascii="Times New Roman" w:hAnsi="Times New Roman" w:cs="Times New Roman"/>
        </w:rPr>
        <w:t>backIndex</w:t>
      </w:r>
      <w:proofErr w:type="spellEnd"/>
      <w:r w:rsidRPr="00326B2D">
        <w:rPr>
          <w:rFonts w:ascii="Times New Roman" w:hAnsi="Times New Roman" w:cs="Times New Roman"/>
        </w:rPr>
        <w:t xml:space="preserve"> – </w:t>
      </w:r>
      <w:proofErr w:type="spellStart"/>
      <w:r w:rsidRPr="00326B2D">
        <w:rPr>
          <w:rFonts w:ascii="Times New Roman" w:hAnsi="Times New Roman" w:cs="Times New Roman"/>
        </w:rPr>
        <w:t>frontIndex</w:t>
      </w:r>
      <w:proofErr w:type="spellEnd"/>
      <w:r w:rsidRPr="00326B2D">
        <w:rPr>
          <w:rFonts w:ascii="Times New Roman" w:hAnsi="Times New Roman" w:cs="Times New Roman"/>
        </w:rPr>
        <w:t xml:space="preserve"> + 1. You can compare this number with the size of the array to see whether the array is full. </w:t>
      </w:r>
    </w:p>
    <w:p w:rsidR="00326B2D" w:rsidRDefault="00326B2D" w:rsidP="00326B2D">
      <w:pPr>
        <w:pStyle w:val="Default"/>
        <w:rPr>
          <w:rFonts w:ascii="Times New Roman" w:hAnsi="Times New Roman" w:cs="Times New Roman"/>
        </w:rPr>
      </w:pPr>
    </w:p>
    <w:p w:rsidR="00326B2D" w:rsidRPr="00326B2D" w:rsidRDefault="00326B2D" w:rsidP="00326B2D">
      <w:pPr>
        <w:pStyle w:val="Default"/>
        <w:rPr>
          <w:rFonts w:ascii="Times New Roman" w:hAnsi="Times New Roman" w:cs="Times New Roman"/>
        </w:rPr>
      </w:pPr>
      <w:r w:rsidRPr="00326B2D">
        <w:rPr>
          <w:rFonts w:ascii="Times New Roman" w:hAnsi="Times New Roman" w:cs="Times New Roman"/>
        </w:rPr>
        <w:t xml:space="preserve">Since </w:t>
      </w:r>
      <w:proofErr w:type="spellStart"/>
      <w:r w:rsidRPr="00326B2D">
        <w:rPr>
          <w:rFonts w:ascii="Times New Roman" w:hAnsi="Times New Roman" w:cs="Times New Roman"/>
        </w:rPr>
        <w:t>frontIndex</w:t>
      </w:r>
      <w:proofErr w:type="spellEnd"/>
      <w:r w:rsidRPr="00326B2D">
        <w:rPr>
          <w:rFonts w:ascii="Times New Roman" w:hAnsi="Times New Roman" w:cs="Times New Roman"/>
        </w:rPr>
        <w:t xml:space="preserve"> and </w:t>
      </w:r>
      <w:proofErr w:type="spellStart"/>
      <w:r w:rsidRPr="00326B2D">
        <w:rPr>
          <w:rFonts w:ascii="Times New Roman" w:hAnsi="Times New Roman" w:cs="Times New Roman"/>
        </w:rPr>
        <w:t>backIndex</w:t>
      </w:r>
      <w:proofErr w:type="spellEnd"/>
      <w:r w:rsidRPr="00326B2D">
        <w:rPr>
          <w:rFonts w:ascii="Times New Roman" w:hAnsi="Times New Roman" w:cs="Times New Roman"/>
        </w:rPr>
        <w:t xml:space="preserve"> can continue to grow, they might become too large to represent. To reduce the chance of this happening, set </w:t>
      </w:r>
      <w:proofErr w:type="spellStart"/>
      <w:r w:rsidRPr="00326B2D">
        <w:rPr>
          <w:rFonts w:ascii="Times New Roman" w:hAnsi="Times New Roman" w:cs="Times New Roman"/>
        </w:rPr>
        <w:t>frontIndex</w:t>
      </w:r>
      <w:proofErr w:type="spellEnd"/>
      <w:r w:rsidRPr="00326B2D">
        <w:rPr>
          <w:rFonts w:ascii="Times New Roman" w:hAnsi="Times New Roman" w:cs="Times New Roman"/>
        </w:rPr>
        <w:t xml:space="preserve"> to 0 and </w:t>
      </w:r>
      <w:proofErr w:type="spellStart"/>
      <w:r w:rsidRPr="00326B2D">
        <w:rPr>
          <w:rFonts w:ascii="Times New Roman" w:hAnsi="Times New Roman" w:cs="Times New Roman"/>
        </w:rPr>
        <w:t>backIndex</w:t>
      </w:r>
      <w:proofErr w:type="spellEnd"/>
      <w:r w:rsidRPr="00326B2D">
        <w:rPr>
          <w:rFonts w:ascii="Times New Roman" w:hAnsi="Times New Roman" w:cs="Times New Roman"/>
        </w:rPr>
        <w:t xml:space="preserve"> to -1 whenever the implementation detects an empty queue. Note that adding to a full queue invokes </w:t>
      </w:r>
      <w:proofErr w:type="spellStart"/>
      <w:r w:rsidRPr="00326B2D">
        <w:rPr>
          <w:rFonts w:ascii="Times New Roman" w:hAnsi="Times New Roman" w:cs="Times New Roman"/>
        </w:rPr>
        <w:t>ensureCapacity</w:t>
      </w:r>
      <w:proofErr w:type="spellEnd"/>
      <w:r w:rsidRPr="00326B2D">
        <w:rPr>
          <w:rFonts w:ascii="Times New Roman" w:hAnsi="Times New Roman" w:cs="Times New Roman"/>
        </w:rPr>
        <w:t xml:space="preserve">, which sets </w:t>
      </w:r>
      <w:proofErr w:type="spellStart"/>
      <w:r w:rsidRPr="00326B2D">
        <w:rPr>
          <w:rFonts w:ascii="Times New Roman" w:hAnsi="Times New Roman" w:cs="Times New Roman"/>
        </w:rPr>
        <w:t>frontIndex</w:t>
      </w:r>
      <w:proofErr w:type="spellEnd"/>
      <w:r w:rsidRPr="00326B2D">
        <w:rPr>
          <w:rFonts w:ascii="Times New Roman" w:hAnsi="Times New Roman" w:cs="Times New Roman"/>
        </w:rPr>
        <w:t xml:space="preserve"> to 0 and </w:t>
      </w:r>
      <w:proofErr w:type="spellStart"/>
      <w:r w:rsidRPr="00326B2D">
        <w:rPr>
          <w:rFonts w:ascii="Times New Roman" w:hAnsi="Times New Roman" w:cs="Times New Roman"/>
        </w:rPr>
        <w:t>backIndex</w:t>
      </w:r>
      <w:proofErr w:type="spellEnd"/>
      <w:r w:rsidRPr="00326B2D">
        <w:rPr>
          <w:rFonts w:ascii="Times New Roman" w:hAnsi="Times New Roman" w:cs="Times New Roman"/>
        </w:rPr>
        <w:t xml:space="preserve"> to the index of the entry at the back of the queue. </w:t>
      </w:r>
    </w:p>
    <w:p w:rsidR="00326B2D" w:rsidRPr="00326B2D" w:rsidRDefault="00326B2D" w:rsidP="00326B2D">
      <w:pPr>
        <w:pStyle w:val="Default"/>
        <w:rPr>
          <w:rFonts w:ascii="Times New Roman" w:hAnsi="Times New Roman" w:cs="Times New Roman"/>
        </w:rPr>
      </w:pPr>
    </w:p>
    <w:p w:rsidR="00326B2D" w:rsidRPr="00326B2D" w:rsidRDefault="00326B2D" w:rsidP="00326B2D">
      <w:pPr>
        <w:pStyle w:val="Default"/>
        <w:rPr>
          <w:rFonts w:ascii="Times New Roman" w:hAnsi="Times New Roman" w:cs="Times New Roman"/>
        </w:rPr>
      </w:pPr>
      <w:r w:rsidRPr="00326B2D">
        <w:rPr>
          <w:rFonts w:ascii="Times New Roman" w:hAnsi="Times New Roman" w:cs="Times New Roman"/>
        </w:rPr>
        <w:t>Complete this array-based implementation of the ADT queue.</w:t>
      </w:r>
    </w:p>
    <w:p w:rsidR="00326B2D" w:rsidRDefault="00326B2D" w:rsidP="00007755">
      <w:pPr>
        <w:pBdr>
          <w:top w:val="nil"/>
          <w:left w:val="nil"/>
          <w:bottom w:val="nil"/>
          <w:right w:val="nil"/>
          <w:between w:val="nil"/>
        </w:pBdr>
        <w:spacing w:line="259" w:lineRule="auto"/>
        <w:ind w:left="-5"/>
        <w:rPr>
          <w:rFonts w:ascii="Times New Roman" w:eastAsia="Cambria" w:hAnsi="Times New Roman" w:cs="Times New Roman"/>
          <w:b/>
          <w:color w:val="365F91"/>
          <w:sz w:val="28"/>
          <w:szCs w:val="24"/>
        </w:rPr>
      </w:pPr>
    </w:p>
    <w:p w:rsidR="00326B2D" w:rsidRPr="00326B2D" w:rsidRDefault="00007755" w:rsidP="00326B2D">
      <w:pPr>
        <w:pBdr>
          <w:top w:val="nil"/>
          <w:left w:val="nil"/>
          <w:bottom w:val="nil"/>
          <w:right w:val="nil"/>
          <w:between w:val="nil"/>
        </w:pBdr>
        <w:spacing w:line="259" w:lineRule="auto"/>
        <w:ind w:left="-5"/>
        <w:rPr>
          <w:rFonts w:ascii="Times New Roman" w:eastAsia="Cambria" w:hAnsi="Times New Roman" w:cs="Times New Roman"/>
          <w:b/>
          <w:color w:val="365F91"/>
          <w:sz w:val="28"/>
          <w:szCs w:val="24"/>
        </w:rPr>
      </w:pPr>
      <w:r w:rsidRPr="00007755">
        <w:rPr>
          <w:rFonts w:ascii="Times New Roman" w:eastAsia="Cambria" w:hAnsi="Times New Roman" w:cs="Times New Roman"/>
          <w:b/>
          <w:color w:val="365F91"/>
          <w:sz w:val="28"/>
          <w:szCs w:val="24"/>
        </w:rPr>
        <w:t xml:space="preserve">Naming requirements (not following any of these may result in a score of 0): </w:t>
      </w:r>
    </w:p>
    <w:p w:rsidR="00326B2D" w:rsidRPr="00326B2D" w:rsidRDefault="00326B2D" w:rsidP="00326B2D">
      <w:pPr>
        <w:numPr>
          <w:ilvl w:val="0"/>
          <w:numId w:val="10"/>
        </w:numPr>
        <w:autoSpaceDE w:val="0"/>
        <w:autoSpaceDN w:val="0"/>
        <w:adjustRightInd w:val="0"/>
        <w:spacing w:line="240" w:lineRule="auto"/>
        <w:rPr>
          <w:rFonts w:ascii="Cambria" w:hAnsi="Cambria" w:cs="Cambria"/>
          <w:color w:val="000000"/>
          <w:lang w:val="en-US"/>
        </w:rPr>
      </w:pPr>
      <w:r w:rsidRPr="00326B2D">
        <w:rPr>
          <w:rFonts w:ascii="Cambria" w:hAnsi="Cambria" w:cs="Cambria"/>
          <w:color w:val="000000"/>
          <w:lang w:val="en-US"/>
        </w:rPr>
        <w:t xml:space="preserve">You have been provided three source code files that you must download and put in your project: </w:t>
      </w:r>
    </w:p>
    <w:p w:rsidR="00326B2D" w:rsidRPr="00326B2D" w:rsidRDefault="00326B2D" w:rsidP="00326B2D">
      <w:pPr>
        <w:pStyle w:val="Default"/>
        <w:numPr>
          <w:ilvl w:val="1"/>
          <w:numId w:val="10"/>
        </w:numPr>
        <w:rPr>
          <w:rFonts w:ascii="Times New Roman" w:hAnsi="Times New Roman" w:cs="Times New Roman"/>
        </w:rPr>
      </w:pPr>
      <w:r w:rsidRPr="00326B2D">
        <w:rPr>
          <w:rFonts w:ascii="Times New Roman" w:hAnsi="Times New Roman" w:cs="Times New Roman"/>
          <w:b/>
        </w:rPr>
        <w:t>QueueIntereface.java</w:t>
      </w:r>
      <w:r w:rsidRPr="00326B2D">
        <w:rPr>
          <w:rFonts w:ascii="Times New Roman" w:hAnsi="Times New Roman" w:cs="Times New Roman"/>
        </w:rPr>
        <w:t xml:space="preserve">, which should not be changed in ANY WAY. </w:t>
      </w:r>
    </w:p>
    <w:p w:rsidR="00326B2D" w:rsidRPr="00326B2D" w:rsidRDefault="00326B2D" w:rsidP="00326B2D">
      <w:pPr>
        <w:pStyle w:val="Default"/>
        <w:numPr>
          <w:ilvl w:val="1"/>
          <w:numId w:val="10"/>
        </w:numPr>
        <w:rPr>
          <w:rFonts w:ascii="Times New Roman" w:hAnsi="Times New Roman" w:cs="Times New Roman"/>
        </w:rPr>
      </w:pPr>
      <w:r w:rsidRPr="00326B2D">
        <w:rPr>
          <w:rFonts w:ascii="Times New Roman" w:hAnsi="Times New Roman" w:cs="Times New Roman"/>
          <w:b/>
        </w:rPr>
        <w:t>EmptyQueueException.java</w:t>
      </w:r>
      <w:r w:rsidRPr="00326B2D">
        <w:rPr>
          <w:rFonts w:ascii="Times New Roman" w:hAnsi="Times New Roman" w:cs="Times New Roman"/>
        </w:rPr>
        <w:t xml:space="preserve">, which should not be changed in ANY WAY. </w:t>
      </w:r>
    </w:p>
    <w:p w:rsidR="00326B2D" w:rsidRPr="00326B2D" w:rsidRDefault="00326B2D" w:rsidP="00326B2D">
      <w:pPr>
        <w:pStyle w:val="Default"/>
        <w:numPr>
          <w:ilvl w:val="1"/>
          <w:numId w:val="10"/>
        </w:numPr>
        <w:rPr>
          <w:rFonts w:ascii="Times New Roman" w:hAnsi="Times New Roman" w:cs="Times New Roman"/>
        </w:rPr>
      </w:pPr>
      <w:r w:rsidRPr="00326B2D">
        <w:rPr>
          <w:rFonts w:ascii="Times New Roman" w:hAnsi="Times New Roman" w:cs="Times New Roman"/>
          <w:b/>
        </w:rPr>
        <w:t>ArrayQueue.java</w:t>
      </w:r>
      <w:r w:rsidRPr="00326B2D">
        <w:rPr>
          <w:rFonts w:ascii="Times New Roman" w:hAnsi="Times New Roman" w:cs="Times New Roman"/>
        </w:rPr>
        <w:t xml:space="preserve">, you need to complete all the methods in this class following the strategy described above. </w:t>
      </w:r>
    </w:p>
    <w:p w:rsidR="00326B2D" w:rsidRPr="00326B2D" w:rsidRDefault="00326B2D" w:rsidP="00326B2D">
      <w:pPr>
        <w:pStyle w:val="Default"/>
        <w:numPr>
          <w:ilvl w:val="1"/>
          <w:numId w:val="10"/>
        </w:numPr>
        <w:rPr>
          <w:rFonts w:ascii="Times New Roman" w:hAnsi="Times New Roman" w:cs="Times New Roman"/>
        </w:rPr>
      </w:pPr>
      <w:r w:rsidRPr="00326B2D">
        <w:rPr>
          <w:rFonts w:ascii="Times New Roman" w:hAnsi="Times New Roman" w:cs="Times New Roman"/>
          <w:b/>
        </w:rPr>
        <w:t>Driver.java</w:t>
      </w:r>
      <w:r w:rsidRPr="00326B2D">
        <w:rPr>
          <w:rFonts w:ascii="Times New Roman" w:hAnsi="Times New Roman" w:cs="Times New Roman"/>
        </w:rPr>
        <w:t xml:space="preserve">, which tests your </w:t>
      </w:r>
      <w:proofErr w:type="spellStart"/>
      <w:r w:rsidRPr="00326B2D">
        <w:rPr>
          <w:rFonts w:ascii="Times New Roman" w:hAnsi="Times New Roman" w:cs="Times New Roman"/>
        </w:rPr>
        <w:t>ArrayQueue</w:t>
      </w:r>
      <w:proofErr w:type="spellEnd"/>
      <w:r w:rsidRPr="00326B2D">
        <w:rPr>
          <w:rFonts w:ascii="Times New Roman" w:hAnsi="Times New Roman" w:cs="Times New Roman"/>
        </w:rPr>
        <w:t xml:space="preserve"> class. You can use or change this file to test the </w:t>
      </w:r>
      <w:proofErr w:type="spellStart"/>
      <w:r w:rsidRPr="00326B2D">
        <w:rPr>
          <w:rFonts w:ascii="Times New Roman" w:hAnsi="Times New Roman" w:cs="Times New Roman"/>
        </w:rPr>
        <w:t>ArrayQueue</w:t>
      </w:r>
      <w:proofErr w:type="spellEnd"/>
      <w:r w:rsidRPr="00326B2D">
        <w:rPr>
          <w:rFonts w:ascii="Times New Roman" w:hAnsi="Times New Roman" w:cs="Times New Roman"/>
        </w:rPr>
        <w:t xml:space="preserve"> class. </w:t>
      </w:r>
    </w:p>
    <w:p w:rsidR="00326B2D" w:rsidRDefault="00326B2D" w:rsidP="00326B2D">
      <w:pPr>
        <w:autoSpaceDE w:val="0"/>
        <w:autoSpaceDN w:val="0"/>
        <w:adjustRightInd w:val="0"/>
        <w:spacing w:line="240" w:lineRule="auto"/>
        <w:rPr>
          <w:rFonts w:ascii="Times New Roman" w:hAnsi="Times New Roman" w:cs="Times New Roman"/>
        </w:rPr>
      </w:pPr>
    </w:p>
    <w:p w:rsidR="00326B2D" w:rsidRDefault="00326B2D" w:rsidP="00326B2D">
      <w:pPr>
        <w:autoSpaceDE w:val="0"/>
        <w:autoSpaceDN w:val="0"/>
        <w:adjustRightInd w:val="0"/>
        <w:spacing w:line="240" w:lineRule="auto"/>
        <w:rPr>
          <w:rFonts w:ascii="Times New Roman" w:hAnsi="Times New Roman" w:cs="Times New Roman"/>
        </w:rPr>
      </w:pPr>
    </w:p>
    <w:p w:rsidR="00007755" w:rsidRPr="00326B2D" w:rsidRDefault="00007755" w:rsidP="00326B2D">
      <w:pPr>
        <w:autoSpaceDE w:val="0"/>
        <w:autoSpaceDN w:val="0"/>
        <w:adjustRightInd w:val="0"/>
        <w:spacing w:line="240" w:lineRule="auto"/>
        <w:rPr>
          <w:rFonts w:ascii="Courier New" w:hAnsi="Courier New" w:cs="Courier New"/>
          <w:color w:val="000000"/>
          <w:lang w:val="en-US"/>
        </w:rPr>
      </w:pPr>
      <w:r w:rsidRPr="00326B2D">
        <w:rPr>
          <w:rFonts w:ascii="Times New Roman" w:hAnsi="Times New Roman" w:cs="Times New Roman"/>
        </w:rPr>
        <w:t xml:space="preserve"> </w:t>
      </w:r>
    </w:p>
    <w:p w:rsidR="00007755" w:rsidRPr="00007755" w:rsidRDefault="00007755" w:rsidP="00007755">
      <w:pPr>
        <w:pStyle w:val="Default"/>
        <w:rPr>
          <w:rFonts w:ascii="Times New Roman" w:hAnsi="Times New Roman" w:cs="Times New Roman"/>
        </w:rPr>
      </w:pPr>
    </w:p>
    <w:p w:rsidR="004C1D8D" w:rsidRPr="00007755" w:rsidRDefault="004C1D8D">
      <w:pPr>
        <w:pBdr>
          <w:top w:val="nil"/>
          <w:left w:val="nil"/>
          <w:bottom w:val="nil"/>
          <w:right w:val="nil"/>
          <w:between w:val="nil"/>
        </w:pBdr>
        <w:spacing w:line="240" w:lineRule="auto"/>
        <w:ind w:left="370" w:hanging="10"/>
        <w:rPr>
          <w:rFonts w:ascii="Times New Roman" w:eastAsia="Calibri" w:hAnsi="Times New Roman" w:cs="Times New Roman"/>
          <w:sz w:val="24"/>
          <w:szCs w:val="24"/>
        </w:rPr>
      </w:pPr>
    </w:p>
    <w:p w:rsidR="004C1D8D" w:rsidRDefault="004513DC">
      <w:pPr>
        <w:pBdr>
          <w:top w:val="nil"/>
          <w:left w:val="nil"/>
          <w:bottom w:val="nil"/>
          <w:right w:val="nil"/>
          <w:between w:val="nil"/>
        </w:pBdr>
        <w:rPr>
          <w:rFonts w:ascii="Times New Roman" w:eastAsia="Cambria" w:hAnsi="Times New Roman" w:cs="Times New Roman"/>
          <w:b/>
          <w:color w:val="365F91"/>
          <w:sz w:val="24"/>
          <w:szCs w:val="24"/>
        </w:rPr>
      </w:pPr>
      <w:r w:rsidRPr="00007755">
        <w:rPr>
          <w:rFonts w:ascii="Times New Roman" w:eastAsia="Cambria" w:hAnsi="Times New Roman" w:cs="Times New Roman"/>
          <w:b/>
          <w:color w:val="365F91"/>
          <w:sz w:val="24"/>
          <w:szCs w:val="24"/>
        </w:rPr>
        <w:lastRenderedPageBreak/>
        <w:t>Scoring:</w:t>
      </w:r>
    </w:p>
    <w:p w:rsidR="00326B2D" w:rsidRDefault="00326B2D" w:rsidP="00326B2D">
      <w:pPr>
        <w:pBdr>
          <w:top w:val="nil"/>
          <w:left w:val="nil"/>
          <w:bottom w:val="nil"/>
          <w:right w:val="nil"/>
          <w:between w:val="nil"/>
        </w:pBdr>
        <w:rPr>
          <w:rFonts w:ascii="Times New Roman" w:eastAsia="Cambria" w:hAnsi="Times New Roman" w:cs="Times New Roman"/>
          <w:b/>
          <w:color w:val="365F91"/>
          <w:sz w:val="24"/>
          <w:szCs w:val="24"/>
        </w:rPr>
      </w:pPr>
      <w:r>
        <w:t xml:space="preserve">You need to complete </w:t>
      </w:r>
      <w:r w:rsidR="00C628E4">
        <w:t>6</w:t>
      </w:r>
      <w:r>
        <w:t xml:space="preserve"> methods in the ArrayQueue.java class. Each method has equal weight with a total of </w:t>
      </w:r>
      <w:r w:rsidR="003B21D9">
        <w:t>36</w:t>
      </w:r>
      <w:r>
        <w:t xml:space="preserve"> points.</w:t>
      </w:r>
    </w:p>
    <w:p w:rsidR="00326B2D" w:rsidRPr="00007755" w:rsidRDefault="00326B2D">
      <w:pPr>
        <w:pBdr>
          <w:top w:val="nil"/>
          <w:left w:val="nil"/>
          <w:bottom w:val="nil"/>
          <w:right w:val="nil"/>
          <w:between w:val="nil"/>
        </w:pBdr>
        <w:rPr>
          <w:rFonts w:ascii="Times New Roman" w:hAnsi="Times New Roman" w:cs="Times New Roman"/>
          <w:sz w:val="24"/>
          <w:szCs w:val="24"/>
        </w:rPr>
      </w:pPr>
    </w:p>
    <w:p w:rsidR="004C1D8D" w:rsidRPr="00007755" w:rsidRDefault="004C1D8D">
      <w:pPr>
        <w:spacing w:after="40" w:line="250" w:lineRule="auto"/>
        <w:rPr>
          <w:rFonts w:ascii="Times New Roman" w:eastAsia="Calibri" w:hAnsi="Times New Roman" w:cs="Times New Roman"/>
          <w:sz w:val="24"/>
          <w:szCs w:val="24"/>
        </w:rPr>
      </w:pPr>
    </w:p>
    <w:p w:rsidR="003A4EC7" w:rsidRPr="00007755" w:rsidRDefault="003A4EC7" w:rsidP="003A4EC7">
      <w:pPr>
        <w:spacing w:after="40" w:line="250" w:lineRule="auto"/>
        <w:rPr>
          <w:rFonts w:ascii="Times New Roman" w:eastAsia="Calibri" w:hAnsi="Times New Roman" w:cs="Times New Roman"/>
          <w:sz w:val="24"/>
          <w:szCs w:val="24"/>
        </w:rPr>
      </w:pPr>
    </w:p>
    <w:sectPr w:rsidR="003A4EC7" w:rsidRPr="0000775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29F2D8"/>
    <w:multiLevelType w:val="hybridMultilevel"/>
    <w:tmpl w:val="37786B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818BEB6"/>
    <w:multiLevelType w:val="hybridMultilevel"/>
    <w:tmpl w:val="27EDB6C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A727C4E"/>
    <w:multiLevelType w:val="hybridMultilevel"/>
    <w:tmpl w:val="3A44C1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F795858"/>
    <w:multiLevelType w:val="hybridMultilevel"/>
    <w:tmpl w:val="00200A76"/>
    <w:lvl w:ilvl="0" w:tplc="FC3C371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90E63"/>
    <w:multiLevelType w:val="multilevel"/>
    <w:tmpl w:val="575E3CB8"/>
    <w:lvl w:ilvl="0">
      <w:start w:val="1"/>
      <w:numFmt w:val="bullet"/>
      <w:lvlText w:val="•"/>
      <w:lvlJc w:val="left"/>
      <w:pPr>
        <w:ind w:left="720" w:hanging="720"/>
      </w:pPr>
      <w:rPr>
        <w:rFonts w:ascii="Arial" w:eastAsia="Arial" w:hAnsi="Arial" w:cs="Arial"/>
        <w:b w:val="0"/>
        <w:i w:val="0"/>
        <w:strike w:val="0"/>
        <w:color w:val="000000"/>
        <w:sz w:val="24"/>
        <w:szCs w:val="24"/>
        <w:u w:val="none"/>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vertAlign w:val="baseline"/>
      </w:rPr>
    </w:lvl>
  </w:abstractNum>
  <w:abstractNum w:abstractNumId="5" w15:restartNumberingAfterBreak="0">
    <w:nsid w:val="16C02F15"/>
    <w:multiLevelType w:val="hybridMultilevel"/>
    <w:tmpl w:val="2721C86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FAD5BFA"/>
    <w:multiLevelType w:val="hybridMultilevel"/>
    <w:tmpl w:val="82185E40"/>
    <w:lvl w:ilvl="0" w:tplc="FC3C371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47331"/>
    <w:multiLevelType w:val="multilevel"/>
    <w:tmpl w:val="C43A9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B422C58"/>
    <w:multiLevelType w:val="hybridMultilevel"/>
    <w:tmpl w:val="F0A0B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B5160"/>
    <w:multiLevelType w:val="hybridMultilevel"/>
    <w:tmpl w:val="476A0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163F15"/>
    <w:multiLevelType w:val="hybridMultilevel"/>
    <w:tmpl w:val="F2C2A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22911"/>
    <w:multiLevelType w:val="hybridMultilevel"/>
    <w:tmpl w:val="00784DA6"/>
    <w:lvl w:ilvl="0" w:tplc="FC3C371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33C06"/>
    <w:multiLevelType w:val="hybridMultilevel"/>
    <w:tmpl w:val="F8043E38"/>
    <w:lvl w:ilvl="0" w:tplc="FC3C37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3943B4"/>
    <w:multiLevelType w:val="hybridMultilevel"/>
    <w:tmpl w:val="2E166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80B8EB"/>
    <w:multiLevelType w:val="hybridMultilevel"/>
    <w:tmpl w:val="B310D4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8FD7E34"/>
    <w:multiLevelType w:val="hybridMultilevel"/>
    <w:tmpl w:val="A5A8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E258AA"/>
    <w:multiLevelType w:val="multilevel"/>
    <w:tmpl w:val="94283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FA52E59"/>
    <w:multiLevelType w:val="multilevel"/>
    <w:tmpl w:val="75FCD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7"/>
  </w:num>
  <w:num w:numId="3">
    <w:abstractNumId w:val="4"/>
  </w:num>
  <w:num w:numId="4">
    <w:abstractNumId w:val="16"/>
  </w:num>
  <w:num w:numId="5">
    <w:abstractNumId w:val="5"/>
  </w:num>
  <w:num w:numId="6">
    <w:abstractNumId w:val="1"/>
  </w:num>
  <w:num w:numId="7">
    <w:abstractNumId w:val="15"/>
  </w:num>
  <w:num w:numId="8">
    <w:abstractNumId w:val="11"/>
  </w:num>
  <w:num w:numId="9">
    <w:abstractNumId w:val="3"/>
  </w:num>
  <w:num w:numId="10">
    <w:abstractNumId w:val="12"/>
  </w:num>
  <w:num w:numId="11">
    <w:abstractNumId w:val="9"/>
  </w:num>
  <w:num w:numId="12">
    <w:abstractNumId w:val="10"/>
  </w:num>
  <w:num w:numId="13">
    <w:abstractNumId w:val="6"/>
  </w:num>
  <w:num w:numId="14">
    <w:abstractNumId w:val="8"/>
  </w:num>
  <w:num w:numId="15">
    <w:abstractNumId w:val="2"/>
  </w:num>
  <w:num w:numId="16">
    <w:abstractNumId w:val="0"/>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8D"/>
    <w:rsid w:val="00007755"/>
    <w:rsid w:val="001810FA"/>
    <w:rsid w:val="00326B2D"/>
    <w:rsid w:val="0038373F"/>
    <w:rsid w:val="003A299C"/>
    <w:rsid w:val="003A4EC7"/>
    <w:rsid w:val="003B21D9"/>
    <w:rsid w:val="004513DC"/>
    <w:rsid w:val="004C1D8D"/>
    <w:rsid w:val="00C628E4"/>
    <w:rsid w:val="00E9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828C"/>
  <w15:docId w15:val="{BDFBFCCF-1D1E-49DF-8C47-D1088181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3A4EC7"/>
    <w:pPr>
      <w:autoSpaceDE w:val="0"/>
      <w:autoSpaceDN w:val="0"/>
      <w:adjustRightInd w:val="0"/>
      <w:spacing w:line="240" w:lineRule="auto"/>
    </w:pPr>
    <w:rPr>
      <w:rFonts w:ascii="Cambria" w:hAnsi="Cambria" w:cs="Cambria"/>
      <w:color w:val="000000"/>
      <w:sz w:val="24"/>
      <w:szCs w:val="24"/>
      <w:lang w:val="en-US"/>
    </w:rPr>
  </w:style>
  <w:style w:type="paragraph" w:styleId="ListParagraph">
    <w:name w:val="List Paragraph"/>
    <w:basedOn w:val="Normal"/>
    <w:uiPriority w:val="34"/>
    <w:qFormat/>
    <w:rsid w:val="00326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Manar Dr.</dc:creator>
  <cp:lastModifiedBy>"mohamem"</cp:lastModifiedBy>
  <cp:revision>9</cp:revision>
  <dcterms:created xsi:type="dcterms:W3CDTF">2018-09-18T21:22:00Z</dcterms:created>
  <dcterms:modified xsi:type="dcterms:W3CDTF">2018-10-16T20:33:00Z</dcterms:modified>
</cp:coreProperties>
</file>