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3d953369ea96c220bad788bb28af6f1dc0806a"/>
    <w:p>
      <w:pPr>
        <w:pStyle w:val="Heading1"/>
      </w:pPr>
      <w:r>
        <w:t xml:space="preserve">Inventory – packages and files of the Knowledge Pack builder and the Dev Assistant</w:t>
      </w:r>
    </w:p>
    <w:p>
      <w:pPr>
        <w:pStyle w:val="FirstParagraph"/>
      </w:pPr>
      <w:r>
        <w:t xml:space="preserve">Oct 26, 2026 · Pratik</w:t>
      </w:r>
    </w:p>
    <w:p>
      <w:pPr>
        <w:pStyle w:val="BodyText"/>
      </w:pPr>
      <w:r>
        <w:t xml:space="preserve">What the two projects are made of: the third-party packages they depend on (with the purpose of each), and every source file with what it does. Both projects are plain Python on the standard library; there is no web framework, no agent framework and no database server. The web page is plain HTML / CSS / JavaScript without any JavaScript library.</w:t>
      </w:r>
    </w:p>
    <w:p>
      <w:pPr>
        <w:pStyle w:val="BodyText"/>
      </w:pPr>
      <w:r>
        <w:rPr>
          <w:bCs/>
          <w:b/>
        </w:rPr>
        <w:t xml:space="preserve">Legend:</w:t>
      </w:r>
      <w:r>
        <w:t xml:space="preserve"> </w:t>
      </w:r>
      <w:r>
        <w:t xml:space="preserve">rows marked ★ and shaded yellow are the parts that make up the</w:t>
      </w:r>
      <w:r>
        <w:t xml:space="preserve"> </w:t>
      </w:r>
      <w:r>
        <w:rPr>
          <w:bCs/>
          <w:b/>
        </w:rPr>
        <w:t xml:space="preserve">chatbot and its user interface</w:t>
      </w:r>
      <w:r>
        <w:t xml:space="preserve"> </w:t>
      </w:r>
      <w:r>
        <w:t xml:space="preserve">– the web page, the HTTP server and routes, sign-on, the per-user chat storage, the chat engine with its change handler, and the model client that answers in the chat. Everything else is the build / analysis machinery behind them.</w:t>
      </w:r>
    </w:p>
    <w:bookmarkStart w:id="20" w:name="third-party-packages"/>
    <w:p>
      <w:pPr>
        <w:pStyle w:val="Heading2"/>
      </w:pPr>
      <w:r>
        <w:t xml:space="preserve">1. Third-party packages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1616"/>
        <w:gridCol w:w="969"/>
        <w:gridCol w:w="533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Package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Used by</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Purpose</w:t>
            </w:r>
          </w:p>
        </w:tc>
      </w:tr>
      <w:tr>
        <w:tc>
          <w:tcPr>
            <w:shd w:val="clear" w:color="auto" w:fill="FFF2CC"/>
          </w:tcPr>
          <w:p>
            <w:pPr>
              <w:pStyle w:val="Compact"/>
              <w:spacing w:after="40" w:before="0" w:line="240" w:lineRule="auto"/>
              <w:jc w:val="left"/>
            </w:pPr>
            <w:r>
              <w:rPr>
                <w:rFonts w:ascii="Calibri" w:hAnsi="Calibri" w:eastAsia="Calibri"/>
                <w:sz w:val="19"/>
              </w:rPr>
              <w:t xml:space="preserve">★ openai</w:t>
            </w:r>
          </w:p>
        </w:tc>
        <w:tc>
          <w:tcPr>
            <w:shd w:val="clear" w:color="auto" w:fill="FFF2CC"/>
          </w:tcPr>
          <w:p>
            <w:pPr>
              <w:pStyle w:val="Compact"/>
              <w:spacing w:after="40" w:before="0" w:line="240" w:lineRule="auto"/>
              <w:jc w:val="left"/>
            </w:pPr>
            <w:r>
              <w:rPr>
                <w:rFonts w:ascii="Calibri" w:hAnsi="Calibri" w:eastAsia="Calibri"/>
                <w:sz w:val="19"/>
              </w:rPr>
              <w:t xml:space="preserve">both</w:t>
            </w:r>
          </w:p>
        </w:tc>
        <w:tc>
          <w:tcPr>
            <w:shd w:val="clear" w:color="auto" w:fill="FFF2CC"/>
          </w:tcPr>
          <w:p>
            <w:pPr>
              <w:pStyle w:val="Compact"/>
              <w:spacing w:after="40" w:before="0" w:line="240" w:lineRule="auto"/>
              <w:jc w:val="left"/>
            </w:pPr>
            <w:r>
              <w:rPr>
                <w:rFonts w:ascii="Calibri" w:hAnsi="Calibri" w:eastAsia="Calibri"/>
                <w:sz w:val="19"/>
              </w:rPr>
              <w:t xml:space="preserve">Official Azure OpenAI client (the chatbot’s brain): chat completions with tool calling for the agents, and the embeddings endpoint for search by meaning. The only AI-related dependency</w:t>
            </w:r>
          </w:p>
        </w:tc>
      </w:tr>
      <w:tr>
        <w:tc>
          <w:tcPr/>
          <w:p>
            <w:pPr>
              <w:pStyle w:val="Compact"/>
              <w:spacing w:after="40" w:before="0" w:line="240" w:lineRule="auto"/>
              <w:jc w:val="left"/>
            </w:pPr>
            <w:r>
              <w:rPr>
                <w:rFonts w:ascii="Calibri" w:hAnsi="Calibri" w:eastAsia="Calibri"/>
                <w:sz w:val="19"/>
              </w:rPr>
              <w:t xml:space="preserve">pyyaml</w:t>
            </w:r>
          </w:p>
        </w:tc>
        <w:tc>
          <w:tcPr/>
          <w:p>
            <w:pPr>
              <w:pStyle w:val="Compact"/>
              <w:spacing w:after="40" w:before="0" w:line="240" w:lineRule="auto"/>
              <w:jc w:val="left"/>
            </w:pPr>
            <w:r>
              <w:rPr>
                <w:rFonts w:ascii="Calibri" w:hAnsi="Calibri" w:eastAsia="Calibri"/>
                <w:sz w:val="19"/>
              </w:rPr>
              <w:t xml:space="preserve">both</w:t>
            </w:r>
          </w:p>
        </w:tc>
        <w:tc>
          <w:tcPr/>
          <w:p>
            <w:pPr>
              <w:pStyle w:val="Compact"/>
              <w:spacing w:after="40" w:before="0" w:line="240" w:lineRule="auto"/>
              <w:jc w:val="left"/>
            </w:pPr>
            <w:r>
              <w:rPr>
                <w:rFonts w:ascii="Calibri" w:hAnsi="Calibri" w:eastAsia="Calibri"/>
                <w:sz w:val="19"/>
              </w:rPr>
              <w:t xml:space="preserve">Reads the configuration files (</w:t>
            </w:r>
            <w:r>
              <w:rPr>
                <w:rStyle w:val="VerbatimChar"/>
                <w:rFonts w:ascii="Calibri" w:hAnsi="Calibri" w:eastAsia="Calibri"/>
                <w:sz w:val="19"/>
              </w:rPr>
              <w:t xml:space="preserve">agiledev_config.yaml</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kpack_config.yaml</w:t>
            </w:r>
            <w:r>
              <w:rPr>
                <w:rFonts w:ascii="Calibri" w:hAnsi="Calibri" w:eastAsia="Calibri"/>
                <w:sz w:val="19"/>
              </w:rPr>
              <w:t xml:space="preserve">) and the team’s rule files (</w:t>
            </w:r>
            <w:r>
              <w:rPr>
                <w:rStyle w:val="VerbatimChar"/>
                <w:rFonts w:ascii="Calibri" w:hAnsi="Calibri" w:eastAsia="Calibri"/>
                <w:sz w:val="19"/>
              </w:rPr>
              <w:t xml:space="preserve">sql_rules_greenplum.yaml</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standards_config.yaml</w:t>
            </w:r>
            <w:r>
              <w:rPr>
                <w:rFonts w:ascii="Calibri" w:hAnsi="Calibri" w:eastAsia="Calibri"/>
                <w:sz w:val="19"/>
              </w:rPr>
              <w:t xml:space="preserve"> </w:t>
            </w:r>
            <w:r>
              <w:rPr>
                <w:rFonts w:ascii="Calibri" w:hAnsi="Calibri" w:eastAsia="Calibri"/>
                <w:sz w:val="19"/>
              </w:rPr>
              <w:t xml:space="preserve">…)</w:t>
            </w:r>
          </w:p>
        </w:tc>
      </w:tr>
      <w:tr>
        <w:tc>
          <w:tcPr/>
          <w:p>
            <w:pPr>
              <w:pStyle w:val="Compact"/>
              <w:spacing w:after="40" w:before="0" w:line="240" w:lineRule="auto"/>
              <w:jc w:val="left"/>
            </w:pPr>
            <w:r>
              <w:rPr>
                <w:rFonts w:ascii="Calibri" w:hAnsi="Calibri" w:eastAsia="Calibri"/>
                <w:sz w:val="19"/>
              </w:rPr>
              <w:t xml:space="preserve">requests</w:t>
            </w:r>
          </w:p>
        </w:tc>
        <w:tc>
          <w:tcPr/>
          <w:p>
            <w:pPr>
              <w:pStyle w:val="Compact"/>
              <w:spacing w:after="40" w:before="0" w:line="240" w:lineRule="auto"/>
              <w:jc w:val="left"/>
            </w:pPr>
            <w:r>
              <w:rPr>
                <w:rFonts w:ascii="Calibri" w:hAnsi="Calibri" w:eastAsia="Calibri"/>
                <w:sz w:val="19"/>
              </w:rPr>
              <w:t xml:space="preserve">both</w:t>
            </w:r>
          </w:p>
        </w:tc>
        <w:tc>
          <w:tcPr/>
          <w:p>
            <w:pPr>
              <w:pStyle w:val="Compact"/>
              <w:spacing w:after="40" w:before="0" w:line="240" w:lineRule="auto"/>
              <w:jc w:val="left"/>
            </w:pPr>
            <w:r>
              <w:rPr>
                <w:rFonts w:ascii="Calibri" w:hAnsi="Calibri" w:eastAsia="Calibri"/>
                <w:sz w:val="19"/>
              </w:rPr>
              <w:t xml:space="preserve">HTTPS calls to the GitLab / GitHub REST API (stories, repository archive, merge requests,</w:t>
            </w:r>
            <w:r>
              <w:rPr>
                <w:rFonts w:ascii="Calibri" w:hAnsi="Calibri" w:eastAsia="Calibri"/>
                <w:sz w:val="19"/>
              </w:rPr>
              <w:t xml:space="preserve"> </w:t>
            </w:r>
            <w:r>
              <w:rPr>
                <w:rStyle w:val="VerbatimChar"/>
                <w:rFonts w:ascii="Calibri" w:hAnsi="Calibri" w:eastAsia="Calibri"/>
                <w:sz w:val="19"/>
              </w:rPr>
              <w:t xml:space="preserve">whoami</w:t>
            </w:r>
            <w:r>
              <w:rPr>
                <w:rFonts w:ascii="Calibri" w:hAnsi="Calibri" w:eastAsia="Calibri"/>
                <w:sz w:val="19"/>
              </w:rPr>
              <w:t xml:space="preserve">) and to the OIDC provider</w:t>
            </w:r>
          </w:p>
        </w:tc>
      </w:tr>
      <w:tr>
        <w:tc>
          <w:tcPr/>
          <w:p>
            <w:pPr>
              <w:pStyle w:val="Compact"/>
              <w:spacing w:after="40" w:before="0" w:line="240" w:lineRule="auto"/>
              <w:jc w:val="left"/>
            </w:pPr>
            <w:r>
              <w:rPr>
                <w:rFonts w:ascii="Calibri" w:hAnsi="Calibri" w:eastAsia="Calibri"/>
                <w:sz w:val="19"/>
              </w:rPr>
              <w:t xml:space="preserve">numpy</w:t>
            </w:r>
          </w:p>
        </w:tc>
        <w:tc>
          <w:tcPr/>
          <w:p>
            <w:pPr>
              <w:pStyle w:val="Compact"/>
              <w:spacing w:after="40" w:before="0" w:line="240" w:lineRule="auto"/>
              <w:jc w:val="left"/>
            </w:pPr>
            <w:r>
              <w:rPr>
                <w:rFonts w:ascii="Calibri" w:hAnsi="Calibri" w:eastAsia="Calibri"/>
                <w:sz w:val="19"/>
              </w:rPr>
              <w:t xml:space="preserve">both</w:t>
            </w:r>
          </w:p>
        </w:tc>
        <w:tc>
          <w:tcPr/>
          <w:p>
            <w:pPr>
              <w:pStyle w:val="Compact"/>
              <w:spacing w:after="40" w:before="0" w:line="240" w:lineRule="auto"/>
              <w:jc w:val="left"/>
            </w:pPr>
            <w:r>
              <w:rPr>
                <w:rFonts w:ascii="Calibri" w:hAnsi="Calibri" w:eastAsia="Calibri"/>
                <w:sz w:val="19"/>
              </w:rPr>
              <w:t xml:space="preserve">Holds the embedding vectors as one matrix and computes the similarity for search by meaning</w:t>
            </w:r>
          </w:p>
        </w:tc>
      </w:tr>
      <w:tr>
        <w:tc>
          <w:tcPr/>
          <w:p>
            <w:pPr>
              <w:pStyle w:val="Compact"/>
              <w:spacing w:after="40" w:before="0" w:line="240" w:lineRule="auto"/>
              <w:jc w:val="left"/>
            </w:pPr>
            <w:r>
              <w:rPr>
                <w:rFonts w:ascii="Calibri" w:hAnsi="Calibri" w:eastAsia="Calibri"/>
                <w:sz w:val="19"/>
              </w:rPr>
              <w:t xml:space="preserve">sqlglot</w:t>
            </w:r>
          </w:p>
        </w:tc>
        <w:tc>
          <w:tcPr/>
          <w:p>
            <w:pPr>
              <w:pStyle w:val="Compact"/>
              <w:spacing w:after="40" w:before="0" w:line="240" w:lineRule="auto"/>
              <w:jc w:val="left"/>
            </w:pPr>
            <w:r>
              <w:rPr>
                <w:rFonts w:ascii="Calibri" w:hAnsi="Calibri" w:eastAsia="Calibri"/>
                <w:sz w:val="19"/>
              </w:rPr>
              <w:t xml:space="preserve">Dev Assist</w:t>
            </w:r>
          </w:p>
        </w:tc>
        <w:tc>
          <w:tcPr/>
          <w:p>
            <w:pPr>
              <w:pStyle w:val="Compact"/>
              <w:spacing w:after="40" w:before="0" w:line="240" w:lineRule="auto"/>
              <w:jc w:val="left"/>
            </w:pPr>
            <w:r>
              <w:rPr>
                <w:rFonts w:ascii="Calibri" w:hAnsi="Calibri" w:eastAsia="Calibri"/>
                <w:sz w:val="19"/>
              </w:rPr>
              <w:t xml:space="preserve">SQL parser: splits and parses generated SQL statements (syntax check), judges whether every JOIN has a condition</w:t>
            </w:r>
          </w:p>
        </w:tc>
      </w:tr>
      <w:tr>
        <w:tc>
          <w:tcPr/>
          <w:p>
            <w:pPr>
              <w:pStyle w:val="Compact"/>
              <w:spacing w:after="40" w:before="0" w:line="240" w:lineRule="auto"/>
              <w:jc w:val="left"/>
            </w:pPr>
            <w:r>
              <w:rPr>
                <w:rFonts w:ascii="Calibri" w:hAnsi="Calibri" w:eastAsia="Calibri"/>
                <w:sz w:val="19"/>
              </w:rPr>
              <w:t xml:space="preserve">pyflakes</w:t>
            </w:r>
          </w:p>
        </w:tc>
        <w:tc>
          <w:tcPr/>
          <w:p>
            <w:pPr>
              <w:pStyle w:val="Compact"/>
              <w:spacing w:after="40" w:before="0" w:line="240" w:lineRule="auto"/>
              <w:jc w:val="left"/>
            </w:pPr>
            <w:r>
              <w:rPr>
                <w:rFonts w:ascii="Calibri" w:hAnsi="Calibri" w:eastAsia="Calibri"/>
                <w:sz w:val="19"/>
              </w:rPr>
              <w:t xml:space="preserve">Dev Assist</w:t>
            </w:r>
          </w:p>
        </w:tc>
        <w:tc>
          <w:tcPr/>
          <w:p>
            <w:pPr>
              <w:pStyle w:val="Compact"/>
              <w:spacing w:after="40" w:before="0" w:line="240" w:lineRule="auto"/>
              <w:jc w:val="left"/>
            </w:pPr>
            <w:r>
              <w:rPr>
                <w:rFonts w:ascii="Calibri" w:hAnsi="Calibri" w:eastAsia="Calibri"/>
                <w:sz w:val="19"/>
              </w:rPr>
              <w:t xml:space="preserve">Python lint on generated files (undefined names, unused variables) without executing them</w:t>
            </w:r>
          </w:p>
        </w:tc>
      </w:tr>
      <w:tr>
        <w:tc>
          <w:tcPr/>
          <w:p>
            <w:pPr>
              <w:pStyle w:val="Compact"/>
              <w:spacing w:after="40" w:before="0" w:line="240" w:lineRule="auto"/>
              <w:jc w:val="left"/>
            </w:pPr>
            <w:r>
              <w:rPr>
                <w:rFonts w:ascii="Calibri" w:hAnsi="Calibri" w:eastAsia="Calibri"/>
                <w:sz w:val="19"/>
              </w:rPr>
              <w:t xml:space="preserve">psycopg2-binary</w:t>
            </w:r>
          </w:p>
        </w:tc>
        <w:tc>
          <w:tcPr/>
          <w:p>
            <w:pPr>
              <w:pStyle w:val="Compact"/>
              <w:spacing w:after="40" w:before="0" w:line="240" w:lineRule="auto"/>
              <w:jc w:val="left"/>
            </w:pPr>
            <w:r>
              <w:rPr>
                <w:rFonts w:ascii="Calibri" w:hAnsi="Calibri" w:eastAsia="Calibri"/>
                <w:sz w:val="19"/>
              </w:rPr>
              <w:t xml:space="preserve">both</w:t>
            </w:r>
          </w:p>
        </w:tc>
        <w:tc>
          <w:tcPr/>
          <w:p>
            <w:pPr>
              <w:pStyle w:val="Compact"/>
              <w:spacing w:after="40" w:before="0" w:line="240" w:lineRule="auto"/>
              <w:jc w:val="left"/>
            </w:pPr>
            <w:r>
              <w:rPr>
                <w:rFonts w:ascii="Calibri" w:hAnsi="Calibri" w:eastAsia="Calibri"/>
                <w:sz w:val="19"/>
              </w:rPr>
              <w:t xml:space="preserve">Read-only connection to Greenplum (PostgreSQL protocol): column lists, types, distribution keys, two sample rows, statement timeout</w:t>
            </w:r>
          </w:p>
        </w:tc>
      </w:tr>
      <w:tr>
        <w:tc>
          <w:tcPr/>
          <w:p>
            <w:pPr>
              <w:pStyle w:val="Compact"/>
              <w:spacing w:after="40" w:before="0" w:line="240" w:lineRule="auto"/>
              <w:jc w:val="left"/>
            </w:pPr>
            <w:r>
              <w:rPr>
                <w:rFonts w:ascii="Calibri" w:hAnsi="Calibri" w:eastAsia="Calibri"/>
                <w:sz w:val="19"/>
              </w:rPr>
              <w:t xml:space="preserve">pandas</w:t>
            </w:r>
          </w:p>
        </w:tc>
        <w:tc>
          <w:tcPr/>
          <w:p>
            <w:pPr>
              <w:pStyle w:val="Compact"/>
              <w:spacing w:after="40" w:before="0" w:line="240" w:lineRule="auto"/>
              <w:jc w:val="left"/>
            </w:pPr>
            <w:r>
              <w:rPr>
                <w:rFonts w:ascii="Calibri" w:hAnsi="Calibri" w:eastAsia="Calibri"/>
                <w:sz w:val="19"/>
              </w:rPr>
              <w:t xml:space="preserve">Dev Assist</w:t>
            </w:r>
          </w:p>
        </w:tc>
        <w:tc>
          <w:tcPr/>
          <w:p>
            <w:pPr>
              <w:pStyle w:val="Compact"/>
              <w:spacing w:after="40" w:before="0" w:line="240" w:lineRule="auto"/>
              <w:jc w:val="left"/>
            </w:pPr>
            <w:r>
              <w:rPr>
                <w:rFonts w:ascii="Calibri" w:hAnsi="Calibri" w:eastAsia="Calibri"/>
                <w:sz w:val="19"/>
              </w:rPr>
              <w:t xml:space="preserve">Reads spreadsheet inputs (glossaries, data dictionaries) into tables</w:t>
            </w:r>
          </w:p>
        </w:tc>
      </w:tr>
      <w:tr>
        <w:tc>
          <w:tcPr/>
          <w:p>
            <w:pPr>
              <w:pStyle w:val="Compact"/>
              <w:spacing w:after="40" w:before="0" w:line="240" w:lineRule="auto"/>
              <w:jc w:val="left"/>
            </w:pPr>
            <w:r>
              <w:rPr>
                <w:rFonts w:ascii="Calibri" w:hAnsi="Calibri" w:eastAsia="Calibri"/>
                <w:sz w:val="19"/>
              </w:rPr>
              <w:t xml:space="preserve">openpyxl, xlrd</w:t>
            </w:r>
          </w:p>
        </w:tc>
        <w:tc>
          <w:tcPr/>
          <w:p>
            <w:pPr>
              <w:pStyle w:val="Compact"/>
              <w:spacing w:after="40" w:before="0" w:line="240" w:lineRule="auto"/>
              <w:jc w:val="left"/>
            </w:pPr>
            <w:r>
              <w:rPr>
                <w:rFonts w:ascii="Calibri" w:hAnsi="Calibri" w:eastAsia="Calibri"/>
                <w:sz w:val="19"/>
              </w:rPr>
              <w:t xml:space="preserve">both / Dev Assist</w:t>
            </w:r>
          </w:p>
        </w:tc>
        <w:tc>
          <w:tcPr/>
          <w:p>
            <w:pPr>
              <w:pStyle w:val="Compact"/>
              <w:spacing w:after="40" w:before="0" w:line="240" w:lineRule="auto"/>
              <w:jc w:val="left"/>
            </w:pPr>
            <w:r>
              <w:rPr>
                <w:rFonts w:ascii="Calibri" w:hAnsi="Calibri" w:eastAsia="Calibri"/>
                <w:sz w:val="19"/>
              </w:rPr>
              <w:t xml:space="preserve">Read</w:t>
            </w:r>
            <w:r>
              <w:rPr>
                <w:rFonts w:ascii="Calibri" w:hAnsi="Calibri" w:eastAsia="Calibri"/>
                <w:sz w:val="19"/>
              </w:rPr>
              <w:t xml:space="preserve"> </w:t>
            </w:r>
            <w:r>
              <w:rPr>
                <w:rStyle w:val="VerbatimChar"/>
                <w:rFonts w:ascii="Calibri" w:hAnsi="Calibri" w:eastAsia="Calibri"/>
                <w:sz w:val="19"/>
              </w:rPr>
              <w:t xml:space="preserve">.xlsx</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.xls</w:t>
            </w:r>
            <w:r>
              <w:rPr>
                <w:rFonts w:ascii="Calibri" w:hAnsi="Calibri" w:eastAsia="Calibri"/>
                <w:sz w:val="19"/>
              </w:rPr>
              <w:t xml:space="preserve"> </w:t>
            </w:r>
            <w:r>
              <w:rPr>
                <w:rFonts w:ascii="Calibri" w:hAnsi="Calibri" w:eastAsia="Calibri"/>
                <w:sz w:val="19"/>
              </w:rPr>
              <w:t xml:space="preserve">documents attached as knowledge</w:t>
            </w:r>
          </w:p>
        </w:tc>
      </w:tr>
      <w:tr>
        <w:tc>
          <w:tcPr/>
          <w:p>
            <w:pPr>
              <w:pStyle w:val="Compact"/>
              <w:spacing w:after="40" w:before="0" w:line="240" w:lineRule="auto"/>
              <w:jc w:val="left"/>
            </w:pPr>
            <w:r>
              <w:rPr>
                <w:rFonts w:ascii="Calibri" w:hAnsi="Calibri" w:eastAsia="Calibri"/>
                <w:sz w:val="19"/>
              </w:rPr>
              <w:t xml:space="preserve">python-docx</w:t>
            </w:r>
          </w:p>
        </w:tc>
        <w:tc>
          <w:tcPr/>
          <w:p>
            <w:pPr>
              <w:pStyle w:val="Compact"/>
              <w:spacing w:after="40" w:before="0" w:line="240" w:lineRule="auto"/>
              <w:jc w:val="left"/>
            </w:pPr>
            <w:r>
              <w:rPr>
                <w:rFonts w:ascii="Calibri" w:hAnsi="Calibri" w:eastAsia="Calibri"/>
                <w:sz w:val="19"/>
              </w:rPr>
              <w:t xml:space="preserve">both</w:t>
            </w:r>
          </w:p>
        </w:tc>
        <w:tc>
          <w:tcPr/>
          <w:p>
            <w:pPr>
              <w:pStyle w:val="Compact"/>
              <w:spacing w:after="40" w:before="0" w:line="240" w:lineRule="auto"/>
              <w:jc w:val="left"/>
            </w:pPr>
            <w:r>
              <w:rPr>
                <w:rFonts w:ascii="Calibri" w:hAnsi="Calibri" w:eastAsia="Calibri"/>
                <w:sz w:val="19"/>
              </w:rPr>
              <w:t xml:space="preserve">Reads</w:t>
            </w:r>
            <w:r>
              <w:rPr>
                <w:rFonts w:ascii="Calibri" w:hAnsi="Calibri" w:eastAsia="Calibri"/>
                <w:sz w:val="19"/>
              </w:rPr>
              <w:t xml:space="preserve"> </w:t>
            </w:r>
            <w:r>
              <w:rPr>
                <w:rStyle w:val="VerbatimChar"/>
                <w:rFonts w:ascii="Calibri" w:hAnsi="Calibri" w:eastAsia="Calibri"/>
                <w:sz w:val="19"/>
              </w:rPr>
              <w:t xml:space="preserve">.docx</w:t>
            </w:r>
            <w:r>
              <w:rPr>
                <w:rFonts w:ascii="Calibri" w:hAnsi="Calibri" w:eastAsia="Calibri"/>
                <w:sz w:val="19"/>
              </w:rPr>
              <w:t xml:space="preserve"> </w:t>
            </w:r>
            <w:r>
              <w:rPr>
                <w:rFonts w:ascii="Calibri" w:hAnsi="Calibri" w:eastAsia="Calibri"/>
                <w:sz w:val="19"/>
              </w:rPr>
              <w:t xml:space="preserve">knowledge documents; Dev Assist also writes the optional one-page run summary</w:t>
            </w:r>
          </w:p>
        </w:tc>
      </w:tr>
      <w:tr>
        <w:tc>
          <w:tcPr/>
          <w:p>
            <w:pPr>
              <w:pStyle w:val="Compact"/>
              <w:spacing w:after="40" w:before="0" w:line="240" w:lineRule="auto"/>
              <w:jc w:val="left"/>
            </w:pPr>
            <w:r>
              <w:rPr>
                <w:rFonts w:ascii="Calibri" w:hAnsi="Calibri" w:eastAsia="Calibri"/>
                <w:sz w:val="19"/>
              </w:rPr>
              <w:t xml:space="preserve">python-pptx</w:t>
            </w:r>
          </w:p>
        </w:tc>
        <w:tc>
          <w:tcPr/>
          <w:p>
            <w:pPr>
              <w:pStyle w:val="Compact"/>
              <w:spacing w:after="40" w:before="0" w:line="240" w:lineRule="auto"/>
              <w:jc w:val="left"/>
            </w:pPr>
            <w:r>
              <w:rPr>
                <w:rFonts w:ascii="Calibri" w:hAnsi="Calibri" w:eastAsia="Calibri"/>
                <w:sz w:val="19"/>
              </w:rPr>
              <w:t xml:space="preserve">Dev Assist</w:t>
            </w:r>
          </w:p>
        </w:tc>
        <w:tc>
          <w:tcPr/>
          <w:p>
            <w:pPr>
              <w:pStyle w:val="Compact"/>
              <w:spacing w:after="40" w:before="0" w:line="240" w:lineRule="auto"/>
              <w:jc w:val="left"/>
            </w:pPr>
            <w:r>
              <w:rPr>
                <w:rFonts w:ascii="Calibri" w:hAnsi="Calibri" w:eastAsia="Calibri"/>
                <w:sz w:val="19"/>
              </w:rPr>
              <w:t xml:space="preserve">Writes the optional short deck per run (Docs tool)</w:t>
            </w:r>
          </w:p>
        </w:tc>
      </w:tr>
      <w:tr>
        <w:tc>
          <w:tcPr/>
          <w:p>
            <w:pPr>
              <w:pStyle w:val="Compact"/>
              <w:spacing w:after="40" w:before="0" w:line="240" w:lineRule="auto"/>
              <w:jc w:val="left"/>
            </w:pPr>
            <w:r>
              <w:rPr>
                <w:rFonts w:ascii="Calibri" w:hAnsi="Calibri" w:eastAsia="Calibri"/>
                <w:sz w:val="19"/>
              </w:rPr>
              <w:t xml:space="preserve">beautifulsoup4</w:t>
            </w:r>
          </w:p>
        </w:tc>
        <w:tc>
          <w:tcPr/>
          <w:p>
            <w:pPr>
              <w:pStyle w:val="Compact"/>
              <w:spacing w:after="40" w:before="0" w:line="240" w:lineRule="auto"/>
              <w:jc w:val="left"/>
            </w:pPr>
            <w:r>
              <w:rPr>
                <w:rFonts w:ascii="Calibri" w:hAnsi="Calibri" w:eastAsia="Calibri"/>
                <w:sz w:val="19"/>
              </w:rPr>
              <w:t xml:space="preserve">Pack builder</w:t>
            </w:r>
          </w:p>
        </w:tc>
        <w:tc>
          <w:tcPr/>
          <w:p>
            <w:pPr>
              <w:pStyle w:val="Compact"/>
              <w:spacing w:after="40" w:before="0" w:line="240" w:lineRule="auto"/>
              <w:jc w:val="left"/>
            </w:pPr>
            <w:r>
              <w:rPr>
                <w:rFonts w:ascii="Calibri" w:hAnsi="Calibri" w:eastAsia="Calibri"/>
                <w:sz w:val="19"/>
              </w:rPr>
              <w:t xml:space="preserve">Reads</w:t>
            </w:r>
            <w:r>
              <w:rPr>
                <w:rFonts w:ascii="Calibri" w:hAnsi="Calibri" w:eastAsia="Calibri"/>
                <w:sz w:val="19"/>
              </w:rPr>
              <w:t xml:space="preserve"> </w:t>
            </w:r>
            <w:r>
              <w:rPr>
                <w:rStyle w:val="VerbatimChar"/>
                <w:rFonts w:ascii="Calibri" w:hAnsi="Calibri" w:eastAsia="Calibri"/>
                <w:sz w:val="19"/>
              </w:rPr>
              <w:t xml:space="preserve">.html</w:t>
            </w:r>
            <w:r>
              <w:rPr>
                <w:rFonts w:ascii="Calibri" w:hAnsi="Calibri" w:eastAsia="Calibri"/>
                <w:sz w:val="19"/>
              </w:rPr>
              <w:t xml:space="preserve"> </w:t>
            </w:r>
            <w:r>
              <w:rPr>
                <w:rFonts w:ascii="Calibri" w:hAnsi="Calibri" w:eastAsia="Calibri"/>
                <w:sz w:val="19"/>
              </w:rPr>
              <w:t xml:space="preserve">knowledge documents</w:t>
            </w:r>
          </w:p>
        </w:tc>
      </w:tr>
      <w:tr>
        <w:tc>
          <w:tcPr>
            <w:shd w:val="clear" w:color="auto" w:fill="FFF2CC"/>
          </w:tcPr>
          <w:p>
            <w:pPr>
              <w:pStyle w:val="Compact"/>
              <w:spacing w:after="40" w:before="0" w:line="240" w:lineRule="auto"/>
              <w:jc w:val="left"/>
            </w:pPr>
            <w:r>
              <w:rPr>
                <w:rFonts w:ascii="Calibri" w:hAnsi="Calibri" w:eastAsia="Calibri"/>
                <w:sz w:val="19"/>
              </w:rPr>
              <w:t xml:space="preserve">★ PyJWT[crypto]</w:t>
            </w:r>
          </w:p>
        </w:tc>
        <w:tc>
          <w:tcPr>
            <w:shd w:val="clear" w:color="auto" w:fill="FFF2CC"/>
          </w:tcPr>
          <w:p>
            <w:pPr>
              <w:pStyle w:val="Compact"/>
              <w:spacing w:after="40" w:before="0" w:line="240" w:lineRule="auto"/>
              <w:jc w:val="left"/>
            </w:pPr>
            <w:r>
              <w:rPr>
                <w:rFonts w:ascii="Calibri" w:hAnsi="Calibri" w:eastAsia="Calibri"/>
                <w:sz w:val="19"/>
              </w:rPr>
              <w:t xml:space="preserve">Dev Assist (optional)</w:t>
            </w:r>
          </w:p>
        </w:tc>
        <w:tc>
          <w:tcPr>
            <w:shd w:val="clear" w:color="auto" w:fill="FFF2CC"/>
          </w:tcPr>
          <w:p>
            <w:pPr>
              <w:pStyle w:val="Compact"/>
              <w:spacing w:after="40" w:before="0" w:line="240" w:lineRule="auto"/>
              <w:jc w:val="left"/>
            </w:pPr>
            <w:r>
              <w:rPr>
                <w:rFonts w:ascii="Calibri" w:hAnsi="Calibri" w:eastAsia="Calibri"/>
                <w:sz w:val="19"/>
              </w:rPr>
              <w:t xml:space="preserve">Verifies the signed identity token when login is OpenID Connect</w:t>
            </w:r>
          </w:p>
        </w:tc>
      </w:tr>
      <w:tr>
        <w:tc>
          <w:tcPr/>
          <w:p>
            <w:pPr>
              <w:pStyle w:val="Compact"/>
              <w:spacing w:after="40" w:before="0" w:line="240" w:lineRule="auto"/>
              <w:jc w:val="left"/>
            </w:pPr>
            <w:r>
              <w:rPr>
                <w:rFonts w:ascii="Calibri" w:hAnsi="Calibri" w:eastAsia="Calibri"/>
                <w:sz w:val="19"/>
              </w:rPr>
              <w:t xml:space="preserve">paramiko</w:t>
            </w:r>
          </w:p>
        </w:tc>
        <w:tc>
          <w:tcPr/>
          <w:p>
            <w:pPr>
              <w:pStyle w:val="Compact"/>
              <w:spacing w:after="40" w:before="0" w:line="240" w:lineRule="auto"/>
              <w:jc w:val="left"/>
            </w:pPr>
            <w:r>
              <w:rPr>
                <w:rFonts w:ascii="Calibri" w:hAnsi="Calibri" w:eastAsia="Calibri"/>
                <w:sz w:val="19"/>
              </w:rPr>
              <w:t xml:space="preserve">Pack builder</w:t>
            </w:r>
          </w:p>
        </w:tc>
        <w:tc>
          <w:tcPr/>
          <w:p>
            <w:pPr>
              <w:pStyle w:val="Compact"/>
              <w:spacing w:after="40" w:before="0" w:line="240" w:lineRule="auto"/>
              <w:jc w:val="left"/>
            </w:pPr>
            <w:r>
              <w:rPr>
                <w:rFonts w:ascii="Calibri" w:hAnsi="Calibri" w:eastAsia="Calibri"/>
                <w:sz w:val="19"/>
              </w:rPr>
              <w:t xml:space="preserve">SFTP upload of the finished packs to the Dev Assist host (publish step); Airflow’s SSH provider already brings it</w:t>
            </w:r>
          </w:p>
        </w:tc>
      </w:tr>
      <w:tr>
        <w:tc>
          <w:tcPr/>
          <w:p>
            <w:pPr>
              <w:pStyle w:val="Compact"/>
              <w:spacing w:after="40" w:before="0" w:line="240" w:lineRule="auto"/>
              <w:jc w:val="left"/>
            </w:pPr>
            <w:r>
              <w:rPr>
                <w:rFonts w:ascii="Calibri" w:hAnsi="Calibri" w:eastAsia="Calibri"/>
                <w:sz w:val="19"/>
              </w:rPr>
              <w:t xml:space="preserve">apache-airflow, pendulum</w:t>
            </w:r>
          </w:p>
        </w:tc>
        <w:tc>
          <w:tcPr/>
          <w:p>
            <w:pPr>
              <w:pStyle w:val="Compact"/>
              <w:spacing w:after="40" w:before="0" w:line="240" w:lineRule="auto"/>
              <w:jc w:val="left"/>
            </w:pPr>
            <w:r>
              <w:rPr>
                <w:rFonts w:ascii="Calibri" w:hAnsi="Calibri" w:eastAsia="Calibri"/>
                <w:sz w:val="19"/>
              </w:rPr>
              <w:t xml:space="preserve">Pack builder (scheduler only)</w:t>
            </w:r>
          </w:p>
        </w:tc>
        <w:tc>
          <w:tcPr/>
          <w:p>
            <w:pPr>
              <w:pStyle w:val="Compact"/>
              <w:spacing w:after="40" w:before="0" w:line="240" w:lineRule="auto"/>
              <w:jc w:val="left"/>
            </w:pPr>
            <w:r>
              <w:rPr>
                <w:rFonts w:ascii="Calibri" w:hAnsi="Calibri" w:eastAsia="Calibri"/>
                <w:sz w:val="19"/>
              </w:rPr>
              <w:t xml:space="preserve">The daily DAG; already installed on the scheduler, never installed by us</w:t>
            </w:r>
          </w:p>
        </w:tc>
      </w:tr>
      <w:tr>
        <w:tc>
          <w:tcPr>
            <w:shd w:val="clear" w:color="auto" w:fill="FFF2CC"/>
          </w:tcPr>
          <w:p>
            <w:pPr>
              <w:pStyle w:val="Compact"/>
              <w:spacing w:after="40" w:before="0" w:line="240" w:lineRule="auto"/>
              <w:jc w:val="left"/>
            </w:pPr>
            <w:r>
              <w:rPr>
                <w:rFonts w:ascii="Calibri" w:hAnsi="Calibri" w:eastAsia="Calibri"/>
                <w:sz w:val="19"/>
              </w:rPr>
              <w:t xml:space="preserve">★ jupyter, ipywidgets</w:t>
            </w:r>
          </w:p>
        </w:tc>
        <w:tc>
          <w:tcPr>
            <w:shd w:val="clear" w:color="auto" w:fill="FFF2CC"/>
          </w:tcPr>
          <w:p>
            <w:pPr>
              <w:pStyle w:val="Compact"/>
              <w:spacing w:after="40" w:before="0" w:line="240" w:lineRule="auto"/>
              <w:jc w:val="left"/>
            </w:pPr>
            <w:r>
              <w:rPr>
                <w:rFonts w:ascii="Calibri" w:hAnsi="Calibri" w:eastAsia="Calibri"/>
                <w:sz w:val="19"/>
              </w:rPr>
              <w:t xml:space="preserve">notebooks only</w:t>
            </w:r>
          </w:p>
        </w:tc>
        <w:tc>
          <w:tcPr>
            <w:shd w:val="clear" w:color="auto" w:fill="FFF2CC"/>
          </w:tcPr>
          <w:p>
            <w:pPr>
              <w:pStyle w:val="Compact"/>
              <w:spacing w:after="40" w:before="0" w:line="240" w:lineRule="auto"/>
              <w:jc w:val="left"/>
            </w:pPr>
            <w:r>
              <w:rPr>
                <w:rFonts w:ascii="Calibri" w:hAnsi="Calibri" w:eastAsia="Calibri"/>
                <w:sz w:val="19"/>
              </w:rPr>
              <w:t xml:space="preserve">The two notebooks’ buttons and hidden prompts</w:t>
            </w:r>
          </w:p>
        </w:tc>
      </w:tr>
      <w:tr>
        <w:tc>
          <w:tcPr/>
          <w:p>
            <w:pPr>
              <w:pStyle w:val="Compact"/>
              <w:spacing w:after="40" w:before="0" w:line="240" w:lineRule="auto"/>
              <w:jc w:val="left"/>
            </w:pPr>
            <w:r>
              <w:rPr>
                <w:rFonts w:ascii="Calibri" w:hAnsi="Calibri" w:eastAsia="Calibri"/>
                <w:sz w:val="19"/>
              </w:rPr>
              <w:t xml:space="preserve">git (program, not a package)</w:t>
            </w:r>
          </w:p>
        </w:tc>
        <w:tc>
          <w:tcPr/>
          <w:p>
            <w:pPr>
              <w:pStyle w:val="Compact"/>
              <w:spacing w:after="40" w:before="0" w:line="240" w:lineRule="auto"/>
              <w:jc w:val="left"/>
            </w:pPr>
            <w:r>
              <w:rPr>
                <w:rFonts w:ascii="Calibri" w:hAnsi="Calibri" w:eastAsia="Calibri"/>
                <w:sz w:val="19"/>
              </w:rPr>
              <w:t xml:space="preserve">Dev Assist</w:t>
            </w:r>
          </w:p>
        </w:tc>
        <w:tc>
          <w:tcPr/>
          <w:p>
            <w:pPr>
              <w:pStyle w:val="Compact"/>
              <w:spacing w:after="40" w:before="0" w:line="240" w:lineRule="auto"/>
              <w:jc w:val="left"/>
            </w:pPr>
            <w:r>
              <w:rPr>
                <w:rFonts w:ascii="Calibri" w:hAnsi="Calibri" w:eastAsia="Calibri"/>
                <w:sz w:val="19"/>
              </w:rPr>
              <w:t xml:space="preserve">Mirrors, worktrees, commits, rebase, push – called as a command line tool</w:t>
            </w:r>
          </w:p>
        </w:tc>
      </w:tr>
    </w:tbl>
    <w:p>
      <w:pPr>
        <w:pStyle w:val="BodyText"/>
      </w:pPr>
      <w:r>
        <w:t xml:space="preserve">Standard-library modules that carry real weight (no install needed):</w:t>
      </w:r>
      <w:r>
        <w:t xml:space="preserve"> </w:t>
      </w:r>
      <w:r>
        <w:rPr>
          <w:rStyle w:val="VerbatimChar"/>
        </w:rPr>
        <w:t xml:space="preserve">http.server</w:t>
      </w:r>
      <w:r>
        <w:t xml:space="preserve"> </w:t>
      </w:r>
      <w:r>
        <w:t xml:space="preserve">+</w:t>
      </w:r>
      <w:r>
        <w:t xml:space="preserve"> </w:t>
      </w:r>
      <w:r>
        <w:rPr>
          <w:rStyle w:val="VerbatimChar"/>
        </w:rPr>
        <w:t xml:space="preserve">threading</w:t>
      </w:r>
      <w:r>
        <w:t xml:space="preserve"> </w:t>
      </w:r>
      <w:r>
        <w:t xml:space="preserve">(the web server),</w:t>
      </w:r>
      <w:r>
        <w:t xml:space="preserve"> </w:t>
      </w:r>
      <w:r>
        <w:rPr>
          <w:rStyle w:val="VerbatimChar"/>
        </w:rPr>
        <w:t xml:space="preserve">sqlite3</w:t>
      </w:r>
      <w:r>
        <w:t xml:space="preserve"> </w:t>
      </w:r>
      <w:r>
        <w:t xml:space="preserve">(users and chats index; the pack’s table store),</w:t>
      </w:r>
      <w:r>
        <w:t xml:space="preserve"> </w:t>
      </w:r>
      <w:r>
        <w:rPr>
          <w:rStyle w:val="VerbatimChar"/>
        </w:rPr>
        <w:t xml:space="preserve">zipfile</w:t>
      </w:r>
      <w:r>
        <w:t xml:space="preserve"> </w:t>
      </w:r>
      <w:r>
        <w:t xml:space="preserve">(packs, savepoints, downloads),</w:t>
      </w:r>
      <w:r>
        <w:t xml:space="preserve"> </w:t>
      </w:r>
      <w:r>
        <w:rPr>
          <w:rStyle w:val="VerbatimChar"/>
        </w:rPr>
        <w:t xml:space="preserve">json</w:t>
      </w:r>
      <w:r>
        <w:t xml:space="preserve">,</w:t>
      </w:r>
      <w:r>
        <w:t xml:space="preserve"> </w:t>
      </w:r>
      <w:r>
        <w:rPr>
          <w:rStyle w:val="VerbatimChar"/>
        </w:rPr>
        <w:t xml:space="preserve">re</w:t>
      </w:r>
      <w:r>
        <w:t xml:space="preserve">,</w:t>
      </w:r>
      <w:r>
        <w:t xml:space="preserve"> </w:t>
      </w:r>
      <w:r>
        <w:rPr>
          <w:rStyle w:val="VerbatimChar"/>
        </w:rPr>
        <w:t xml:space="preserve">hashlib</w:t>
      </w:r>
      <w:r>
        <w:t xml:space="preserve"> </w:t>
      </w:r>
      <w:r>
        <w:t xml:space="preserve">(cache fingerprints, SHA-256 of packs),</w:t>
      </w:r>
      <w:r>
        <w:t xml:space="preserve"> </w:t>
      </w:r>
      <w:r>
        <w:rPr>
          <w:rStyle w:val="VerbatimChar"/>
        </w:rPr>
        <w:t xml:space="preserve">subprocess</w:t>
      </w:r>
      <w:r>
        <w:t xml:space="preserve"> </w:t>
      </w:r>
      <w:r>
        <w:t xml:space="preserve">(git),</w:t>
      </w:r>
      <w:r>
        <w:t xml:space="preserve"> </w:t>
      </w:r>
      <w:r>
        <w:rPr>
          <w:rStyle w:val="VerbatimChar"/>
        </w:rPr>
        <w:t xml:space="preserve">concurrent.futures</w:t>
      </w:r>
      <w:r>
        <w:t xml:space="preserve"> </w:t>
      </w:r>
      <w:r>
        <w:t xml:space="preserve">(parallel agents and pack builds),</w:t>
      </w:r>
      <w:r>
        <w:t xml:space="preserve"> </w:t>
      </w:r>
      <w:r>
        <w:rPr>
          <w:rStyle w:val="VerbatimChar"/>
        </w:rPr>
        <w:t xml:space="preserve">smtplib</w:t>
      </w:r>
      <w:r>
        <w:t xml:space="preserve"> </w:t>
      </w:r>
      <w:r>
        <w:t xml:space="preserve">/</w:t>
      </w:r>
      <w:r>
        <w:t xml:space="preserve"> </w:t>
      </w:r>
      <w:r>
        <w:rPr>
          <w:rStyle w:val="VerbatimChar"/>
        </w:rPr>
        <w:t xml:space="preserve">email</w:t>
      </w:r>
      <w:r>
        <w:t xml:space="preserve"> </w:t>
      </w:r>
      <w:r>
        <w:t xml:space="preserve">(the pack report mail outside Airflow),</w:t>
      </w:r>
      <w:r>
        <w:t xml:space="preserve"> </w:t>
      </w:r>
      <w:r>
        <w:rPr>
          <w:rStyle w:val="VerbatimChar"/>
        </w:rPr>
        <w:t xml:space="preserve">getpass</w:t>
      </w:r>
      <w:r>
        <w:t xml:space="preserve"> </w:t>
      </w:r>
      <w:r>
        <w:t xml:space="preserve">(hidden prompts),</w:t>
      </w:r>
      <w:r>
        <w:t xml:space="preserve"> </w:t>
      </w:r>
      <w:r>
        <w:rPr>
          <w:rStyle w:val="VerbatimChar"/>
        </w:rPr>
        <w:t xml:space="preserve">difflib</w:t>
      </w:r>
      <w:r>
        <w:t xml:space="preserve"> </w:t>
      </w:r>
      <w:r>
        <w:t xml:space="preserve">(diffs shown in the UI and for the reviewer),</w:t>
      </w:r>
      <w:r>
        <w:t xml:space="preserve"> </w:t>
      </w:r>
      <w:r>
        <w:rPr>
          <w:rStyle w:val="VerbatimChar"/>
        </w:rPr>
        <w:t xml:space="preserve">ast</w:t>
      </w:r>
      <w:r>
        <w:t xml:space="preserve"> </w:t>
      </w:r>
      <w:r>
        <w:t xml:space="preserve">(Python syntax check of generated files).</w:t>
      </w:r>
    </w:p>
    <w:bookmarkEnd w:id="20"/>
    <w:bookmarkStart w:id="26" w:name="dev-assistant-agile_dev_assist-files"/>
    <w:p>
      <w:pPr>
        <w:pStyle w:val="Heading2"/>
      </w:pPr>
      <w:r>
        <w:t xml:space="preserve">2. Dev Assistant (</w:t>
      </w:r>
      <w:r>
        <w:rPr>
          <w:rStyle w:val="VerbatimChar"/>
        </w:rPr>
        <w:t xml:space="preserve">agile_dev_assist/</w:t>
      </w:r>
      <w:r>
        <w:t xml:space="preserve">) – files</w:t>
      </w:r>
    </w:p>
    <w:bookmarkStart w:id="21" w:name="entry-points-and-configuration"/>
    <w:p>
      <w:pPr>
        <w:pStyle w:val="Heading3"/>
      </w:pPr>
      <w:r>
        <w:t xml:space="preserve">Entry points and configuration</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586"/>
        <w:gridCol w:w="533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File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Purpose</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app_server.py</w:t>
            </w:r>
          </w:p>
        </w:tc>
        <w:tc>
          <w:tcPr>
            <w:shd w:val="clear" w:color="auto" w:fill="FFF2CC"/>
          </w:tcPr>
          <w:p>
            <w:pPr>
              <w:pStyle w:val="Compact"/>
              <w:spacing w:after="40" w:before="0" w:line="240" w:lineRule="auto"/>
              <w:jc w:val="left"/>
            </w:pPr>
            <w:r>
              <w:rPr>
                <w:rFonts w:ascii="Calibri" w:hAnsi="Calibri" w:eastAsia="Calibri"/>
                <w:sz w:val="19"/>
              </w:rPr>
              <w:t xml:space="preserve">Starts the web app: loads the config, reads the secrets from the environment, builds the model client, serves on port 8780. Also</w:t>
            </w:r>
            <w:r>
              <w:rPr>
                <w:rFonts w:ascii="Calibri" w:hAnsi="Calibri" w:eastAsia="Calibri"/>
                <w:sz w:val="19"/>
              </w:rPr>
              <w:t xml:space="preserve"> </w:t>
            </w:r>
            <w:r>
              <w:rPr>
                <w:rStyle w:val="VerbatimChar"/>
                <w:rFonts w:ascii="Calibri" w:hAnsi="Calibri" w:eastAsia="Calibri"/>
                <w:sz w:val="19"/>
              </w:rPr>
              <w:t xml:space="preserve">--bench</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--bench-compare</w:t>
            </w:r>
            <w:r>
              <w:rPr>
                <w:rFonts w:ascii="Calibri" w:hAnsi="Calibri" w:eastAsia="Calibri"/>
                <w:sz w:val="19"/>
              </w:rPr>
              <w:t xml:space="preserve"> </w:t>
            </w:r>
            <w:r>
              <w:rPr>
                <w:rFonts w:ascii="Calibri" w:hAnsi="Calibri" w:eastAsia="Calibri"/>
                <w:sz w:val="19"/>
              </w:rPr>
              <w:t xml:space="preserve">for the regression set and</w:t>
            </w:r>
            <w:r>
              <w:rPr>
                <w:rFonts w:ascii="Calibri" w:hAnsi="Calibri" w:eastAsia="Calibri"/>
                <w:sz w:val="19"/>
              </w:rPr>
              <w:t xml:space="preserve"> </w:t>
            </w:r>
            <w:r>
              <w:rPr>
                <w:rStyle w:val="VerbatimChar"/>
                <w:rFonts w:ascii="Calibri" w:hAnsi="Calibri" w:eastAsia="Calibri"/>
                <w:sz w:val="19"/>
              </w:rPr>
              <w:t xml:space="preserve">--selftest</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Agile_Dev_Assist.ipynb</w:t>
            </w:r>
          </w:p>
        </w:tc>
        <w:tc>
          <w:tcPr>
            <w:shd w:val="clear" w:color="auto" w:fill="FFF2CC"/>
          </w:tcPr>
          <w:p>
            <w:pPr>
              <w:pStyle w:val="Compact"/>
              <w:spacing w:after="40" w:before="0" w:line="240" w:lineRule="auto"/>
              <w:jc w:val="left"/>
            </w:pPr>
            <w:r>
              <w:rPr>
                <w:rFonts w:ascii="Calibri" w:hAnsi="Calibri" w:eastAsia="Calibri"/>
                <w:sz w:val="19"/>
              </w:rPr>
              <w:t xml:space="preserve">Notebook version: asks for the keys with hidden prompts and starts the same web UI from the notebook (local login)</w:t>
            </w:r>
          </w:p>
        </w:tc>
      </w:tr>
      <w:tr>
        <w:tc>
          <w:tcPr/>
          <w:p>
            <w:pPr>
              <w:pStyle w:val="Compact"/>
              <w:spacing w:after="40" w:before="0" w:line="240" w:lineRule="auto"/>
              <w:jc w:val="left"/>
            </w:pPr>
            <w:r>
              <w:rPr>
                <w:rStyle w:val="VerbatimChar"/>
                <w:rFonts w:ascii="Calibri" w:hAnsi="Calibri" w:eastAsia="Calibri"/>
                <w:sz w:val="19"/>
              </w:rPr>
              <w:t xml:space="preserve">config/agiledev_config.yaml</w:t>
            </w:r>
          </w:p>
        </w:tc>
        <w:tc>
          <w:tcPr/>
          <w:p>
            <w:pPr>
              <w:pStyle w:val="Compact"/>
              <w:spacing w:after="40" w:before="0" w:line="240" w:lineRule="auto"/>
              <w:jc w:val="left"/>
            </w:pPr>
            <w:r>
              <w:rPr>
                <w:rFonts w:ascii="Calibri" w:hAnsi="Calibri" w:eastAsia="Calibri"/>
                <w:sz w:val="19"/>
              </w:rPr>
              <w:t xml:space="preserve">All static settings: models and routing per agent, token economy, embeddings, inputs, Greenplum defaults, git conventions, templates (IKG / ODM / NLG packs and branches), auth, storage folders, server</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config/auth/dev.yaml</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header.yaml</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oidc.yaml</w:t>
            </w:r>
          </w:p>
        </w:tc>
        <w:tc>
          <w:tcPr>
            <w:shd w:val="clear" w:color="auto" w:fill="FFF2CC"/>
          </w:tcPr>
          <w:p>
            <w:pPr>
              <w:pStyle w:val="Compact"/>
              <w:spacing w:after="40" w:before="0" w:line="240" w:lineRule="auto"/>
              <w:jc w:val="left"/>
            </w:pPr>
            <w:r>
              <w:rPr>
                <w:rFonts w:ascii="Calibri" w:hAnsi="Calibri" w:eastAsia="Calibri"/>
                <w:sz w:val="19"/>
              </w:rPr>
              <w:t xml:space="preserve">The three login profiles (local form / SSO header / OpenID Connect);</w:t>
            </w:r>
            <w:r>
              <w:rPr>
                <w:rFonts w:ascii="Calibri" w:hAnsi="Calibri" w:eastAsia="Calibri"/>
                <w:sz w:val="19"/>
              </w:rPr>
              <w:t xml:space="preserve"> </w:t>
            </w:r>
            <w:r>
              <w:rPr>
                <w:rStyle w:val="VerbatimChar"/>
                <w:rFonts w:ascii="Calibri" w:hAnsi="Calibri" w:eastAsia="Calibri"/>
                <w:sz w:val="19"/>
              </w:rPr>
              <w:t xml:space="preserve">AGILEDEV_AUTH_PROFILE</w:t>
            </w:r>
            <w:r>
              <w:rPr>
                <w:rFonts w:ascii="Calibri" w:hAnsi="Calibri" w:eastAsia="Calibri"/>
                <w:sz w:val="19"/>
              </w:rPr>
              <w:t xml:space="preserve"> </w:t>
            </w:r>
            <w:r>
              <w:rPr>
                <w:rFonts w:ascii="Calibri" w:hAnsi="Calibri" w:eastAsia="Calibri"/>
                <w:sz w:val="19"/>
              </w:rPr>
              <w:t xml:space="preserve">selects one</w:t>
            </w:r>
          </w:p>
        </w:tc>
      </w:tr>
      <w:tr>
        <w:tc>
          <w:tcPr/>
          <w:p>
            <w:pPr>
              <w:pStyle w:val="Compact"/>
              <w:spacing w:after="40" w:before="0" w:line="240" w:lineRule="auto"/>
              <w:jc w:val="left"/>
            </w:pPr>
            <w:r>
              <w:rPr>
                <w:rStyle w:val="VerbatimChar"/>
                <w:rFonts w:ascii="Calibri" w:hAnsi="Calibri" w:eastAsia="Calibri"/>
                <w:sz w:val="19"/>
              </w:rPr>
              <w:t xml:space="preserve">requirements.txt</w:t>
            </w:r>
          </w:p>
        </w:tc>
        <w:tc>
          <w:tcPr/>
          <w:p>
            <w:pPr>
              <w:pStyle w:val="Compact"/>
              <w:spacing w:after="40" w:before="0" w:line="240" w:lineRule="auto"/>
              <w:jc w:val="left"/>
            </w:pPr>
            <w:r>
              <w:rPr>
                <w:rFonts w:ascii="Calibri" w:hAnsi="Calibri" w:eastAsia="Calibri"/>
                <w:sz w:val="19"/>
              </w:rPr>
              <w:t xml:space="preserve">The package list above</w:t>
            </w:r>
          </w:p>
        </w:tc>
      </w:tr>
      <w:tr>
        <w:tc>
          <w:tcPr/>
          <w:p>
            <w:pPr>
              <w:pStyle w:val="Compact"/>
              <w:spacing w:after="40" w:before="0" w:line="240" w:lineRule="auto"/>
              <w:jc w:val="left"/>
            </w:pPr>
            <w:r>
              <w:rPr>
                <w:rStyle w:val="VerbatimChar"/>
                <w:rFonts w:ascii="Calibri" w:hAnsi="Calibri" w:eastAsia="Calibri"/>
                <w:sz w:val="19"/>
              </w:rPr>
              <w:t xml:space="preserve">.env.example</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deploy/agiledev.env.example</w:t>
            </w:r>
          </w:p>
        </w:tc>
        <w:tc>
          <w:tcPr/>
          <w:p>
            <w:pPr>
              <w:pStyle w:val="Compact"/>
              <w:spacing w:after="40" w:before="0" w:line="240" w:lineRule="auto"/>
              <w:jc w:val="left"/>
            </w:pPr>
            <w:r>
              <w:rPr>
                <w:rFonts w:ascii="Calibri" w:hAnsi="Calibri" w:eastAsia="Calibri"/>
                <w:sz w:val="19"/>
              </w:rPr>
              <w:t xml:space="preserve">Names of the environment variables (secrets) the host must inject – no values</w:t>
            </w:r>
          </w:p>
        </w:tc>
      </w:tr>
      <w:tr>
        <w:tc>
          <w:tcPr/>
          <w:p>
            <w:pPr>
              <w:pStyle w:val="Compact"/>
              <w:spacing w:after="40" w:before="0" w:line="240" w:lineRule="auto"/>
              <w:jc w:val="left"/>
            </w:pPr>
            <w:r>
              <w:rPr>
                <w:rStyle w:val="VerbatimChar"/>
                <w:rFonts w:ascii="Calibri" w:hAnsi="Calibri" w:eastAsia="Calibri"/>
                <w:sz w:val="19"/>
              </w:rPr>
              <w:t xml:space="preserve">Dockerfile</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docker-compose.yml</w:t>
            </w:r>
          </w:p>
        </w:tc>
        <w:tc>
          <w:tcPr/>
          <w:p>
            <w:pPr>
              <w:pStyle w:val="Compact"/>
              <w:spacing w:after="40" w:before="0" w:line="240" w:lineRule="auto"/>
              <w:jc w:val="left"/>
            </w:pPr>
            <w:r>
              <w:rPr>
                <w:rFonts w:ascii="Calibri" w:hAnsi="Calibri" w:eastAsia="Calibri"/>
                <w:sz w:val="19"/>
              </w:rPr>
              <w:t xml:space="preserve">Container build and run with the data folder as a volume</w:t>
            </w:r>
          </w:p>
        </w:tc>
      </w:tr>
      <w:tr>
        <w:tc>
          <w:tcPr/>
          <w:p>
            <w:pPr>
              <w:pStyle w:val="Compact"/>
              <w:spacing w:after="40" w:before="0" w:line="240" w:lineRule="auto"/>
              <w:jc w:val="left"/>
            </w:pPr>
            <w:r>
              <w:rPr>
                <w:rStyle w:val="VerbatimChar"/>
                <w:rFonts w:ascii="Calibri" w:hAnsi="Calibri" w:eastAsia="Calibri"/>
                <w:sz w:val="19"/>
              </w:rPr>
              <w:t xml:space="preserve">deploy/agiledev.service</w:t>
            </w:r>
          </w:p>
        </w:tc>
        <w:tc>
          <w:tcPr/>
          <w:p>
            <w:pPr>
              <w:pStyle w:val="Compact"/>
              <w:spacing w:after="40" w:before="0" w:line="240" w:lineRule="auto"/>
              <w:jc w:val="left"/>
            </w:pPr>
            <w:r>
              <w:rPr>
                <w:rFonts w:ascii="Calibri" w:hAnsi="Calibri" w:eastAsia="Calibri"/>
                <w:sz w:val="19"/>
              </w:rPr>
              <w:t xml:space="preserve">systemd unit to run the app as a service account on a VM</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deploy/nginx.conf.example</w:t>
            </w:r>
          </w:p>
        </w:tc>
        <w:tc>
          <w:tcPr>
            <w:shd w:val="clear" w:color="auto" w:fill="FFF2CC"/>
          </w:tcPr>
          <w:p>
            <w:pPr>
              <w:pStyle w:val="Compact"/>
              <w:spacing w:after="40" w:before="0" w:line="240" w:lineRule="auto"/>
              <w:jc w:val="left"/>
            </w:pPr>
            <w:r>
              <w:rPr>
                <w:rFonts w:ascii="Calibri" w:hAnsi="Calibri" w:eastAsia="Calibri"/>
                <w:sz w:val="19"/>
              </w:rPr>
              <w:t xml:space="preserve">Reverse-proxy example: TLS termination, SSO header, 1 GB uploads, 900 s timeouts</w:t>
            </w:r>
          </w:p>
        </w:tc>
      </w:tr>
      <w:tr>
        <w:tc>
          <w:tcPr/>
          <w:p>
            <w:pPr>
              <w:pStyle w:val="Compact"/>
              <w:spacing w:after="40" w:before="0" w:line="240" w:lineRule="auto"/>
              <w:jc w:val="left"/>
            </w:pPr>
            <w:r>
              <w:rPr>
                <w:rStyle w:val="VerbatimChar"/>
                <w:rFonts w:ascii="Calibri" w:hAnsi="Calibri" w:eastAsia="Calibri"/>
                <w:sz w:val="19"/>
              </w:rPr>
              <w:t xml:space="preserve">README.md</w:t>
            </w:r>
          </w:p>
        </w:tc>
        <w:tc>
          <w:tcPr/>
          <w:p>
            <w:pPr>
              <w:pStyle w:val="Compact"/>
              <w:spacing w:after="40" w:before="0" w:line="240" w:lineRule="auto"/>
              <w:jc w:val="left"/>
            </w:pPr>
            <w:r>
              <w:rPr>
                <w:rFonts w:ascii="Calibri" w:hAnsi="Calibri" w:eastAsia="Calibri"/>
                <w:sz w:val="19"/>
              </w:rPr>
              <w:t xml:space="preserve">Installation, configuration, hosting, receiving packs</w:t>
            </w:r>
          </w:p>
        </w:tc>
      </w:tr>
    </w:tbl>
    <w:bookmarkEnd w:id="21"/>
    <w:bookmarkStart w:id="22" w:name="engine-and-session"/>
    <w:p>
      <w:pPr>
        <w:pStyle w:val="Heading3"/>
      </w:pPr>
      <w:r>
        <w:t xml:space="preserve">Engine and session</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586"/>
        <w:gridCol w:w="533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File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Purpose</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agiledev/engine.py</w:t>
            </w:r>
          </w:p>
        </w:tc>
        <w:tc>
          <w:tcPr>
            <w:shd w:val="clear" w:color="auto" w:fill="FFF2CC"/>
          </w:tcPr>
          <w:p>
            <w:pPr>
              <w:pStyle w:val="Compact"/>
              <w:spacing w:after="40" w:before="0" w:line="240" w:lineRule="auto"/>
              <w:jc w:val="left"/>
            </w:pPr>
            <w:r>
              <w:rPr>
                <w:rFonts w:ascii="Calibri" w:hAnsi="Calibri" w:eastAsia="Calibri"/>
                <w:sz w:val="19"/>
              </w:rPr>
              <w:t xml:space="preserve">The heart of the chat: one ChatSession per chat. Inputs → context pack → agents → files → validation → review → fixes → outputs. Savepoints, change requests, feature branches, commits, push and merge request, run summary and confidence score, sources table, timings</w:t>
            </w:r>
          </w:p>
        </w:tc>
      </w:tr>
      <w:tr>
        <w:tc>
          <w:tcPr/>
          <w:p>
            <w:pPr>
              <w:pStyle w:val="Compact"/>
              <w:spacing w:after="40" w:before="0" w:line="240" w:lineRule="auto"/>
              <w:jc w:val="left"/>
            </w:pPr>
            <w:r>
              <w:rPr>
                <w:rStyle w:val="VerbatimChar"/>
                <w:rFonts w:ascii="Calibri" w:hAnsi="Calibri" w:eastAsia="Calibri"/>
                <w:sz w:val="19"/>
              </w:rPr>
              <w:t xml:space="preserve">agiledev/inputs.py</w:t>
            </w:r>
          </w:p>
        </w:tc>
        <w:tc>
          <w:tcPr/>
          <w:p>
            <w:pPr>
              <w:pStyle w:val="Compact"/>
              <w:spacing w:after="40" w:before="0" w:line="240" w:lineRule="auto"/>
              <w:jc w:val="left"/>
            </w:pPr>
            <w:r>
              <w:rPr>
                <w:rFonts w:ascii="Calibri" w:hAnsi="Calibri" w:eastAsia="Calibri"/>
                <w:sz w:val="19"/>
              </w:rPr>
              <w:t xml:space="preserve">The chat’s inputs standardised to JSON: story, knowledge documents, Greenplum tables, repositories, knowledge packs, feature branches; builds the repository indexes; persisted as</w:t>
            </w:r>
            <w:r>
              <w:rPr>
                <w:rFonts w:ascii="Calibri" w:hAnsi="Calibri" w:eastAsia="Calibri"/>
                <w:sz w:val="19"/>
              </w:rPr>
              <w:t xml:space="preserve"> </w:t>
            </w:r>
            <w:r>
              <w:rPr>
                <w:rStyle w:val="VerbatimChar"/>
                <w:rFonts w:ascii="Calibri" w:hAnsi="Calibri" w:eastAsia="Calibri"/>
                <w:sz w:val="19"/>
              </w:rPr>
              <w:t xml:space="preserve">inputs.json</w:t>
            </w:r>
          </w:p>
        </w:tc>
      </w:tr>
      <w:tr>
        <w:tc>
          <w:tcPr/>
          <w:p>
            <w:pPr>
              <w:pStyle w:val="Compact"/>
              <w:spacing w:after="40" w:before="0" w:line="240" w:lineRule="auto"/>
              <w:jc w:val="left"/>
            </w:pPr>
            <w:r>
              <w:rPr>
                <w:rStyle w:val="VerbatimChar"/>
                <w:rFonts w:ascii="Calibri" w:hAnsi="Calibri" w:eastAsia="Calibri"/>
                <w:sz w:val="19"/>
              </w:rPr>
              <w:t xml:space="preserve">agiledev/contextpack.py</w:t>
            </w:r>
          </w:p>
        </w:tc>
        <w:tc>
          <w:tcPr/>
          <w:p>
            <w:pPr>
              <w:pStyle w:val="Compact"/>
              <w:spacing w:after="40" w:before="0" w:line="240" w:lineRule="auto"/>
              <w:jc w:val="left"/>
            </w:pPr>
            <w:r>
              <w:rPr>
                <w:rFonts w:ascii="Calibri" w:hAnsi="Calibri" w:eastAsia="Calibri"/>
                <w:sz w:val="19"/>
              </w:rPr>
              <w:t xml:space="preserve">Builds the one standard JSON every agent reads, with a character budget per section (story, relevant knowledge, ranked tables, relevant code)</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agiledev/store.py</w:t>
            </w:r>
          </w:p>
        </w:tc>
        <w:tc>
          <w:tcPr>
            <w:shd w:val="clear" w:color="auto" w:fill="FFF2CC"/>
          </w:tcPr>
          <w:p>
            <w:pPr>
              <w:pStyle w:val="Compact"/>
              <w:spacing w:after="40" w:before="0" w:line="240" w:lineRule="auto"/>
              <w:jc w:val="left"/>
            </w:pPr>
            <w:r>
              <w:rPr>
                <w:rFonts w:ascii="Calibri" w:hAnsi="Calibri" w:eastAsia="Calibri"/>
                <w:sz w:val="19"/>
              </w:rPr>
              <w:t xml:space="preserve">Per-user persistence: the SQLite index of users, chats and messages plus one folder per chat; every query filtered by user</w:t>
            </w:r>
          </w:p>
        </w:tc>
      </w:tr>
      <w:tr>
        <w:tc>
          <w:tcPr/>
          <w:p>
            <w:pPr>
              <w:pStyle w:val="Compact"/>
              <w:spacing w:after="40" w:before="0" w:line="240" w:lineRule="auto"/>
              <w:jc w:val="left"/>
            </w:pPr>
            <w:r>
              <w:rPr>
                <w:rStyle w:val="VerbatimChar"/>
                <w:rFonts w:ascii="Calibri" w:hAnsi="Calibri" w:eastAsia="Calibri"/>
                <w:sz w:val="19"/>
              </w:rPr>
              <w:t xml:space="preserve">agiledev/config.py</w:t>
            </w:r>
          </w:p>
        </w:tc>
        <w:tc>
          <w:tcPr/>
          <w:p>
            <w:pPr>
              <w:pStyle w:val="Compact"/>
              <w:spacing w:after="40" w:before="0" w:line="240" w:lineRule="auto"/>
              <w:jc w:val="left"/>
            </w:pPr>
            <w:r>
              <w:rPr>
                <w:rFonts w:ascii="Calibri" w:hAnsi="Calibri" w:eastAsia="Calibri"/>
                <w:sz w:val="19"/>
              </w:rPr>
              <w:t xml:space="preserve">Loads the yaml, resolves relative paths, holds runtime secrets in memory (never written),</w:t>
            </w:r>
            <w:r>
              <w:rPr>
                <w:rFonts w:ascii="Calibri" w:hAnsi="Calibri" w:eastAsia="Calibri"/>
                <w:sz w:val="19"/>
              </w:rPr>
              <w:t xml:space="preserve"> </w:t>
            </w:r>
            <w:r>
              <w:rPr>
                <w:rStyle w:val="VerbatimChar"/>
                <w:rFonts w:ascii="Calibri" w:hAnsi="Calibri" w:eastAsia="Calibri"/>
                <w:sz w:val="19"/>
              </w:rPr>
              <w:t xml:space="preserve">fmt_secs</w:t>
            </w:r>
            <w:r>
              <w:rPr>
                <w:rFonts w:ascii="Calibri" w:hAnsi="Calibri" w:eastAsia="Calibri"/>
                <w:sz w:val="19"/>
              </w:rPr>
              <w:t xml:space="preserve"> </w:t>
            </w:r>
            <w:r>
              <w:rPr>
                <w:rFonts w:ascii="Calibri" w:hAnsi="Calibri" w:eastAsia="Calibri"/>
                <w:sz w:val="19"/>
              </w:rPr>
              <w:t xml:space="preserve">for durations</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agiledev/llm.py</w:t>
            </w:r>
          </w:p>
        </w:tc>
        <w:tc>
          <w:tcPr>
            <w:shd w:val="clear" w:color="auto" w:fill="FFF2CC"/>
          </w:tcPr>
          <w:p>
            <w:pPr>
              <w:pStyle w:val="Compact"/>
              <w:spacing w:after="40" w:before="0" w:line="240" w:lineRule="auto"/>
              <w:jc w:val="left"/>
            </w:pPr>
            <w:r>
              <w:rPr>
                <w:rFonts w:ascii="Calibri" w:hAnsi="Calibri" w:eastAsia="Calibri"/>
                <w:sz w:val="19"/>
              </w:rPr>
              <w:t xml:space="preserve">Azure OpenAI client: tool-calling chat, JSON mode, disk cache of agent results, rate limiting per deployment, retries on 429, token and cost accounting per agent, embeddings with their own limiter</w:t>
            </w:r>
          </w:p>
        </w:tc>
      </w:tr>
    </w:tbl>
    <w:bookmarkEnd w:id="22"/>
    <w:bookmarkStart w:id="23" w:name="agents"/>
    <w:p>
      <w:pPr>
        <w:pStyle w:val="Heading3"/>
      </w:pPr>
      <w:r>
        <w:t xml:space="preserve">Agents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586"/>
        <w:gridCol w:w="533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File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Purpose</w:t>
            </w:r>
          </w:p>
        </w:tc>
      </w:tr>
      <w:tr>
        <w:tc>
          <w:tcPr/>
          <w:p>
            <w:pPr>
              <w:pStyle w:val="Compact"/>
              <w:spacing w:after="40" w:before="0" w:line="240" w:lineRule="auto"/>
              <w:jc w:val="left"/>
            </w:pPr>
            <w:r>
              <w:rPr>
                <w:rStyle w:val="VerbatimChar"/>
                <w:rFonts w:ascii="Calibri" w:hAnsi="Calibri" w:eastAsia="Calibri"/>
                <w:sz w:val="19"/>
              </w:rPr>
              <w:t xml:space="preserve">agiledev/agents/base.py</w:t>
            </w:r>
          </w:p>
        </w:tc>
        <w:tc>
          <w:tcPr/>
          <w:p>
            <w:pPr>
              <w:pStyle w:val="Compact"/>
              <w:spacing w:after="40" w:before="0" w:line="240" w:lineRule="auto"/>
              <w:jc w:val="left"/>
            </w:pPr>
            <w:r>
              <w:rPr>
                <w:rFonts w:ascii="Calibri" w:hAnsi="Calibri" w:eastAsia="Calibri"/>
                <w:sz w:val="19"/>
              </w:rPr>
              <w:t xml:space="preserve">The generic agent loop: system prompt + tools + a JSON schema; calls the model, runs the tools it asks for, validates the submitted JSON with grounding checks, retries with the error, caches the accepted result, records steps and tokens</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agiledev/agents/specialists.py</w:t>
            </w:r>
          </w:p>
        </w:tc>
        <w:tc>
          <w:tcPr>
            <w:shd w:val="clear" w:color="auto" w:fill="FFF2CC"/>
          </w:tcPr>
          <w:p>
            <w:pPr>
              <w:pStyle w:val="Compact"/>
              <w:spacing w:after="40" w:before="0" w:line="240" w:lineRule="auto"/>
              <w:jc w:val="left"/>
            </w:pPr>
            <w:r>
              <w:rPr>
                <w:rFonts w:ascii="Calibri" w:hAnsi="Calibri" w:eastAsia="Calibri"/>
                <w:sz w:val="19"/>
              </w:rPr>
              <w:t xml:space="preserve">The seven agents: story reader, knowledge selector, data reader, repository reader, planner (with the deterministic repository facts and plan checks), coder (full content or anchored edits, rewrite rule, duplicate check), reviewer, change handler; rule curation and table ranking</w:t>
            </w:r>
          </w:p>
        </w:tc>
      </w:tr>
      <w:tr>
        <w:tc>
          <w:tcPr/>
          <w:p>
            <w:pPr>
              <w:pStyle w:val="Compact"/>
              <w:spacing w:after="40" w:before="0" w:line="240" w:lineRule="auto"/>
              <w:jc w:val="left"/>
            </w:pPr>
            <w:r>
              <w:rPr>
                <w:rStyle w:val="VerbatimChar"/>
                <w:rFonts w:ascii="Calibri" w:hAnsi="Calibri" w:eastAsia="Calibri"/>
                <w:sz w:val="19"/>
              </w:rPr>
              <w:t xml:space="preserve">agiledev/agents/tools.py</w:t>
            </w:r>
          </w:p>
        </w:tc>
        <w:tc>
          <w:tcPr/>
          <w:p>
            <w:pPr>
              <w:pStyle w:val="Compact"/>
              <w:spacing w:after="40" w:before="0" w:line="240" w:lineRule="auto"/>
              <w:jc w:val="left"/>
            </w:pPr>
            <w:r>
              <w:rPr>
                <w:rFonts w:ascii="Calibri" w:hAnsi="Calibri" w:eastAsia="Calibri"/>
                <w:sz w:val="19"/>
              </w:rPr>
              <w:t xml:space="preserve">The look-up tools the agents may call: pack search / folder / registration / companions, table description and column search, repository search, read file (whole or a window), grep, tree, references. Read-only, no secrets</w:t>
            </w:r>
          </w:p>
        </w:tc>
      </w:tr>
      <w:tr>
        <w:tc>
          <w:tcPr/>
          <w:p>
            <w:pPr>
              <w:pStyle w:val="Compact"/>
              <w:spacing w:after="40" w:before="0" w:line="240" w:lineRule="auto"/>
              <w:jc w:val="left"/>
            </w:pPr>
            <w:r>
              <w:rPr>
                <w:rStyle w:val="VerbatimChar"/>
                <w:rFonts w:ascii="Calibri" w:hAnsi="Calibri" w:eastAsia="Calibri"/>
                <w:sz w:val="19"/>
              </w:rPr>
              <w:t xml:space="preserve">agiledev/agents/context.py</w:t>
            </w:r>
          </w:p>
        </w:tc>
        <w:tc>
          <w:tcPr/>
          <w:p>
            <w:pPr>
              <w:pStyle w:val="Compact"/>
              <w:spacing w:after="40" w:before="0" w:line="240" w:lineRule="auto"/>
              <w:jc w:val="left"/>
            </w:pPr>
            <w:r>
              <w:rPr>
                <w:rFonts w:ascii="Calibri" w:hAnsi="Calibri" w:eastAsia="Calibri"/>
                <w:sz w:val="19"/>
              </w:rPr>
              <w:t xml:space="preserve">What every agent shares in a run: config, model client, trace, context pack, inputs, the run clock</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prompts/story_agent.md</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reviewer_agent.md</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change_agent.md</w:t>
            </w:r>
          </w:p>
        </w:tc>
        <w:tc>
          <w:tcPr>
            <w:shd w:val="clear" w:color="auto" w:fill="FFF2CC"/>
          </w:tcPr>
          <w:p>
            <w:pPr>
              <w:pStyle w:val="Compact"/>
              <w:spacing w:after="40" w:before="0" w:line="240" w:lineRule="auto"/>
              <w:jc w:val="left"/>
            </w:pPr>
            <w:r>
              <w:rPr>
                <w:rFonts w:ascii="Calibri" w:hAnsi="Calibri" w:eastAsia="Calibri"/>
                <w:sz w:val="19"/>
              </w:rPr>
              <w:t xml:space="preserve">The instructions (</w:t>
            </w:r>
            <w:r>
              <w:rPr>
                <w:rFonts w:ascii="Calibri" w:hAnsi="Calibri" w:eastAsia="Calibri"/>
                <w:sz w:val="19"/>
              </w:rPr>
              <w:t xml:space="preserve">“</w:t>
            </w:r>
            <w:r>
              <w:rPr>
                <w:rFonts w:ascii="Calibri" w:hAnsi="Calibri" w:eastAsia="Calibri"/>
                <w:sz w:val="19"/>
              </w:rPr>
              <w:t xml:space="preserve">job description</w:t>
            </w:r>
            <w:r>
              <w:rPr>
                <w:rFonts w:ascii="Calibri" w:hAnsi="Calibri" w:eastAsia="Calibri"/>
                <w:sz w:val="19"/>
              </w:rPr>
              <w:t xml:space="preserve">”</w:t>
            </w:r>
            <w:r>
              <w:rPr>
                <w:rFonts w:ascii="Calibri" w:hAnsi="Calibri" w:eastAsia="Calibri"/>
                <w:sz w:val="19"/>
              </w:rPr>
              <w:t xml:space="preserve">) of each agent, in plain Markdown so the team can read and adjust them</w:t>
            </w:r>
          </w:p>
        </w:tc>
      </w:tr>
    </w:tbl>
    <w:bookmarkEnd w:id="23"/>
    <w:bookmarkStart w:id="24" w:name="checking-knowledge-retrieval"/>
    <w:p>
      <w:pPr>
        <w:pStyle w:val="Heading3"/>
      </w:pPr>
      <w:r>
        <w:t xml:space="preserve">Checking, knowledge, retrieval</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586"/>
        <w:gridCol w:w="533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File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Purpose</w:t>
            </w:r>
          </w:p>
        </w:tc>
      </w:tr>
      <w:tr>
        <w:tc>
          <w:tcPr/>
          <w:p>
            <w:pPr>
              <w:pStyle w:val="Compact"/>
              <w:spacing w:after="40" w:before="0" w:line="240" w:lineRule="auto"/>
              <w:jc w:val="left"/>
            </w:pPr>
            <w:r>
              <w:rPr>
                <w:rStyle w:val="VerbatimChar"/>
                <w:rFonts w:ascii="Calibri" w:hAnsi="Calibri" w:eastAsia="Calibri"/>
                <w:sz w:val="19"/>
              </w:rPr>
              <w:t xml:space="preserve">agiledev/validators.py</w:t>
            </w:r>
          </w:p>
        </w:tc>
        <w:tc>
          <w:tcPr/>
          <w:p>
            <w:pPr>
              <w:pStyle w:val="Compact"/>
              <w:spacing w:after="40" w:before="0" w:line="240" w:lineRule="auto"/>
              <w:jc w:val="left"/>
            </w:pPr>
            <w:r>
              <w:rPr>
                <w:rFonts w:ascii="Calibri" w:hAnsi="Calibri" w:eastAsia="Calibri"/>
                <w:sz w:val="19"/>
              </w:rPr>
              <w:t xml:space="preserve">The rule checker (no model): syntax per language, Airflow DAG sanity (only on real DAG files), the team’s rules with scoping (</w:t>
            </w:r>
            <w:r>
              <w:rPr>
                <w:rStyle w:val="VerbatimChar"/>
                <w:rFonts w:ascii="Calibri" w:hAnsi="Calibri" w:eastAsia="Calibri"/>
                <w:sz w:val="19"/>
              </w:rPr>
              <w:t xml:space="preserve">when</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applies_to</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exempt</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unless</w:t>
            </w:r>
            <w:r>
              <w:rPr>
                <w:rFonts w:ascii="Calibri" w:hAnsi="Calibri" w:eastAsia="Calibri"/>
                <w:sz w:val="19"/>
              </w:rPr>
              <w:t xml:space="preserve">), duplicate detection, pre-existing findings demoted to info</w:t>
            </w:r>
          </w:p>
        </w:tc>
      </w:tr>
      <w:tr>
        <w:tc>
          <w:tcPr/>
          <w:p>
            <w:pPr>
              <w:pStyle w:val="Compact"/>
              <w:spacing w:after="40" w:before="0" w:line="240" w:lineRule="auto"/>
              <w:jc w:val="left"/>
            </w:pPr>
            <w:r>
              <w:rPr>
                <w:rStyle w:val="VerbatimChar"/>
                <w:rFonts w:ascii="Calibri" w:hAnsi="Calibri" w:eastAsia="Calibri"/>
                <w:sz w:val="19"/>
              </w:rPr>
              <w:t xml:space="preserve">agiledev/kpack/pack.py</w:t>
            </w:r>
          </w:p>
        </w:tc>
        <w:tc>
          <w:tcPr/>
          <w:p>
            <w:pPr>
              <w:pStyle w:val="Compact"/>
              <w:spacing w:after="40" w:before="0" w:line="240" w:lineRule="auto"/>
              <w:jc w:val="left"/>
            </w:pPr>
            <w:r>
              <w:rPr>
                <w:rFonts w:ascii="Calibri" w:hAnsi="Calibri" w:eastAsia="Calibri"/>
                <w:sz w:val="19"/>
              </w:rPr>
              <w:t xml:space="preserve">Opens a knowledge pack (zip or folder) and answers questions: cards, folder facts, registration, companions, tables, rules, standards text, recipes, search</w:t>
            </w:r>
          </w:p>
        </w:tc>
      </w:tr>
      <w:tr>
        <w:tc>
          <w:tcPr/>
          <w:p>
            <w:pPr>
              <w:pStyle w:val="Compact"/>
              <w:spacing w:after="40" w:before="0" w:line="240" w:lineRule="auto"/>
              <w:jc w:val="left"/>
            </w:pPr>
            <w:r>
              <w:rPr>
                <w:rStyle w:val="VerbatimChar"/>
                <w:rFonts w:ascii="Calibri" w:hAnsi="Calibri" w:eastAsia="Calibri"/>
                <w:sz w:val="19"/>
              </w:rPr>
              <w:t xml:space="preserve">agiledev/kpack/repo.py</w:t>
            </w:r>
          </w:p>
        </w:tc>
        <w:tc>
          <w:tcPr/>
          <w:p>
            <w:pPr>
              <w:pStyle w:val="Compact"/>
              <w:spacing w:after="40" w:before="0" w:line="240" w:lineRule="auto"/>
              <w:jc w:val="left"/>
            </w:pPr>
            <w:r>
              <w:rPr>
                <w:rFonts w:ascii="Calibri" w:hAnsi="Calibri" w:eastAsia="Calibri"/>
                <w:sz w:val="19"/>
              </w:rPr>
              <w:t xml:space="preserve">A repository index backed by the pack’s proven facts (registration, companions, exemplar, recipe) instead of re-scanning files</w:t>
            </w:r>
          </w:p>
        </w:tc>
      </w:tr>
      <w:tr>
        <w:tc>
          <w:tcPr/>
          <w:p>
            <w:pPr>
              <w:pStyle w:val="Compact"/>
              <w:spacing w:after="40" w:before="0" w:line="240" w:lineRule="auto"/>
              <w:jc w:val="left"/>
            </w:pPr>
            <w:r>
              <w:rPr>
                <w:rStyle w:val="VerbatimChar"/>
                <w:rFonts w:ascii="Calibri" w:hAnsi="Calibri" w:eastAsia="Calibri"/>
                <w:sz w:val="19"/>
              </w:rPr>
              <w:t xml:space="preserve">agiledev/kpack/index.py</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structure.py</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enrich.py</w:t>
            </w:r>
          </w:p>
        </w:tc>
        <w:tc>
          <w:tcPr/>
          <w:p>
            <w:pPr>
              <w:pStyle w:val="Compact"/>
              <w:spacing w:after="40" w:before="0" w:line="240" w:lineRule="auto"/>
              <w:jc w:val="left"/>
            </w:pPr>
            <w:r>
              <w:rPr>
                <w:rFonts w:ascii="Calibri" w:hAnsi="Calibri" w:eastAsia="Calibri"/>
                <w:sz w:val="19"/>
              </w:rPr>
              <w:t xml:space="preserve">Copies of the builder’s index, structure analysis and chunking code so a pack can be read (and, if needed, re-indexed) without the builder</w:t>
            </w:r>
          </w:p>
        </w:tc>
      </w:tr>
      <w:tr>
        <w:tc>
          <w:tcPr/>
          <w:p>
            <w:pPr>
              <w:pStyle w:val="Compact"/>
              <w:spacing w:after="40" w:before="0" w:line="240" w:lineRule="auto"/>
              <w:jc w:val="left"/>
            </w:pPr>
            <w:r>
              <w:rPr>
                <w:rStyle w:val="VerbatimChar"/>
                <w:rFonts w:ascii="Calibri" w:hAnsi="Calibri" w:eastAsia="Calibri"/>
                <w:sz w:val="19"/>
              </w:rPr>
              <w:t xml:space="preserve">agiledev/repoindex.py</w:t>
            </w:r>
          </w:p>
        </w:tc>
        <w:tc>
          <w:tcPr/>
          <w:p>
            <w:pPr>
              <w:pStyle w:val="Compact"/>
              <w:spacing w:after="40" w:before="0" w:line="240" w:lineRule="auto"/>
              <w:jc w:val="left"/>
            </w:pPr>
            <w:r>
              <w:rPr>
                <w:rFonts w:ascii="Calibri" w:hAnsi="Calibri" w:eastAsia="Calibri"/>
                <w:sz w:val="19"/>
              </w:rPr>
              <w:t xml:space="preserve">Index of a live repository copy: languages, symbols, BM25 search, grep with verbatim lines, tree, registration candidates, companions</w:t>
            </w:r>
          </w:p>
        </w:tc>
      </w:tr>
      <w:tr>
        <w:tc>
          <w:tcPr/>
          <w:p>
            <w:pPr>
              <w:pStyle w:val="Compact"/>
              <w:spacing w:after="40" w:before="0" w:line="240" w:lineRule="auto"/>
              <w:jc w:val="left"/>
            </w:pPr>
            <w:r>
              <w:rPr>
                <w:rStyle w:val="VerbatimChar"/>
                <w:rFonts w:ascii="Calibri" w:hAnsi="Calibri" w:eastAsia="Calibri"/>
                <w:sz w:val="19"/>
              </w:rPr>
              <w:t xml:space="preserve">agiledev/semantic.py</w:t>
            </w:r>
          </w:p>
        </w:tc>
        <w:tc>
          <w:tcPr/>
          <w:p>
            <w:pPr>
              <w:pStyle w:val="Compact"/>
              <w:spacing w:after="40" w:before="0" w:line="240" w:lineRule="auto"/>
              <w:jc w:val="left"/>
            </w:pPr>
            <w:r>
              <w:rPr>
                <w:rFonts w:ascii="Calibri" w:hAnsi="Calibri" w:eastAsia="Calibri"/>
                <w:sz w:val="19"/>
              </w:rPr>
              <w:t xml:space="preserve">Optional search by meaning over the session inputs (embeddings), fused with the exact search</w:t>
            </w:r>
          </w:p>
        </w:tc>
      </w:tr>
      <w:tr>
        <w:tc>
          <w:tcPr/>
          <w:p>
            <w:pPr>
              <w:pStyle w:val="Compact"/>
              <w:spacing w:after="40" w:before="0" w:line="240" w:lineRule="auto"/>
              <w:jc w:val="left"/>
            </w:pPr>
            <w:r>
              <w:rPr>
                <w:rStyle w:val="VerbatimChar"/>
                <w:rFonts w:ascii="Calibri" w:hAnsi="Calibri" w:eastAsia="Calibri"/>
                <w:sz w:val="19"/>
              </w:rPr>
              <w:t xml:space="preserve">agiledev/readers.py</w:t>
            </w:r>
          </w:p>
        </w:tc>
        <w:tc>
          <w:tcPr/>
          <w:p>
            <w:pPr>
              <w:pStyle w:val="Compact"/>
              <w:spacing w:after="40" w:before="0" w:line="240" w:lineRule="auto"/>
              <w:jc w:val="left"/>
            </w:pPr>
            <w:r>
              <w:rPr>
                <w:rFonts w:ascii="Calibri" w:hAnsi="Calibri" w:eastAsia="Calibri"/>
                <w:sz w:val="19"/>
              </w:rPr>
              <w:t xml:space="preserve">Turns any accepted document (md, txt, yaml, csv, xlsx, docx, html, json …) into one standard text + sections + tables record</w:t>
            </w:r>
          </w:p>
        </w:tc>
      </w:tr>
      <w:tr>
        <w:tc>
          <w:tcPr/>
          <w:p>
            <w:pPr>
              <w:pStyle w:val="Compact"/>
              <w:spacing w:after="40" w:before="0" w:line="240" w:lineRule="auto"/>
              <w:jc w:val="left"/>
            </w:pPr>
            <w:r>
              <w:rPr>
                <w:rStyle w:val="VerbatimChar"/>
                <w:rFonts w:ascii="Calibri" w:hAnsi="Calibri" w:eastAsia="Calibri"/>
                <w:sz w:val="19"/>
              </w:rPr>
              <w:t xml:space="preserve">agiledev/greenplum.py</w:t>
            </w:r>
          </w:p>
        </w:tc>
        <w:tc>
          <w:tcPr/>
          <w:p>
            <w:pPr>
              <w:pStyle w:val="Compact"/>
              <w:spacing w:after="40" w:before="0" w:line="240" w:lineRule="auto"/>
              <w:jc w:val="left"/>
            </w:pPr>
            <w:r>
              <w:rPr>
                <w:rFonts w:ascii="Calibri" w:hAnsi="Calibri" w:eastAsia="Calibri"/>
                <w:sz w:val="19"/>
              </w:rPr>
              <w:t xml:space="preserve">Read-only Greenplum introspection: columns, types, comments, keys, distribution, sample rows; statement timeout; SELECT-only queries</w:t>
            </w:r>
          </w:p>
        </w:tc>
      </w:tr>
    </w:tbl>
    <w:bookmarkEnd w:id="24"/>
    <w:bookmarkStart w:id="25" w:name="git-web-auth-misc"/>
    <w:p>
      <w:pPr>
        <w:pStyle w:val="Heading3"/>
      </w:pPr>
      <w:r>
        <w:t xml:space="preserve">Git, web, auth, misc</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586"/>
        <w:gridCol w:w="533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File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Purpose</w:t>
            </w:r>
          </w:p>
        </w:tc>
      </w:tr>
      <w:tr>
        <w:tc>
          <w:tcPr/>
          <w:p>
            <w:pPr>
              <w:pStyle w:val="Compact"/>
              <w:spacing w:after="40" w:before="0" w:line="240" w:lineRule="auto"/>
              <w:jc w:val="left"/>
            </w:pPr>
            <w:r>
              <w:rPr>
                <w:rStyle w:val="VerbatimChar"/>
                <w:rFonts w:ascii="Calibri" w:hAnsi="Calibri" w:eastAsia="Calibri"/>
                <w:sz w:val="19"/>
              </w:rPr>
              <w:t xml:space="preserve">agiledev/gitworkspace.py</w:t>
            </w:r>
          </w:p>
        </w:tc>
        <w:tc>
          <w:tcPr/>
          <w:p>
            <w:pPr>
              <w:pStyle w:val="Compact"/>
              <w:spacing w:after="40" w:before="0" w:line="240" w:lineRule="auto"/>
              <w:jc w:val="left"/>
            </w:pPr>
            <w:r>
              <w:rPr>
                <w:rFonts w:ascii="Calibri" w:hAnsi="Calibri" w:eastAsia="Calibri"/>
                <w:sz w:val="19"/>
              </w:rPr>
              <w:t xml:space="preserve">Real git per chat: shared bare mirror per repository, worktree per chat, commit as the chat user, rebase, re-author to the token owner, push with lease, conflict preview, clean-up; tokens passed per command, never stored</w:t>
            </w:r>
          </w:p>
        </w:tc>
      </w:tr>
      <w:tr>
        <w:tc>
          <w:tcPr/>
          <w:p>
            <w:pPr>
              <w:pStyle w:val="Compact"/>
              <w:spacing w:after="40" w:before="0" w:line="240" w:lineRule="auto"/>
              <w:jc w:val="left"/>
            </w:pPr>
            <w:r>
              <w:rPr>
                <w:rStyle w:val="VerbatimChar"/>
                <w:rFonts w:ascii="Calibri" w:hAnsi="Calibri" w:eastAsia="Calibri"/>
                <w:sz w:val="19"/>
              </w:rPr>
              <w:t xml:space="preserve">agiledev/gitclient.py</w:t>
            </w:r>
          </w:p>
        </w:tc>
        <w:tc>
          <w:tcPr/>
          <w:p>
            <w:pPr>
              <w:pStyle w:val="Compact"/>
              <w:spacing w:after="40" w:before="0" w:line="240" w:lineRule="auto"/>
              <w:jc w:val="left"/>
            </w:pPr>
            <w:r>
              <w:rPr>
                <w:rFonts w:ascii="Calibri" w:hAnsi="Calibri" w:eastAsia="Calibri"/>
                <w:sz w:val="19"/>
              </w:rPr>
              <w:t xml:space="preserve">GitLab / GitHub REST client with the user’s token: read a story, download code,</w:t>
            </w:r>
            <w:r>
              <w:rPr>
                <w:rFonts w:ascii="Calibri" w:hAnsi="Calibri" w:eastAsia="Calibri"/>
                <w:sz w:val="19"/>
              </w:rPr>
              <w:t xml:space="preserve"> </w:t>
            </w:r>
            <w:r>
              <w:rPr>
                <w:rStyle w:val="VerbatimChar"/>
                <w:rFonts w:ascii="Calibri" w:hAnsi="Calibri" w:eastAsia="Calibri"/>
                <w:sz w:val="19"/>
              </w:rPr>
              <w:t xml:space="preserve">whoami</w:t>
            </w:r>
            <w:r>
              <w:rPr>
                <w:rFonts w:ascii="Calibri" w:hAnsi="Calibri" w:eastAsia="Calibri"/>
                <w:sz w:val="19"/>
              </w:rPr>
              <w:t xml:space="preserve">, create the merge request</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agiledev/server.py</w:t>
            </w:r>
          </w:p>
        </w:tc>
        <w:tc>
          <w:tcPr>
            <w:shd w:val="clear" w:color="auto" w:fill="FFF2CC"/>
          </w:tcPr>
          <w:p>
            <w:pPr>
              <w:pStyle w:val="Compact"/>
              <w:spacing w:after="40" w:before="0" w:line="240" w:lineRule="auto"/>
              <w:jc w:val="left"/>
            </w:pPr>
            <w:r>
              <w:rPr>
                <w:rFonts w:ascii="Calibri" w:hAnsi="Calibri" w:eastAsia="Calibri"/>
                <w:sz w:val="19"/>
              </w:rPr>
              <w:t xml:space="preserve">The web app’s routes: login, chats, inputs (story, documents, tables, repository, packs, branches), run, change request, files and diffs, review, log, tokens, outputs, push and MR, templates, health</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agiledev/webcore.py</w:t>
            </w:r>
          </w:p>
        </w:tc>
        <w:tc>
          <w:tcPr>
            <w:shd w:val="clear" w:color="auto" w:fill="FFF2CC"/>
          </w:tcPr>
          <w:p>
            <w:pPr>
              <w:pStyle w:val="Compact"/>
              <w:spacing w:after="40" w:before="0" w:line="240" w:lineRule="auto"/>
              <w:jc w:val="left"/>
            </w:pPr>
            <w:r>
              <w:rPr>
                <w:rFonts w:ascii="Calibri" w:hAnsi="Calibri" w:eastAsia="Calibri"/>
                <w:sz w:val="19"/>
              </w:rPr>
              <w:t xml:space="preserve">The small standard-library HTTP server: threaded server, router, request/response helpers, multipart upload parsing</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agiledev/auth.py</w:t>
            </w:r>
          </w:p>
        </w:tc>
        <w:tc>
          <w:tcPr>
            <w:shd w:val="clear" w:color="auto" w:fill="FFF2CC"/>
          </w:tcPr>
          <w:p>
            <w:pPr>
              <w:pStyle w:val="Compact"/>
              <w:spacing w:after="40" w:before="0" w:line="240" w:lineRule="auto"/>
              <w:jc w:val="left"/>
            </w:pPr>
            <w:r>
              <w:rPr>
                <w:rFonts w:ascii="Calibri" w:hAnsi="Calibri" w:eastAsia="Calibri"/>
                <w:sz w:val="19"/>
              </w:rPr>
              <w:t xml:space="preserve">Sign-on: SSO header mode, OpenID Connect mode, local dev form; signed session cookie; user id = e-mail</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agiledev/notebook_ui.py</w:t>
            </w:r>
          </w:p>
        </w:tc>
        <w:tc>
          <w:tcPr>
            <w:shd w:val="clear" w:color="auto" w:fill="FFF2CC"/>
          </w:tcPr>
          <w:p>
            <w:pPr>
              <w:pStyle w:val="Compact"/>
              <w:spacing w:after="40" w:before="0" w:line="240" w:lineRule="auto"/>
              <w:jc w:val="left"/>
            </w:pPr>
            <w:r>
              <w:rPr>
                <w:rFonts w:ascii="Calibri" w:hAnsi="Calibri" w:eastAsia="Calibri"/>
                <w:sz w:val="19"/>
              </w:rPr>
              <w:t xml:space="preserve">The notebook’s</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open the UI</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button: starts the server in a background thread</w:t>
            </w:r>
          </w:p>
        </w:tc>
      </w:tr>
      <w:tr>
        <w:tc>
          <w:tcPr/>
          <w:p>
            <w:pPr>
              <w:pStyle w:val="Compact"/>
              <w:spacing w:after="40" w:before="0" w:line="240" w:lineRule="auto"/>
              <w:jc w:val="left"/>
            </w:pPr>
            <w:r>
              <w:rPr>
                <w:rStyle w:val="VerbatimChar"/>
                <w:rFonts w:ascii="Calibri" w:hAnsi="Calibri" w:eastAsia="Calibri"/>
                <w:sz w:val="19"/>
              </w:rPr>
              <w:t xml:space="preserve">agiledev/bench.py</w:t>
            </w:r>
          </w:p>
        </w:tc>
        <w:tc>
          <w:tcPr/>
          <w:p>
            <w:pPr>
              <w:pStyle w:val="Compact"/>
              <w:spacing w:after="40" w:before="0" w:line="240" w:lineRule="auto"/>
              <w:jc w:val="left"/>
            </w:pPr>
            <w:r>
              <w:rPr>
                <w:rFonts w:ascii="Calibri" w:hAnsi="Calibri" w:eastAsia="Calibri"/>
                <w:sz w:val="19"/>
              </w:rPr>
              <w:t xml:space="preserve">Regression set: runs the stories in</w:t>
            </w:r>
            <w:r>
              <w:rPr>
                <w:rFonts w:ascii="Calibri" w:hAnsi="Calibri" w:eastAsia="Calibri"/>
                <w:sz w:val="19"/>
              </w:rPr>
              <w:t xml:space="preserve"> </w:t>
            </w:r>
            <w:r>
              <w:rPr>
                <w:rStyle w:val="VerbatimChar"/>
                <w:rFonts w:ascii="Calibri" w:hAnsi="Calibri" w:eastAsia="Calibri"/>
                <w:sz w:val="19"/>
              </w:rPr>
              <w:t xml:space="preserve">bench/&lt;system&gt;.yaml</w:t>
            </w:r>
            <w:r>
              <w:rPr>
                <w:rFonts w:ascii="Calibri" w:hAnsi="Calibri" w:eastAsia="Calibri"/>
                <w:sz w:val="19"/>
              </w:rPr>
              <w:t xml:space="preserve">, compares planned/delivered files with the expected ones, writes results, compares two runs</w:t>
            </w:r>
          </w:p>
        </w:tc>
      </w:tr>
      <w:tr>
        <w:tc>
          <w:tcPr/>
          <w:p>
            <w:pPr>
              <w:pStyle w:val="Compact"/>
              <w:spacing w:after="40" w:before="0" w:line="240" w:lineRule="auto"/>
              <w:jc w:val="left"/>
            </w:pPr>
            <w:r>
              <w:rPr>
                <w:rStyle w:val="VerbatimChar"/>
                <w:rFonts w:ascii="Calibri" w:hAnsi="Calibri" w:eastAsia="Calibri"/>
                <w:sz w:val="19"/>
              </w:rPr>
              <w:t xml:space="preserve">agiledev/docgen.py</w:t>
            </w:r>
          </w:p>
        </w:tc>
        <w:tc>
          <w:tcPr/>
          <w:p>
            <w:pPr>
              <w:pStyle w:val="Compact"/>
              <w:spacing w:after="40" w:before="0" w:line="240" w:lineRule="auto"/>
              <w:jc w:val="left"/>
            </w:pPr>
            <w:r>
              <w:rPr>
                <w:rFonts w:ascii="Calibri" w:hAnsi="Calibri" w:eastAsia="Calibri"/>
                <w:sz w:val="19"/>
              </w:rPr>
              <w:t xml:space="preserve">Optional one-page summary (docx) and short deck (pptx) per run</w:t>
            </w:r>
          </w:p>
        </w:tc>
      </w:tr>
      <w:tr>
        <w:tc>
          <w:tcPr/>
          <w:p>
            <w:pPr>
              <w:pStyle w:val="Compact"/>
              <w:spacing w:after="40" w:before="0" w:line="240" w:lineRule="auto"/>
              <w:jc w:val="left"/>
            </w:pPr>
            <w:r>
              <w:rPr>
                <w:rStyle w:val="VerbatimChar"/>
                <w:rFonts w:ascii="Calibri" w:hAnsi="Calibri" w:eastAsia="Calibri"/>
                <w:sz w:val="19"/>
              </w:rPr>
              <w:t xml:space="preserve">agiledev/selftest.py</w:t>
            </w:r>
          </w:p>
        </w:tc>
        <w:tc>
          <w:tcPr/>
          <w:p>
            <w:pPr>
              <w:pStyle w:val="Compact"/>
              <w:spacing w:after="40" w:before="0" w:line="240" w:lineRule="auto"/>
              <w:jc w:val="left"/>
            </w:pPr>
            <w:r>
              <w:rPr>
                <w:rFonts w:ascii="Calibri" w:hAnsi="Calibri" w:eastAsia="Calibri"/>
                <w:sz w:val="19"/>
              </w:rPr>
              <w:t xml:space="preserve">Offline self-test with a scripted model: exercises the whole pipeline without Azure, GitLab or Greenplum</w:t>
            </w:r>
          </w:p>
        </w:tc>
      </w:tr>
      <w:tr>
        <w:tc>
          <w:tcPr/>
          <w:p>
            <w:pPr>
              <w:pStyle w:val="Compact"/>
              <w:spacing w:after="40" w:before="0" w:line="240" w:lineRule="auto"/>
              <w:jc w:val="left"/>
            </w:pPr>
            <w:r>
              <w:rPr>
                <w:rStyle w:val="VerbatimChar"/>
                <w:rFonts w:ascii="Calibri" w:hAnsi="Calibri" w:eastAsia="Calibri"/>
                <w:sz w:val="19"/>
              </w:rPr>
              <w:t xml:space="preserve">bench/ikg.yaml</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bench/stories/1234.md</w:t>
            </w:r>
          </w:p>
        </w:tc>
        <w:tc>
          <w:tcPr/>
          <w:p>
            <w:pPr>
              <w:pStyle w:val="Compact"/>
              <w:spacing w:after="40" w:before="0" w:line="240" w:lineRule="auto"/>
              <w:jc w:val="left"/>
            </w:pPr>
            <w:r>
              <w:rPr>
                <w:rFonts w:ascii="Calibri" w:hAnsi="Calibri" w:eastAsia="Calibri"/>
                <w:sz w:val="19"/>
              </w:rPr>
              <w:t xml:space="preserve">Sample regression set definition and a sample story</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web/index.html</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web/app.js</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web/style.css</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web/login.html</w:t>
            </w:r>
          </w:p>
        </w:tc>
        <w:tc>
          <w:tcPr>
            <w:shd w:val="clear" w:color="auto" w:fill="FFF2CC"/>
          </w:tcPr>
          <w:p>
            <w:pPr>
              <w:pStyle w:val="Compact"/>
              <w:spacing w:after="40" w:before="0" w:line="240" w:lineRule="auto"/>
              <w:jc w:val="left"/>
            </w:pPr>
            <w:r>
              <w:rPr>
                <w:rFonts w:ascii="Calibri" w:hAnsi="Calibri" w:eastAsia="Calibri"/>
                <w:sz w:val="19"/>
              </w:rPr>
              <w:t xml:space="preserve">The single-page UI: chat and pipeline on the left, tabs (Context pack, Plan, Files, Review, Log, Tokens, Outputs) on the right, modals for inputs, feature branch and push; plain JavaScript, no library</w:t>
            </w:r>
          </w:p>
        </w:tc>
      </w:tr>
    </w:tbl>
    <w:bookmarkEnd w:id="25"/>
    <w:bookmarkEnd w:id="26"/>
    <w:bookmarkStart w:id="30" w:name="Xf8ecd66f69965fbc7fa24ed35fb629b13ae6dd7"/>
    <w:p>
      <w:pPr>
        <w:pStyle w:val="Heading2"/>
      </w:pPr>
      <w:r>
        <w:t xml:space="preserve">3. Knowledge Pack builder (</w:t>
      </w:r>
      <w:r>
        <w:rPr>
          <w:rStyle w:val="VerbatimChar"/>
        </w:rPr>
        <w:t xml:space="preserve">knowledge_pack/</w:t>
      </w:r>
      <w:r>
        <w:t xml:space="preserve">) – files</w:t>
      </w:r>
    </w:p>
    <w:bookmarkStart w:id="27" w:name="entry-points-and-configuration-1"/>
    <w:p>
      <w:pPr>
        <w:pStyle w:val="Heading3"/>
      </w:pPr>
      <w:r>
        <w:t xml:space="preserve">Entry points and configuration</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586"/>
        <w:gridCol w:w="533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File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Purpose</w:t>
            </w:r>
          </w:p>
        </w:tc>
      </w:tr>
      <w:tr>
        <w:tc>
          <w:tcPr/>
          <w:p>
            <w:pPr>
              <w:pStyle w:val="Compact"/>
              <w:spacing w:after="40" w:before="0" w:line="240" w:lineRule="auto"/>
              <w:jc w:val="left"/>
            </w:pPr>
            <w:r>
              <w:rPr>
                <w:rStyle w:val="VerbatimChar"/>
                <w:rFonts w:ascii="Calibri" w:hAnsi="Calibri" w:eastAsia="Calibri"/>
                <w:sz w:val="19"/>
              </w:rPr>
              <w:t xml:space="preserve">app_kpack.py</w:t>
            </w:r>
          </w:p>
        </w:tc>
        <w:tc>
          <w:tcPr/>
          <w:p>
            <w:pPr>
              <w:pStyle w:val="Compact"/>
              <w:spacing w:after="40" w:before="0" w:line="240" w:lineRule="auto"/>
              <w:jc w:val="left"/>
            </w:pPr>
            <w:r>
              <w:rPr>
                <w:rFonts w:ascii="Calibri" w:hAnsi="Calibri" w:eastAsia="Calibri"/>
                <w:sz w:val="19"/>
              </w:rPr>
              <w:t xml:space="preserve">Command line:</w:t>
            </w:r>
            <w:r>
              <w:rPr>
                <w:rFonts w:ascii="Calibri" w:hAnsi="Calibri" w:eastAsia="Calibri"/>
                <w:sz w:val="19"/>
              </w:rPr>
              <w:t xml:space="preserve"> </w:t>
            </w:r>
            <w:r>
              <w:rPr>
                <w:rStyle w:val="VerbatimChar"/>
                <w:rFonts w:ascii="Calibri" w:hAnsi="Calibri" w:eastAsia="Calibri"/>
                <w:sz w:val="19"/>
              </w:rPr>
              <w:t xml:space="preserve">build</w:t>
            </w:r>
            <w:r>
              <w:rPr>
                <w:rFonts w:ascii="Calibri" w:hAnsi="Calibri" w:eastAsia="Calibri"/>
                <w:sz w:val="19"/>
              </w:rPr>
              <w:t xml:space="preserve"> </w:t>
            </w:r>
            <w:r>
              <w:rPr>
                <w:rFonts w:ascii="Calibri" w:hAnsi="Calibri" w:eastAsia="Calibri"/>
                <w:sz w:val="19"/>
              </w:rPr>
              <w:t xml:space="preserve">(one or all systems, in parallel),</w:t>
            </w:r>
            <w:r>
              <w:rPr>
                <w:rFonts w:ascii="Calibri" w:hAnsi="Calibri" w:eastAsia="Calibri"/>
                <w:sz w:val="19"/>
              </w:rPr>
              <w:t xml:space="preserve"> </w:t>
            </w:r>
            <w:r>
              <w:rPr>
                <w:rStyle w:val="VerbatimChar"/>
                <w:rFonts w:ascii="Calibri" w:hAnsi="Calibri" w:eastAsia="Calibri"/>
                <w:sz w:val="19"/>
              </w:rPr>
              <w:t xml:space="preserve">publish</w:t>
            </w:r>
            <w:r>
              <w:rPr>
                <w:rFonts w:ascii="Calibri" w:hAnsi="Calibri" w:eastAsia="Calibri"/>
                <w:sz w:val="19"/>
              </w:rPr>
              <w:t xml:space="preserve"> </w:t>
            </w:r>
            <w:r>
              <w:rPr>
                <w:rFonts w:ascii="Calibri" w:hAnsi="Calibri" w:eastAsia="Calibri"/>
                <w:sz w:val="19"/>
              </w:rPr>
              <w:t xml:space="preserve">(upload existing packs,</w:t>
            </w:r>
            <w:r>
              <w:rPr>
                <w:rFonts w:ascii="Calibri" w:hAnsi="Calibri" w:eastAsia="Calibri"/>
                <w:sz w:val="19"/>
              </w:rPr>
              <w:t xml:space="preserve"> </w:t>
            </w:r>
            <w:r>
              <w:rPr>
                <w:rStyle w:val="VerbatimChar"/>
                <w:rFonts w:ascii="Calibri" w:hAnsi="Calibri" w:eastAsia="Calibri"/>
                <w:sz w:val="19"/>
              </w:rPr>
              <w:t xml:space="preserve">--check</w:t>
            </w:r>
            <w:r>
              <w:rPr>
                <w:rFonts w:ascii="Calibri" w:hAnsi="Calibri" w:eastAsia="Calibri"/>
                <w:sz w:val="19"/>
              </w:rPr>
              <w:t xml:space="preserve"> </w:t>
            </w:r>
            <w:r>
              <w:rPr>
                <w:rFonts w:ascii="Calibri" w:hAnsi="Calibri" w:eastAsia="Calibri"/>
                <w:sz w:val="19"/>
              </w:rPr>
              <w:t xml:space="preserve">for the connection test),</w:t>
            </w:r>
            <w:r>
              <w:rPr>
                <w:rFonts w:ascii="Calibri" w:hAnsi="Calibri" w:eastAsia="Calibri"/>
                <w:sz w:val="19"/>
              </w:rPr>
              <w:t xml:space="preserve"> </w:t>
            </w:r>
            <w:r>
              <w:rPr>
                <w:rStyle w:val="VerbatimChar"/>
                <w:rFonts w:ascii="Calibri" w:hAnsi="Calibri" w:eastAsia="Calibri"/>
                <w:sz w:val="19"/>
              </w:rPr>
              <w:t xml:space="preserve">show</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search</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selftest</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standards-template</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merge-skills</w:t>
            </w:r>
          </w:p>
        </w:tc>
      </w:tr>
      <w:tr>
        <w:tc>
          <w:tcPr/>
          <w:p>
            <w:pPr>
              <w:pStyle w:val="Compact"/>
              <w:spacing w:after="40" w:before="0" w:line="240" w:lineRule="auto"/>
              <w:jc w:val="left"/>
            </w:pPr>
            <w:r>
              <w:rPr>
                <w:rStyle w:val="VerbatimChar"/>
                <w:rFonts w:ascii="Calibri" w:hAnsi="Calibri" w:eastAsia="Calibri"/>
                <w:sz w:val="19"/>
              </w:rPr>
              <w:t xml:space="preserve">airflow/kpack_daily_dag.py</w:t>
            </w:r>
          </w:p>
        </w:tc>
        <w:tc>
          <w:tcPr/>
          <w:p>
            <w:pPr>
              <w:pStyle w:val="Compact"/>
              <w:spacing w:after="40" w:before="0" w:line="240" w:lineRule="auto"/>
              <w:jc w:val="left"/>
            </w:pPr>
            <w:r>
              <w:rPr>
                <w:rFonts w:ascii="Calibri" w:hAnsi="Calibri" w:eastAsia="Calibri"/>
                <w:sz w:val="19"/>
              </w:rPr>
              <w:t xml:space="preserve">The DAG:</w:t>
            </w:r>
            <w:r>
              <w:rPr>
                <w:rFonts w:ascii="Calibri" w:hAnsi="Calibri" w:eastAsia="Calibri"/>
                <w:sz w:val="19"/>
              </w:rPr>
              <w:t xml:space="preserve"> </w:t>
            </w:r>
            <w:r>
              <w:rPr>
                <w:rStyle w:val="VerbatimChar"/>
                <w:rFonts w:ascii="Calibri" w:hAnsi="Calibri" w:eastAsia="Calibri"/>
                <w:sz w:val="19"/>
              </w:rPr>
              <w:t xml:space="preserve">build_ikg / build_odm / build_nlg → publish_packs → send_report</w:t>
            </w:r>
            <w:r>
              <w:rPr>
                <w:rFonts w:ascii="Calibri" w:hAnsi="Calibri" w:eastAsia="Calibri"/>
                <w:sz w:val="19"/>
              </w:rPr>
              <w:t xml:space="preserve">, Mon–Fri 19:00 ET; reads Variables and Connections, never a secret in XCom or logs</w:t>
            </w:r>
          </w:p>
        </w:tc>
      </w:tr>
      <w:tr>
        <w:tc>
          <w:tcPr/>
          <w:p>
            <w:pPr>
              <w:pStyle w:val="Compact"/>
              <w:spacing w:after="40" w:before="0" w:line="240" w:lineRule="auto"/>
              <w:jc w:val="left"/>
            </w:pPr>
            <w:r>
              <w:rPr>
                <w:rStyle w:val="VerbatimChar"/>
                <w:rFonts w:ascii="Calibri" w:hAnsi="Calibri" w:eastAsia="Calibri"/>
                <w:sz w:val="19"/>
              </w:rPr>
              <w:t xml:space="preserve">KPACK_Builder.ipynb</w:t>
            </w:r>
          </w:p>
        </w:tc>
        <w:tc>
          <w:tcPr/>
          <w:p>
            <w:pPr>
              <w:pStyle w:val="Compact"/>
              <w:spacing w:after="40" w:before="0" w:line="240" w:lineRule="auto"/>
              <w:jc w:val="left"/>
            </w:pPr>
            <w:r>
              <w:rPr>
                <w:rFonts w:ascii="Calibri" w:hAnsi="Calibri" w:eastAsia="Calibri"/>
                <w:sz w:val="19"/>
              </w:rPr>
              <w:t xml:space="preserve">Notebook version of the build with hidden prompts for the secrets</w:t>
            </w:r>
          </w:p>
        </w:tc>
      </w:tr>
      <w:tr>
        <w:tc>
          <w:tcPr/>
          <w:p>
            <w:pPr>
              <w:pStyle w:val="Compact"/>
              <w:spacing w:after="40" w:before="0" w:line="240" w:lineRule="auto"/>
              <w:jc w:val="left"/>
            </w:pPr>
            <w:r>
              <w:rPr>
                <w:rStyle w:val="VerbatimChar"/>
                <w:rFonts w:ascii="Calibri" w:hAnsi="Calibri" w:eastAsia="Calibri"/>
                <w:sz w:val="19"/>
              </w:rPr>
              <w:t xml:space="preserve">config/kpack_config.yaml</w:t>
            </w:r>
          </w:p>
        </w:tc>
        <w:tc>
          <w:tcPr/>
          <w:p>
            <w:pPr>
              <w:pStyle w:val="Compact"/>
              <w:spacing w:after="40" w:before="0" w:line="240" w:lineRule="auto"/>
              <w:jc w:val="left"/>
            </w:pPr>
            <w:r>
              <w:rPr>
                <w:rFonts w:ascii="Calibri" w:hAnsi="Calibri" w:eastAsia="Calibri"/>
                <w:sz w:val="19"/>
              </w:rPr>
              <w:t xml:space="preserve">Systems (repository URL, branch, folders to exclude), build options, Greenplum, models, embeddings pacing, e-mail report, publish (SFTP), Airflow names, secret variable names, storage</w:t>
            </w:r>
          </w:p>
        </w:tc>
      </w:tr>
      <w:tr>
        <w:tc>
          <w:tcPr/>
          <w:p>
            <w:pPr>
              <w:pStyle w:val="Compact"/>
              <w:spacing w:after="40" w:before="0" w:line="240" w:lineRule="auto"/>
              <w:jc w:val="left"/>
            </w:pPr>
            <w:r>
              <w:rPr>
                <w:rStyle w:val="VerbatimChar"/>
                <w:rFonts w:ascii="Calibri" w:hAnsi="Calibri" w:eastAsia="Calibri"/>
                <w:sz w:val="19"/>
              </w:rPr>
              <w:t xml:space="preserve">requirements.txt</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README.md</w:t>
            </w:r>
          </w:p>
        </w:tc>
        <w:tc>
          <w:tcPr/>
          <w:p>
            <w:pPr>
              <w:pStyle w:val="Compact"/>
              <w:spacing w:after="40" w:before="0" w:line="240" w:lineRule="auto"/>
              <w:jc w:val="left"/>
            </w:pPr>
            <w:r>
              <w:rPr>
                <w:rFonts w:ascii="Calibri" w:hAnsi="Calibri" w:eastAsia="Calibri"/>
                <w:sz w:val="19"/>
              </w:rPr>
              <w:t xml:space="preserve">Packages; how to run locally, as DAG, and deliver packs</w:t>
            </w:r>
          </w:p>
        </w:tc>
      </w:tr>
    </w:tbl>
    <w:bookmarkEnd w:id="27"/>
    <w:bookmarkStart w:id="28" w:name="build-pipeline-kpack"/>
    <w:p>
      <w:pPr>
        <w:pStyle w:val="Heading3"/>
      </w:pPr>
      <w:r>
        <w:t xml:space="preserve">Build pipeline (</w:t>
      </w:r>
      <w:r>
        <w:rPr>
          <w:rStyle w:val="VerbatimChar"/>
        </w:rPr>
        <w:t xml:space="preserve">kpack/</w:t>
      </w:r>
      <w:r>
        <w:t xml:space="preserv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586"/>
        <w:gridCol w:w="533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File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Purpose</w:t>
            </w:r>
          </w:p>
        </w:tc>
      </w:tr>
      <w:tr>
        <w:tc>
          <w:tcPr/>
          <w:p>
            <w:pPr>
              <w:pStyle w:val="Compact"/>
              <w:spacing w:after="40" w:before="0" w:line="240" w:lineRule="auto"/>
              <w:jc w:val="left"/>
            </w:pPr>
            <w:r>
              <w:rPr>
                <w:rStyle w:val="VerbatimChar"/>
                <w:rFonts w:ascii="Calibri" w:hAnsi="Calibri" w:eastAsia="Calibri"/>
                <w:sz w:val="19"/>
              </w:rPr>
              <w:t xml:space="preserve">kpack/builder.py</w:t>
            </w:r>
          </w:p>
        </w:tc>
        <w:tc>
          <w:tcPr/>
          <w:p>
            <w:pPr>
              <w:pStyle w:val="Compact"/>
              <w:spacing w:after="40" w:before="0" w:line="240" w:lineRule="auto"/>
              <w:jc w:val="left"/>
            </w:pPr>
            <w:r>
              <w:rPr>
                <w:rFonts w:ascii="Calibri" w:hAnsi="Calibri" w:eastAsia="Calibri"/>
                <w:sz w:val="19"/>
              </w:rPr>
              <w:t xml:space="preserve">Orchestrates one pack: fetch the repository, prune excluded folders, analyse structure, describe tables, read skills and yaml rules, generate the standards file, derive knowledge, chunk and index, write cards, zip atomically, keep history, health and diff against the previous version</w:t>
            </w:r>
          </w:p>
        </w:tc>
      </w:tr>
      <w:tr>
        <w:tc>
          <w:tcPr/>
          <w:p>
            <w:pPr>
              <w:pStyle w:val="Compact"/>
              <w:spacing w:after="40" w:before="0" w:line="240" w:lineRule="auto"/>
              <w:jc w:val="left"/>
            </w:pPr>
            <w:r>
              <w:rPr>
                <w:rStyle w:val="VerbatimChar"/>
                <w:rFonts w:ascii="Calibri" w:hAnsi="Calibri" w:eastAsia="Calibri"/>
                <w:sz w:val="19"/>
              </w:rPr>
              <w:t xml:space="preserve">kpack/structure.py</w:t>
            </w:r>
          </w:p>
        </w:tc>
        <w:tc>
          <w:tcPr/>
          <w:p>
            <w:pPr>
              <w:pStyle w:val="Compact"/>
              <w:spacing w:after="40" w:before="0" w:line="240" w:lineRule="auto"/>
              <w:jc w:val="left"/>
            </w:pPr>
            <w:r>
              <w:rPr>
                <w:rFonts w:ascii="Calibri" w:hAnsi="Calibri" w:eastAsia="Calibri"/>
                <w:sz w:val="19"/>
              </w:rPr>
              <w:t xml:space="preserve">Deterministic repository analysis: folder map, symbols, DAGs and tasks, how scripts are registered (static lists / dynamic walks), table ↔ script map, companion patterns, naming</w:t>
            </w:r>
          </w:p>
        </w:tc>
      </w:tr>
      <w:tr>
        <w:tc>
          <w:tcPr/>
          <w:p>
            <w:pPr>
              <w:pStyle w:val="Compact"/>
              <w:spacing w:after="40" w:before="0" w:line="240" w:lineRule="auto"/>
              <w:jc w:val="left"/>
            </w:pPr>
            <w:r>
              <w:rPr>
                <w:rStyle w:val="VerbatimChar"/>
                <w:rFonts w:ascii="Calibri" w:hAnsi="Calibri" w:eastAsia="Calibri"/>
                <w:sz w:val="19"/>
              </w:rPr>
              <w:t xml:space="preserve">kpack/inputs.py</w:t>
            </w:r>
          </w:p>
        </w:tc>
        <w:tc>
          <w:tcPr/>
          <w:p>
            <w:pPr>
              <w:pStyle w:val="Compact"/>
              <w:spacing w:after="40" w:before="0" w:line="240" w:lineRule="auto"/>
              <w:jc w:val="left"/>
            </w:pPr>
            <w:r>
              <w:rPr>
                <w:rFonts w:ascii="Calibri" w:hAnsi="Calibri" w:eastAsia="Calibri"/>
                <w:sz w:val="19"/>
              </w:rPr>
              <w:t xml:space="preserve">The non-repository inputs: tables from</w:t>
            </w:r>
            <w:r>
              <w:rPr>
                <w:rFonts w:ascii="Calibri" w:hAnsi="Calibri" w:eastAsia="Calibri"/>
                <w:sz w:val="19"/>
              </w:rPr>
              <w:t xml:space="preserve"> </w:t>
            </w:r>
            <w:r>
              <w:rPr>
                <w:rStyle w:val="VerbatimChar"/>
                <w:rFonts w:ascii="Calibri" w:hAnsi="Calibri" w:eastAsia="Calibri"/>
                <w:sz w:val="19"/>
              </w:rPr>
              <w:t xml:space="preserve">gp/&lt;system&gt;/gp.md</w:t>
            </w:r>
            <w:r>
              <w:rPr>
                <w:rFonts w:ascii="Calibri" w:hAnsi="Calibri" w:eastAsia="Calibri"/>
                <w:sz w:val="19"/>
              </w:rPr>
              <w:t xml:space="preserve"> </w:t>
            </w:r>
            <w:r>
              <w:rPr>
                <w:rFonts w:ascii="Calibri" w:hAnsi="Calibri" w:eastAsia="Calibri"/>
                <w:sz w:val="19"/>
              </w:rPr>
              <w:t xml:space="preserve">and from the code, described from Greenplum; skills documents;</w:t>
            </w:r>
            <w:r>
              <w:rPr>
                <w:rFonts w:ascii="Calibri" w:hAnsi="Calibri" w:eastAsia="Calibri"/>
                <w:sz w:val="19"/>
              </w:rPr>
              <w:t xml:space="preserve"> </w:t>
            </w:r>
            <w:r>
              <w:rPr>
                <w:rStyle w:val="VerbatimChar"/>
                <w:rFonts w:ascii="Calibri" w:hAnsi="Calibri" w:eastAsia="Calibri"/>
                <w:sz w:val="19"/>
              </w:rPr>
              <w:t xml:space="preserve">yaml_rules()</w:t>
            </w:r>
            <w:r>
              <w:rPr>
                <w:rFonts w:ascii="Calibri" w:hAnsi="Calibri" w:eastAsia="Calibri"/>
                <w:sz w:val="19"/>
              </w:rPr>
              <w:t xml:space="preserve"> </w:t>
            </w:r>
            <w:r>
              <w:rPr>
                <w:rFonts w:ascii="Calibri" w:hAnsi="Calibri" w:eastAsia="Calibri"/>
                <w:sz w:val="19"/>
              </w:rPr>
              <w:t xml:space="preserve">– the team’s rule files turned into checkable rules (ids, patterns, scope,</w:t>
            </w:r>
            <w:r>
              <w:rPr>
                <w:rFonts w:ascii="Calibri" w:hAnsi="Calibri" w:eastAsia="Calibri"/>
                <w:sz w:val="19"/>
              </w:rPr>
              <w:t xml:space="preserve"> </w:t>
            </w:r>
            <w:r>
              <w:rPr>
                <w:rStyle w:val="VerbatimChar"/>
                <w:rFonts w:ascii="Calibri" w:hAnsi="Calibri" w:eastAsia="Calibri"/>
                <w:sz w:val="19"/>
              </w:rPr>
              <w:t xml:space="preserve">unless</w:t>
            </w:r>
            <w:r>
              <w:rPr>
                <w:rFonts w:ascii="Calibri" w:hAnsi="Calibri" w:eastAsia="Calibri"/>
                <w:sz w:val="19"/>
              </w:rPr>
              <w:t xml:space="preserve">)</w:t>
            </w:r>
          </w:p>
        </w:tc>
      </w:tr>
      <w:tr>
        <w:tc>
          <w:tcPr/>
          <w:p>
            <w:pPr>
              <w:pStyle w:val="Compact"/>
              <w:spacing w:after="40" w:before="0" w:line="240" w:lineRule="auto"/>
              <w:jc w:val="left"/>
            </w:pPr>
            <w:r>
              <w:rPr>
                <w:rStyle w:val="VerbatimChar"/>
                <w:rFonts w:ascii="Calibri" w:hAnsi="Calibri" w:eastAsia="Calibri"/>
                <w:sz w:val="19"/>
              </w:rPr>
              <w:t xml:space="preserve">kpack/derived.py</w:t>
            </w:r>
          </w:p>
        </w:tc>
        <w:tc>
          <w:tcPr/>
          <w:p>
            <w:pPr>
              <w:pStyle w:val="Compact"/>
              <w:spacing w:after="40" w:before="0" w:line="240" w:lineRule="auto"/>
              <w:jc w:val="left"/>
            </w:pPr>
            <w:r>
              <w:rPr>
                <w:rFonts w:ascii="Calibri" w:hAnsi="Calibri" w:eastAsia="Calibri"/>
                <w:sz w:val="19"/>
              </w:rPr>
              <w:t xml:space="preserve">The derived layer: folder purposes, conventions, definitions, rules and how-tos – deterministic parts always, model-written parts when a key is present</w:t>
            </w:r>
          </w:p>
        </w:tc>
      </w:tr>
      <w:tr>
        <w:tc>
          <w:tcPr/>
          <w:p>
            <w:pPr>
              <w:pStyle w:val="Compact"/>
              <w:spacing w:after="40" w:before="0" w:line="240" w:lineRule="auto"/>
              <w:jc w:val="left"/>
            </w:pPr>
            <w:r>
              <w:rPr>
                <w:rStyle w:val="VerbatimChar"/>
                <w:rFonts w:ascii="Calibri" w:hAnsi="Calibri" w:eastAsia="Calibri"/>
                <w:sz w:val="19"/>
              </w:rPr>
              <w:t xml:space="preserve">kpack/standards.py</w:t>
            </w:r>
          </w:p>
        </w:tc>
        <w:tc>
          <w:tcPr/>
          <w:p>
            <w:pPr>
              <w:pStyle w:val="Compact"/>
              <w:spacing w:after="40" w:before="0" w:line="240" w:lineRule="auto"/>
              <w:jc w:val="left"/>
            </w:pPr>
            <w:r>
              <w:rPr>
                <w:rFonts w:ascii="Calibri" w:hAnsi="Calibri" w:eastAsia="Calibri"/>
                <w:sz w:val="19"/>
              </w:rPr>
              <w:t xml:space="preserve">Generates</w:t>
            </w:r>
            <w:r>
              <w:rPr>
                <w:rFonts w:ascii="Calibri" w:hAnsi="Calibri" w:eastAsia="Calibri"/>
                <w:sz w:val="19"/>
              </w:rPr>
              <w:t xml:space="preserve"> </w:t>
            </w:r>
            <w:r>
              <w:rPr>
                <w:rStyle w:val="VerbatimChar"/>
                <w:rFonts w:ascii="Calibri" w:hAnsi="Calibri" w:eastAsia="Calibri"/>
                <w:sz w:val="19"/>
              </w:rPr>
              <w:t xml:space="preserve">&lt;system&gt;_standards.md</w:t>
            </w:r>
            <w:r>
              <w:rPr>
                <w:rFonts w:ascii="Calibri" w:hAnsi="Calibri" w:eastAsia="Calibri"/>
                <w:sz w:val="19"/>
              </w:rPr>
              <w:t xml:space="preserve"> </w:t>
            </w:r>
            <w:r>
              <w:rPr>
                <w:rFonts w:ascii="Calibri" w:hAnsi="Calibri" w:eastAsia="Calibri"/>
                <w:sz w:val="19"/>
              </w:rPr>
              <w:t xml:space="preserve">from proven facts: per-folder recipes, file skeletons, naming, DAG chains; drift against the previous build; the template and skill-merging commands</w:t>
            </w:r>
          </w:p>
        </w:tc>
      </w:tr>
      <w:tr>
        <w:tc>
          <w:tcPr/>
          <w:p>
            <w:pPr>
              <w:pStyle w:val="Compact"/>
              <w:spacing w:after="40" w:before="0" w:line="240" w:lineRule="auto"/>
              <w:jc w:val="left"/>
            </w:pPr>
            <w:r>
              <w:rPr>
                <w:rStyle w:val="VerbatimChar"/>
                <w:rFonts w:ascii="Calibri" w:hAnsi="Calibri" w:eastAsia="Calibri"/>
                <w:sz w:val="19"/>
              </w:rPr>
              <w:t xml:space="preserve">kpack/enrich.py</w:t>
            </w:r>
          </w:p>
        </w:tc>
        <w:tc>
          <w:tcPr/>
          <w:p>
            <w:pPr>
              <w:pStyle w:val="Compact"/>
              <w:spacing w:after="40" w:before="0" w:line="240" w:lineRule="auto"/>
              <w:jc w:val="left"/>
            </w:pPr>
            <w:r>
              <w:rPr>
                <w:rFonts w:ascii="Calibri" w:hAnsi="Calibri" w:eastAsia="Calibri"/>
                <w:sz w:val="19"/>
              </w:rPr>
              <w:t xml:space="preserve">Splits code into retrieval-sized chunks with a context header (system, file, folder purpose, registration, tables) and builds the cards</w:t>
            </w:r>
          </w:p>
        </w:tc>
      </w:tr>
      <w:tr>
        <w:tc>
          <w:tcPr/>
          <w:p>
            <w:pPr>
              <w:pStyle w:val="Compact"/>
              <w:spacing w:after="40" w:before="0" w:line="240" w:lineRule="auto"/>
              <w:jc w:val="left"/>
            </w:pPr>
            <w:r>
              <w:rPr>
                <w:rStyle w:val="VerbatimChar"/>
                <w:rFonts w:ascii="Calibri" w:hAnsi="Calibri" w:eastAsia="Calibri"/>
                <w:sz w:val="19"/>
              </w:rPr>
              <w:t xml:space="preserve">kpack/index.py</w:t>
            </w:r>
          </w:p>
        </w:tc>
        <w:tc>
          <w:tcPr/>
          <w:p>
            <w:pPr>
              <w:pStyle w:val="Compact"/>
              <w:spacing w:after="40" w:before="0" w:line="240" w:lineRule="auto"/>
              <w:jc w:val="left"/>
            </w:pPr>
            <w:r>
              <w:rPr>
                <w:rFonts w:ascii="Calibri" w:hAnsi="Calibri" w:eastAsia="Calibri"/>
                <w:sz w:val="19"/>
              </w:rPr>
              <w:t xml:space="preserve">The search indexes: exact (BM25) over every item plus vectors (embeddings) fused at query time; embeddings cached by text hash so a rebuild embeds only what changed</w:t>
            </w:r>
          </w:p>
        </w:tc>
      </w:tr>
      <w:tr>
        <w:tc>
          <w:tcPr/>
          <w:p>
            <w:pPr>
              <w:pStyle w:val="Compact"/>
              <w:spacing w:after="40" w:before="0" w:line="240" w:lineRule="auto"/>
              <w:jc w:val="left"/>
            </w:pPr>
            <w:r>
              <w:rPr>
                <w:rStyle w:val="VerbatimChar"/>
                <w:rFonts w:ascii="Calibri" w:hAnsi="Calibri" w:eastAsia="Calibri"/>
                <w:sz w:val="19"/>
              </w:rPr>
              <w:t xml:space="preserve">kpack/pack.py</w:t>
            </w:r>
          </w:p>
        </w:tc>
        <w:tc>
          <w:tcPr/>
          <w:p>
            <w:pPr>
              <w:pStyle w:val="Compact"/>
              <w:spacing w:after="40" w:before="0" w:line="240" w:lineRule="auto"/>
              <w:jc w:val="left"/>
            </w:pPr>
            <w:r>
              <w:rPr>
                <w:rFonts w:ascii="Calibri" w:hAnsi="Calibri" w:eastAsia="Calibri"/>
                <w:sz w:val="19"/>
              </w:rPr>
              <w:t xml:space="preserve">The consumer API – the same file the Dev Assistant imports to read a pack</w:t>
            </w:r>
          </w:p>
        </w:tc>
      </w:tr>
      <w:tr>
        <w:tc>
          <w:tcPr/>
          <w:p>
            <w:pPr>
              <w:pStyle w:val="Compact"/>
              <w:spacing w:after="40" w:before="0" w:line="240" w:lineRule="auto"/>
              <w:jc w:val="left"/>
            </w:pPr>
            <w:r>
              <w:rPr>
                <w:rStyle w:val="VerbatimChar"/>
                <w:rFonts w:ascii="Calibri" w:hAnsi="Calibri" w:eastAsia="Calibri"/>
                <w:sz w:val="19"/>
              </w:rPr>
              <w:t xml:space="preserve">kpack/publish.py</w:t>
            </w:r>
          </w:p>
        </w:tc>
        <w:tc>
          <w:tcPr/>
          <w:p>
            <w:pPr>
              <w:pStyle w:val="Compact"/>
              <w:spacing w:after="40" w:before="0" w:line="240" w:lineRule="auto"/>
              <w:jc w:val="left"/>
            </w:pPr>
            <w:r>
              <w:rPr>
                <w:rFonts w:ascii="Calibri" w:hAnsi="Calibri" w:eastAsia="Calibri"/>
                <w:sz w:val="19"/>
              </w:rPr>
              <w:t xml:space="preserve">Delivery of the packs to the Dev Assist host: SFTP (or plain copy to a mounted folder), atomic upload, manifest with SHA-256, host-key pinning, credentials from the Airflow Connection or environment, connection check</w:t>
            </w:r>
          </w:p>
        </w:tc>
      </w:tr>
      <w:tr>
        <w:tc>
          <w:tcPr/>
          <w:p>
            <w:pPr>
              <w:pStyle w:val="Compact"/>
              <w:spacing w:after="40" w:before="0" w:line="240" w:lineRule="auto"/>
              <w:jc w:val="left"/>
            </w:pPr>
            <w:r>
              <w:rPr>
                <w:rStyle w:val="VerbatimChar"/>
                <w:rFonts w:ascii="Calibri" w:hAnsi="Calibri" w:eastAsia="Calibri"/>
                <w:sz w:val="19"/>
              </w:rPr>
              <w:t xml:space="preserve">kpack/mailer.py</w:t>
            </w:r>
          </w:p>
        </w:tc>
        <w:tc>
          <w:tcPr/>
          <w:p>
            <w:pPr>
              <w:pStyle w:val="Compact"/>
              <w:spacing w:after="40" w:before="0" w:line="240" w:lineRule="auto"/>
              <w:jc w:val="left"/>
            </w:pPr>
            <w:r>
              <w:rPr>
                <w:rFonts w:ascii="Calibri" w:hAnsi="Calibri" w:eastAsia="Calibri"/>
                <w:sz w:val="19"/>
              </w:rPr>
              <w:t xml:space="preserve">The build report e-mail (Airflow’s mailer inside Airflow, SMTP elsewhere): status per system, changes since the previous build, warnings, delivery results, attachments</w:t>
            </w:r>
          </w:p>
        </w:tc>
      </w:tr>
      <w:tr>
        <w:tc>
          <w:tcPr/>
          <w:p>
            <w:pPr>
              <w:pStyle w:val="Compact"/>
              <w:spacing w:after="40" w:before="0" w:line="240" w:lineRule="auto"/>
              <w:jc w:val="left"/>
            </w:pPr>
            <w:r>
              <w:rPr>
                <w:rStyle w:val="VerbatimChar"/>
                <w:rFonts w:ascii="Calibri" w:hAnsi="Calibri" w:eastAsia="Calibri"/>
                <w:sz w:val="19"/>
              </w:rPr>
              <w:t xml:space="preserve">kpack/airflow_runtime.py</w:t>
            </w:r>
          </w:p>
        </w:tc>
        <w:tc>
          <w:tcPr/>
          <w:p>
            <w:pPr>
              <w:pStyle w:val="Compact"/>
              <w:spacing w:after="40" w:before="0" w:line="240" w:lineRule="auto"/>
              <w:jc w:val="left"/>
            </w:pPr>
            <w:r>
              <w:rPr>
                <w:rFonts w:ascii="Calibri" w:hAnsi="Calibri" w:eastAsia="Calibri"/>
                <w:sz w:val="19"/>
              </w:rPr>
              <w:t xml:space="preserve">Detects an Airflow run and resolves Variables / Connections into memory; Dev / Prod label for the subject</w:t>
            </w:r>
          </w:p>
        </w:tc>
      </w:tr>
      <w:tr>
        <w:tc>
          <w:tcPr/>
          <w:p>
            <w:pPr>
              <w:pStyle w:val="Compact"/>
              <w:spacing w:after="40" w:before="0" w:line="240" w:lineRule="auto"/>
              <w:jc w:val="left"/>
            </w:pPr>
            <w:r>
              <w:rPr>
                <w:rStyle w:val="VerbatimChar"/>
                <w:rFonts w:ascii="Calibri" w:hAnsi="Calibri" w:eastAsia="Calibri"/>
                <w:sz w:val="19"/>
              </w:rPr>
              <w:t xml:space="preserve">kpack/config.py</w:t>
            </w:r>
          </w:p>
        </w:tc>
        <w:tc>
          <w:tcPr/>
          <w:p>
            <w:pPr>
              <w:pStyle w:val="Compact"/>
              <w:spacing w:after="40" w:before="0" w:line="240" w:lineRule="auto"/>
              <w:jc w:val="left"/>
            </w:pPr>
            <w:r>
              <w:rPr>
                <w:rFonts w:ascii="Calibri" w:hAnsi="Calibri" w:eastAsia="Calibri"/>
                <w:sz w:val="19"/>
              </w:rPr>
              <w:t xml:space="preserve">Config loading and the secret store: Airflow Variable → environment variable → hidden prompt → absent (build degrades gracefully)</w:t>
            </w:r>
          </w:p>
        </w:tc>
      </w:tr>
      <w:tr>
        <w:tc>
          <w:tcPr/>
          <w:p>
            <w:pPr>
              <w:pStyle w:val="Compact"/>
              <w:spacing w:after="40" w:before="0" w:line="240" w:lineRule="auto"/>
              <w:jc w:val="left"/>
            </w:pPr>
            <w:r>
              <w:rPr>
                <w:rStyle w:val="VerbatimChar"/>
                <w:rFonts w:ascii="Calibri" w:hAnsi="Calibri" w:eastAsia="Calibri"/>
                <w:sz w:val="19"/>
              </w:rPr>
              <w:t xml:space="preserve">kpack/selftest.py</w:t>
            </w:r>
          </w:p>
        </w:tc>
        <w:tc>
          <w:tcPr/>
          <w:p>
            <w:pPr>
              <w:pStyle w:val="Compact"/>
              <w:spacing w:after="40" w:before="0" w:line="240" w:lineRule="auto"/>
              <w:jc w:val="left"/>
            </w:pPr>
            <w:r>
              <w:rPr>
                <w:rFonts w:ascii="Calibri" w:hAnsi="Calibri" w:eastAsia="Calibri"/>
                <w:sz w:val="19"/>
              </w:rPr>
              <w:t xml:space="preserve">Offline self-test: tiny sample repository + a SQLite file playing Greenplum → a full pack build without any secret</w:t>
            </w:r>
          </w:p>
        </w:tc>
      </w:tr>
      <w:tr>
        <w:tc>
          <w:tcPr/>
          <w:p>
            <w:pPr>
              <w:pStyle w:val="Compact"/>
              <w:spacing w:after="40" w:before="0" w:line="240" w:lineRule="auto"/>
              <w:jc w:val="left"/>
            </w:pPr>
            <w:r>
              <w:rPr>
                <w:rStyle w:val="VerbatimChar"/>
                <w:rFonts w:ascii="Calibri" w:hAnsi="Calibri" w:eastAsia="Calibri"/>
                <w:sz w:val="19"/>
              </w:rPr>
              <w:t xml:space="preserve">agiledev/</w:t>
            </w:r>
            <w:r>
              <w:rPr>
                <w:rFonts w:ascii="Calibri" w:hAnsi="Calibri" w:eastAsia="Calibri"/>
                <w:sz w:val="19"/>
              </w:rPr>
              <w:t xml:space="preserve"> </w:t>
            </w:r>
            <w:r>
              <w:rPr>
                <w:rFonts w:ascii="Calibri" w:hAnsi="Calibri" w:eastAsia="Calibri"/>
                <w:sz w:val="19"/>
              </w:rPr>
              <w:t xml:space="preserve">(copy)</w:t>
            </w:r>
          </w:p>
        </w:tc>
        <w:tc>
          <w:tcPr/>
          <w:p>
            <w:pPr>
              <w:pStyle w:val="Compact"/>
              <w:spacing w:after="40" w:before="0" w:line="240" w:lineRule="auto"/>
              <w:jc w:val="left"/>
            </w:pPr>
            <w:r>
              <w:rPr>
                <w:rFonts w:ascii="Calibri" w:hAnsi="Calibri" w:eastAsia="Calibri"/>
                <w:sz w:val="19"/>
              </w:rPr>
              <w:t xml:space="preserve">The shared Azure client, Greenplum reader, document readers, repository index and semantic search, copied from the Dev Assistant so the builder has no dependency on it</w:t>
            </w:r>
          </w:p>
        </w:tc>
      </w:tr>
      <w:tr>
        <w:tc>
          <w:tcPr/>
          <w:p>
            <w:pPr>
              <w:pStyle w:val="Compact"/>
              <w:spacing w:after="40" w:before="0" w:line="240" w:lineRule="auto"/>
              <w:jc w:val="left"/>
            </w:pPr>
            <w:r>
              <w:rPr>
                <w:rStyle w:val="VerbatimChar"/>
                <w:rFonts w:ascii="Calibri" w:hAnsi="Calibri" w:eastAsia="Calibri"/>
                <w:sz w:val="19"/>
              </w:rPr>
              <w:t xml:space="preserve">prompts/knowledge_agent.md</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data_agent.md</w:t>
            </w:r>
          </w:p>
        </w:tc>
        <w:tc>
          <w:tcPr/>
          <w:p>
            <w:pPr>
              <w:pStyle w:val="Compact"/>
              <w:spacing w:after="40" w:before="0" w:line="240" w:lineRule="auto"/>
              <w:jc w:val="left"/>
            </w:pPr>
            <w:r>
              <w:rPr>
                <w:rFonts w:ascii="Calibri" w:hAnsi="Calibri" w:eastAsia="Calibri"/>
                <w:sz w:val="19"/>
              </w:rPr>
              <w:t xml:space="preserve">Instructions for the two model-assisted steps of the derived layer</w:t>
            </w:r>
          </w:p>
        </w:tc>
      </w:tr>
    </w:tbl>
    <w:bookmarkEnd w:id="28"/>
    <w:bookmarkStart w:id="29" w:name="team-maintained-inputs"/>
    <w:p>
      <w:pPr>
        <w:pStyle w:val="Heading3"/>
      </w:pPr>
      <w:r>
        <w:t xml:space="preserve">Team-maintained inputs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586"/>
        <w:gridCol w:w="533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File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Purpose</w:t>
            </w:r>
          </w:p>
        </w:tc>
      </w:tr>
      <w:tr>
        <w:tc>
          <w:tcPr/>
          <w:p>
            <w:pPr>
              <w:pStyle w:val="Compact"/>
              <w:spacing w:after="40" w:before="0" w:line="240" w:lineRule="auto"/>
              <w:jc w:val="left"/>
            </w:pPr>
            <w:r>
              <w:rPr>
                <w:rStyle w:val="VerbatimChar"/>
                <w:rFonts w:ascii="Calibri" w:hAnsi="Calibri" w:eastAsia="Calibri"/>
                <w:sz w:val="19"/>
              </w:rPr>
              <w:t xml:space="preserve">gp/ikg/gp.md</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gp/odm/gp.md</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gp/nlg/gp.md</w:t>
            </w:r>
          </w:p>
        </w:tc>
        <w:tc>
          <w:tcPr/>
          <w:p>
            <w:pPr>
              <w:pStyle w:val="Compact"/>
              <w:spacing w:after="40" w:before="0" w:line="240" w:lineRule="auto"/>
              <w:jc w:val="left"/>
            </w:pPr>
            <w:r>
              <w:rPr>
                <w:rFonts w:ascii="Calibri" w:hAnsi="Calibri" w:eastAsia="Calibri"/>
                <w:sz w:val="19"/>
              </w:rPr>
              <w:t xml:space="preserve">The tables to describe from Greenplum for each system, one per line</w:t>
            </w:r>
          </w:p>
        </w:tc>
      </w:tr>
      <w:tr>
        <w:tc>
          <w:tcPr/>
          <w:p>
            <w:pPr>
              <w:pStyle w:val="Compact"/>
              <w:spacing w:after="40" w:before="0" w:line="240" w:lineRule="auto"/>
              <w:jc w:val="left"/>
            </w:pPr>
            <w:r>
              <w:rPr>
                <w:rStyle w:val="VerbatimChar"/>
                <w:rFonts w:ascii="Calibri" w:hAnsi="Calibri" w:eastAsia="Calibri"/>
                <w:sz w:val="19"/>
              </w:rPr>
              <w:t xml:space="preserve">skills/ikg/ikg_skill.md</w:t>
            </w:r>
          </w:p>
        </w:tc>
        <w:tc>
          <w:tcPr/>
          <w:p>
            <w:pPr>
              <w:pStyle w:val="Compact"/>
              <w:spacing w:after="40" w:before="0" w:line="240" w:lineRule="auto"/>
              <w:jc w:val="left"/>
            </w:pPr>
            <w:r>
              <w:rPr>
                <w:rFonts w:ascii="Calibri" w:hAnsi="Calibri" w:eastAsia="Calibri"/>
                <w:sz w:val="19"/>
              </w:rPr>
              <w:t xml:space="preserve">The team’s knowledge notes: household definitions,</w:t>
            </w:r>
            <w:r>
              <w:rPr>
                <w:rFonts w:ascii="Calibri" w:hAnsi="Calibri" w:eastAsia="Calibri"/>
                <w:sz w:val="19"/>
              </w:rPr>
              <w:t xml:space="preserve"> </w:t>
            </w:r>
            <w:r>
              <w:rPr>
                <w:rStyle w:val="VerbatimChar"/>
                <w:rFonts w:ascii="Calibri" w:hAnsi="Calibri" w:eastAsia="Calibri"/>
                <w:sz w:val="19"/>
              </w:rPr>
              <w:t xml:space="preserve">acc_mhh_n</w:t>
            </w:r>
            <w:r>
              <w:rPr>
                <w:rFonts w:ascii="Calibri" w:hAnsi="Calibri" w:eastAsia="Calibri"/>
                <w:sz w:val="19"/>
              </w:rPr>
              <w:t xml:space="preserve">, metadata writing standards, business reasons – the one file people write by hand</w:t>
            </w:r>
          </w:p>
        </w:tc>
      </w:tr>
      <w:tr>
        <w:tc>
          <w:tcPr/>
          <w:p>
            <w:pPr>
              <w:pStyle w:val="Compact"/>
              <w:spacing w:after="40" w:before="0" w:line="240" w:lineRule="auto"/>
              <w:jc w:val="left"/>
            </w:pPr>
            <w:r>
              <w:rPr>
                <w:rStyle w:val="VerbatimChar"/>
                <w:rFonts w:ascii="Calibri" w:hAnsi="Calibri" w:eastAsia="Calibri"/>
                <w:sz w:val="19"/>
              </w:rPr>
              <w:t xml:space="preserve">skills/ikg/ikg_standards.md</w:t>
            </w:r>
          </w:p>
        </w:tc>
        <w:tc>
          <w:tcPr/>
          <w:p>
            <w:pPr>
              <w:pStyle w:val="Compact"/>
              <w:spacing w:after="40" w:before="0" w:line="240" w:lineRule="auto"/>
              <w:jc w:val="left"/>
            </w:pPr>
            <w:r>
              <w:rPr>
                <w:rFonts w:ascii="Calibri" w:hAnsi="Calibri" w:eastAsia="Calibri"/>
                <w:sz w:val="19"/>
              </w:rPr>
              <w:t xml:space="preserve">Generated by the builder (per-folder recipes and skeletons); regenerated every build, marked GENERATED</w:t>
            </w:r>
          </w:p>
        </w:tc>
      </w:tr>
      <w:tr>
        <w:tc>
          <w:tcPr/>
          <w:p>
            <w:pPr>
              <w:pStyle w:val="Compact"/>
              <w:spacing w:after="40" w:before="0" w:line="240" w:lineRule="auto"/>
              <w:jc w:val="left"/>
            </w:pPr>
            <w:r>
              <w:rPr>
                <w:rStyle w:val="VerbatimChar"/>
                <w:rFonts w:ascii="Calibri" w:hAnsi="Calibri" w:eastAsia="Calibri"/>
                <w:sz w:val="19"/>
              </w:rPr>
              <w:t xml:space="preserve">skills/ikg/sql_rules_greenplum.yaml</w:t>
            </w:r>
          </w:p>
        </w:tc>
        <w:tc>
          <w:tcPr/>
          <w:p>
            <w:pPr>
              <w:pStyle w:val="Compact"/>
              <w:spacing w:after="40" w:before="0" w:line="240" w:lineRule="auto"/>
              <w:jc w:val="left"/>
            </w:pPr>
            <w:r>
              <w:rPr>
                <w:rFonts w:ascii="Calibri" w:hAnsi="Calibri" w:eastAsia="Calibri"/>
                <w:sz w:val="19"/>
              </w:rPr>
              <w:t xml:space="preserve">The 18 Greenplum rules (ids, patterns, severity, scope, waivers) checked on every generated file</w:t>
            </w:r>
          </w:p>
        </w:tc>
      </w:tr>
      <w:tr>
        <w:tc>
          <w:tcPr/>
          <w:p>
            <w:pPr>
              <w:pStyle w:val="Compact"/>
              <w:spacing w:after="40" w:before="0" w:line="240" w:lineRule="auto"/>
              <w:jc w:val="left"/>
            </w:pPr>
            <w:r>
              <w:rPr>
                <w:rStyle w:val="VerbatimChar"/>
                <w:rFonts w:ascii="Calibri" w:hAnsi="Calibri" w:eastAsia="Calibri"/>
                <w:sz w:val="19"/>
              </w:rPr>
              <w:t xml:space="preserve">skills/ikg/ikg_project_rules.yaml</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standards_config.yaml</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severity_mapping.yaml</w:t>
            </w:r>
          </w:p>
        </w:tc>
        <w:tc>
          <w:tcPr/>
          <w:p>
            <w:pPr>
              <w:pStyle w:val="Compact"/>
              <w:spacing w:after="40" w:before="0" w:line="240" w:lineRule="auto"/>
              <w:jc w:val="left"/>
            </w:pPr>
            <w:r>
              <w:rPr>
                <w:rFonts w:ascii="Calibri" w:hAnsi="Calibri" w:eastAsia="Calibri"/>
                <w:sz w:val="19"/>
              </w:rPr>
              <w:t xml:space="preserve">Further team rule files: project conventions, variable-usage standards, severity overrides per rule id</w:t>
            </w:r>
          </w:p>
        </w:tc>
      </w:tr>
      <w:tr>
        <w:tc>
          <w:tcPr/>
          <w:p>
            <w:pPr>
              <w:pStyle w:val="Compact"/>
              <w:spacing w:after="40" w:before="0" w:line="240" w:lineRule="auto"/>
              <w:jc w:val="left"/>
            </w:pPr>
            <w:r>
              <w:rPr>
                <w:rStyle w:val="VerbatimChar"/>
                <w:rFonts w:ascii="Calibri" w:hAnsi="Calibri" w:eastAsia="Calibri"/>
                <w:sz w:val="19"/>
              </w:rPr>
              <w:t xml:space="preserve">skills/common/</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skills/odm/</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skills/nlg/</w:t>
            </w:r>
          </w:p>
        </w:tc>
        <w:tc>
          <w:tcPr/>
          <w:p>
            <w:pPr>
              <w:pStyle w:val="Compact"/>
              <w:spacing w:after="40" w:before="0" w:line="240" w:lineRule="auto"/>
              <w:jc w:val="left"/>
            </w:pPr>
            <w:r>
              <w:rPr>
                <w:rFonts w:ascii="Calibri" w:hAnsi="Calibri" w:eastAsia="Calibri"/>
                <w:sz w:val="19"/>
              </w:rPr>
              <w:t xml:space="preserve">Same structure for shared, ODM and NLG knowledge (READMEs explain what to put there)</w:t>
            </w:r>
          </w:p>
        </w:tc>
      </w:tr>
    </w:tbl>
    <w:bookmarkEnd w:id="29"/>
    <w:bookmarkEnd w:id="30"/>
    <w:bookmarkStart w:id="31" w:name="what-is-created-at-run-time-not-shipped"/>
    <w:p>
      <w:pPr>
        <w:pStyle w:val="Heading2"/>
      </w:pPr>
      <w:r>
        <w:t xml:space="preserve">4. What is created at run time (not shipped)</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586"/>
        <w:gridCol w:w="969"/>
        <w:gridCol w:w="4364"/>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Folder</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Project</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Contents</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data/agiledev.db</w:t>
            </w:r>
          </w:p>
        </w:tc>
        <w:tc>
          <w:tcPr>
            <w:shd w:val="clear" w:color="auto" w:fill="FFF2CC"/>
          </w:tcPr>
          <w:p>
            <w:pPr>
              <w:pStyle w:val="Compact"/>
              <w:spacing w:after="40" w:before="0" w:line="240" w:lineRule="auto"/>
              <w:jc w:val="left"/>
            </w:pPr>
            <w:r>
              <w:rPr>
                <w:rFonts w:ascii="Calibri" w:hAnsi="Calibri" w:eastAsia="Calibri"/>
                <w:sz w:val="19"/>
              </w:rPr>
              <w:t xml:space="preserve">Dev Assist</w:t>
            </w:r>
          </w:p>
        </w:tc>
        <w:tc>
          <w:tcPr>
            <w:shd w:val="clear" w:color="auto" w:fill="FFF2CC"/>
          </w:tcPr>
          <w:p>
            <w:pPr>
              <w:pStyle w:val="Compact"/>
              <w:spacing w:after="40" w:before="0" w:line="240" w:lineRule="auto"/>
              <w:jc w:val="left"/>
            </w:pPr>
            <w:r>
              <w:rPr>
                <w:rFonts w:ascii="Calibri" w:hAnsi="Calibri" w:eastAsia="Calibri"/>
                <w:sz w:val="19"/>
              </w:rPr>
              <w:t xml:space="preserve">SQLite index of users, chats, messages, templates</w:t>
            </w:r>
          </w:p>
        </w:tc>
      </w:tr>
      <w:tr>
        <w:tc>
          <w:tcPr>
            <w:shd w:val="clear" w:color="auto" w:fill="FFF2C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data/users/&lt;email&gt;/chats/&lt;chat&gt;/</w:t>
            </w:r>
          </w:p>
        </w:tc>
        <w:tc>
          <w:tcPr>
            <w:shd w:val="clear" w:color="auto" w:fill="FFF2CC"/>
          </w:tcPr>
          <w:p>
            <w:pPr>
              <w:pStyle w:val="Compact"/>
              <w:spacing w:after="40" w:before="0" w:line="240" w:lineRule="auto"/>
              <w:jc w:val="left"/>
            </w:pPr>
            <w:r>
              <w:rPr>
                <w:rFonts w:ascii="Calibri" w:hAnsi="Calibri" w:eastAsia="Calibri"/>
                <w:sz w:val="19"/>
              </w:rPr>
              <w:t xml:space="preserve">Dev Assist</w:t>
            </w:r>
          </w:p>
        </w:tc>
        <w:tc>
          <w:tcPr>
            <w:shd w:val="clear" w:color="auto" w:fill="FFF2CC"/>
          </w:tcPr>
          <w:p>
            <w:pPr>
              <w:pStyle w:val="Compact"/>
              <w:spacing w:after="40" w:before="0" w:line="240" w:lineRule="auto"/>
              <w:jc w:val="left"/>
            </w:pPr>
            <w:r>
              <w:rPr>
                <w:rFonts w:ascii="Calibri" w:hAnsi="Calibri" w:eastAsia="Calibri"/>
                <w:sz w:val="19"/>
              </w:rPr>
              <w:t xml:space="preserve">Everything a chat produced: inputs, pack, plan, files, findings, review, summary, tokens, sources, log, savepoints, working copies (</w:t>
            </w:r>
            <w:r>
              <w:rPr>
                <w:rStyle w:val="VerbatimChar"/>
                <w:rFonts w:ascii="Calibri" w:hAnsi="Calibri" w:eastAsia="Calibri"/>
                <w:sz w:val="19"/>
              </w:rPr>
              <w:t xml:space="preserve">repos/</w:t>
            </w:r>
            <w:r>
              <w:rPr>
                <w:rFonts w:ascii="Calibri" w:hAnsi="Calibri" w:eastAsia="Calibri"/>
                <w:sz w:val="19"/>
              </w:rPr>
              <w:t xml:space="preserve">), publish history</w:t>
            </w:r>
          </w:p>
        </w:tc>
      </w:tr>
      <w:tr>
        <w:tc>
          <w:tcPr/>
          <w:p>
            <w:pPr>
              <w:pStyle w:val="Compact"/>
              <w:spacing w:after="40" w:before="0" w:line="240" w:lineRule="auto"/>
              <w:jc w:val="left"/>
            </w:pPr>
            <w:r>
              <w:rPr>
                <w:rStyle w:val="VerbatimChar"/>
                <w:rFonts w:ascii="Calibri" w:hAnsi="Calibri" w:eastAsia="Calibri"/>
                <w:sz w:val="19"/>
              </w:rPr>
              <w:t xml:space="preserve">data/cache/git/</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data/cache/repos/</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data/cache/llm/</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data/packs/</w:t>
            </w:r>
          </w:p>
        </w:tc>
        <w:tc>
          <w:tcPr/>
          <w:p>
            <w:pPr>
              <w:pStyle w:val="Compact"/>
              <w:spacing w:after="40" w:before="0" w:line="240" w:lineRule="auto"/>
              <w:jc w:val="left"/>
            </w:pPr>
            <w:r>
              <w:rPr>
                <w:rFonts w:ascii="Calibri" w:hAnsi="Calibri" w:eastAsia="Calibri"/>
                <w:sz w:val="19"/>
              </w:rPr>
              <w:t xml:space="preserve">Dev Assist</w:t>
            </w:r>
          </w:p>
        </w:tc>
        <w:tc>
          <w:tcPr/>
          <w:p>
            <w:pPr>
              <w:pStyle w:val="Compact"/>
              <w:spacing w:after="40" w:before="0" w:line="240" w:lineRule="auto"/>
              <w:jc w:val="left"/>
            </w:pPr>
            <w:r>
              <w:rPr>
                <w:rFonts w:ascii="Calibri" w:hAnsi="Calibri" w:eastAsia="Calibri"/>
                <w:sz w:val="19"/>
              </w:rPr>
              <w:t xml:space="preserve">Shared git mirrors, downloaded clones, cached agent results, unpacked packs – all disposable</w:t>
            </w:r>
          </w:p>
        </w:tc>
      </w:tr>
      <w:tr>
        <w:tc>
          <w:tcPr/>
          <w:p>
            <w:pPr>
              <w:pStyle w:val="Compact"/>
              <w:spacing w:after="40" w:before="0" w:line="240" w:lineRule="auto"/>
              <w:jc w:val="left"/>
            </w:pPr>
            <w:r>
              <w:rPr>
                <w:rStyle w:val="VerbatimChar"/>
                <w:rFonts w:ascii="Calibri" w:hAnsi="Calibri" w:eastAsia="Calibri"/>
                <w:sz w:val="19"/>
              </w:rPr>
              <w:t xml:space="preserve">packs/</w:t>
            </w:r>
          </w:p>
        </w:tc>
        <w:tc>
          <w:tcPr/>
          <w:p>
            <w:pPr>
              <w:pStyle w:val="Compact"/>
              <w:spacing w:after="40" w:before="0" w:line="240" w:lineRule="auto"/>
              <w:jc w:val="left"/>
            </w:pPr>
            <w:r>
              <w:rPr>
                <w:rFonts w:ascii="Calibri" w:hAnsi="Calibri" w:eastAsia="Calibri"/>
                <w:sz w:val="19"/>
              </w:rPr>
              <w:t xml:space="preserve">Dev Assist</w:t>
            </w:r>
          </w:p>
        </w:tc>
        <w:tc>
          <w:tcPr/>
          <w:p>
            <w:pPr>
              <w:pStyle w:val="Compact"/>
              <w:spacing w:after="40" w:before="0" w:line="240" w:lineRule="auto"/>
              <w:jc w:val="left"/>
            </w:pPr>
            <w:r>
              <w:rPr>
                <w:rFonts w:ascii="Calibri" w:hAnsi="Calibri" w:eastAsia="Calibri"/>
                <w:sz w:val="19"/>
              </w:rPr>
              <w:t xml:space="preserve">Where the builder delivers</w:t>
            </w:r>
            <w:r>
              <w:rPr>
                <w:rFonts w:ascii="Calibri" w:hAnsi="Calibri" w:eastAsia="Calibri"/>
                <w:sz w:val="19"/>
              </w:rPr>
              <w:t xml:space="preserve"> </w:t>
            </w:r>
            <w:r>
              <w:rPr>
                <w:rStyle w:val="VerbatimChar"/>
                <w:rFonts w:ascii="Calibri" w:hAnsi="Calibri" w:eastAsia="Calibri"/>
                <w:sz w:val="19"/>
              </w:rPr>
              <w:t xml:space="preserve">ikg_pack.zip</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odm_pack.zip</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nlg_pack.zip</w:t>
            </w:r>
          </w:p>
        </w:tc>
      </w:tr>
      <w:tr>
        <w:tc>
          <w:tcPr/>
          <w:p>
            <w:pPr>
              <w:pStyle w:val="Compact"/>
              <w:spacing w:after="40" w:before="0" w:line="240" w:lineRule="auto"/>
              <w:jc w:val="left"/>
            </w:pPr>
            <w:r>
              <w:rPr>
                <w:rStyle w:val="VerbatimChar"/>
                <w:rFonts w:ascii="Calibri" w:hAnsi="Calibri" w:eastAsia="Calibri"/>
                <w:sz w:val="19"/>
              </w:rPr>
              <w:t xml:space="preserve">output/&lt;system&gt;/&lt;system&gt;_pack.zip</w:t>
            </w:r>
          </w:p>
        </w:tc>
        <w:tc>
          <w:tcPr/>
          <w:p>
            <w:pPr>
              <w:pStyle w:val="Compact"/>
              <w:spacing w:after="40" w:before="0" w:line="240" w:lineRule="auto"/>
              <w:jc w:val="left"/>
            </w:pPr>
            <w:r>
              <w:rPr>
                <w:rFonts w:ascii="Calibri" w:hAnsi="Calibri" w:eastAsia="Calibri"/>
                <w:sz w:val="19"/>
              </w:rPr>
              <w:t xml:space="preserve">Pack builder</w:t>
            </w:r>
          </w:p>
        </w:tc>
        <w:tc>
          <w:tcPr/>
          <w:p>
            <w:pPr>
              <w:pStyle w:val="Compact"/>
              <w:spacing w:after="40" w:before="0" w:line="240" w:lineRule="auto"/>
              <w:jc w:val="left"/>
            </w:pPr>
            <w:r>
              <w:rPr>
                <w:rFonts w:ascii="Calibri" w:hAnsi="Calibri" w:eastAsia="Calibri"/>
                <w:sz w:val="19"/>
              </w:rPr>
              <w:t xml:space="preserve">The one deliverable per system</w:t>
            </w:r>
          </w:p>
        </w:tc>
      </w:tr>
      <w:tr>
        <w:tc>
          <w:tcPr/>
          <w:p>
            <w:pPr>
              <w:pStyle w:val="Compact"/>
              <w:spacing w:after="40" w:before="0" w:line="240" w:lineRule="auto"/>
              <w:jc w:val="left"/>
            </w:pPr>
            <w:r>
              <w:rPr>
                <w:rStyle w:val="VerbatimChar"/>
                <w:rFonts w:ascii="Calibri" w:hAnsi="Calibri" w:eastAsia="Calibri"/>
                <w:sz w:val="19"/>
              </w:rPr>
              <w:t xml:space="preserve">data/versions/</w:t>
            </w:r>
            <w:r>
              <w:rPr>
                <w:rFonts w:ascii="Calibri" w:hAnsi="Calibri" w:eastAsia="Calibri"/>
                <w:sz w:val="19"/>
              </w:rPr>
              <w:t xml:space="preserve">,</w:t>
            </w:r>
            <w:r>
              <w:rPr>
                <w:rFonts w:ascii="Calibri" w:hAnsi="Calibri" w:eastAsia="Calibri"/>
                <w:sz w:val="19"/>
              </w:rPr>
              <w:t xml:space="preserve"> </w:t>
            </w:r>
            <w:r>
              <w:rPr>
                <w:rStyle w:val="VerbatimChar"/>
                <w:rFonts w:ascii="Calibri" w:hAnsi="Calibri" w:eastAsia="Calibri"/>
                <w:sz w:val="19"/>
              </w:rPr>
              <w:t xml:space="preserve">data/cache/</w:t>
            </w:r>
          </w:p>
        </w:tc>
        <w:tc>
          <w:tcPr/>
          <w:p>
            <w:pPr>
              <w:pStyle w:val="Compact"/>
              <w:spacing w:after="40" w:before="0" w:line="240" w:lineRule="auto"/>
              <w:jc w:val="left"/>
            </w:pPr>
            <w:r>
              <w:rPr>
                <w:rFonts w:ascii="Calibri" w:hAnsi="Calibri" w:eastAsia="Calibri"/>
                <w:sz w:val="19"/>
              </w:rPr>
              <w:t xml:space="preserve">Pack builder</w:t>
            </w:r>
          </w:p>
        </w:tc>
        <w:tc>
          <w:tcPr/>
          <w:p>
            <w:pPr>
              <w:pStyle w:val="Compact"/>
              <w:spacing w:after="40" w:before="0" w:line="240" w:lineRule="auto"/>
              <w:jc w:val="left"/>
            </w:pPr>
            <w:r>
              <w:rPr>
                <w:rFonts w:ascii="Calibri" w:hAnsi="Calibri" w:eastAsia="Calibri"/>
                <w:sz w:val="19"/>
              </w:rPr>
              <w:t xml:space="preserve">Pack history for the diff report; cached embeddings and model results</w:t>
            </w:r>
          </w:p>
        </w:tc>
      </w:tr>
    </w:tbl>
    <w:bookmarkEnd w:id="31"/>
    <w:bookmarkEnd w:id="32"/>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s="Calibri" w:eastAsia="Calibri"/>
      <w:sz w:val="22"/>
    </w:rPr>
  </w:style>
  <w:style w:styleId="BodyText" w:type="paragraph">
    <w:name w:val="Body Text"/>
    <w:basedOn w:val="Normal"/>
    <w:link w:val="BodyTextChar"/>
    <w:pPr>
      <w:spacing w:after="180" w:before="180"/>
    </w:pPr>
    <w:qFormat/>
    <w:rPr>
      <w:rFonts w:ascii="Calibri" w:hAnsi="Calibri" w:cs="Calibri" w:eastAsia="Calibri"/>
      <w:sz w:val="22"/>
    </w:rPr>
  </w:style>
  <w:style w:customStyle="1" w:styleId="FirstParagraph" w:type="paragraph">
    <w:name w:val="First Paragraph"/>
    <w:basedOn w:val="BodyText"/>
    <w:next w:val="BodyText"/>
    <w:qFormat/>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Light" w:hAnsi="Calibri Light" w:cs="Calibri Light" w:eastAsia="Calibri Light"/>
      <w:b w:val="0"/>
      <w:bCs/>
      <w:color w:val="1F3864"/>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rFonts w:ascii="Calibri" w:hAnsi="Calibri" w:cs="Calibri" w:eastAsia="Calibri"/>
      <w:i/>
      <w:color w:val="595959"/>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2026-10-26T10:57:58Z</dcterms:created>
  <dcterms:modified xsi:type="dcterms:W3CDTF">2026-10-26T10:57:58Z</dcterms:modified>
</cp:coreProperties>
</file>

<file path=docProps/custom.xml><?xml version="1.0" encoding="utf-8"?>
<Properties xmlns="http://schemas.openxmlformats.org/officeDocument/2006/custom-properties" xmlns:vt="http://schemas.openxmlformats.org/officeDocument/2006/docPropsVTypes"/>
</file>