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Agile Dev Assist — Presentation Speech</w:t>
      </w:r>
    </w:p>
    <w:p>
      <w:pPr/>
      <w:r>
        <w:t xml:space="preserve">Oct 16, 2026</w:t>
      </w:r>
      <w:r>
        <w:t xml:space="preserve"> · </w:t>
      </w:r>
      <w:r>
        <w:t xml:space="preserve">@Pratik</w:t>
      </w:r>
    </w:p>
    <w:p>
      <w:pPr/>
      <w:r>
        <w:t xml:space="preserve">Speaker script for a 30-minute talk plus demo to ~200 people (senior management, technology, product owners). Plain-language first, expert detail in brackets for those who want it. Timings are guidance.</w:t>
      </w:r>
    </w:p>
    <w:p>
      <w:pPr>
        <w:pStyle w:val="Heading2"/>
      </w:pPr>
      <w:r>
        <w:t xml:space="preserve">1. Opening (2 min)</w:t>
      </w:r>
    </w:p>
    <w:p>
      <w:pPr/>
      <w:r>
        <w:t xml:space="preserve">"Good morning. I want to start with a story that is three sentences long. A product owner writes a ticket: </w:t>
      </w:r>
      <w:r>
        <w:rPr>
          <w:i/>
        </w:rPr>
        <w:t xml:space="preserve">add six beneficiary columns to the client profile - here is the SQL.</w:t>
      </w:r>
      <w:r>
        <w:t xml:space="preserve"> A developer picks it up on Monday. On Wednesday afternoon a branch is ready for review.</w:t>
      </w:r>
    </w:p>
    <w:p>
      <w:pPr/>
      <w:r>
        <w:t xml:space="preserve">What happened in those two days? About two hours of typing. The rest was </w:t>
      </w:r>
      <w:r>
        <w:rPr>
          <w:i/>
        </w:rPr>
        <w:t xml:space="preserve">finding out</w:t>
      </w:r>
      <w:r>
        <w:t xml:space="preserve">: which folder, which file to imitate, what the glossary calls these columns, which DAG registers the script, that the profile table also has a history script and an archive config that must change too. That knowledge is not in the ticket. It is in people's heads and in a repository with three thousand files.</w:t>
      </w:r>
    </w:p>
    <w:p>
      <w:pPr/>
      <w:r>
        <w:t xml:space="preserve">Today I will show you Agile Dev Assist: the same ticket goes in, and about ten minutes later a reviewed branch comes out - the intermediate table, the profile change, the history script, the DAG registration, a validation notebook - with a confidence score and a review you can read. The developer stays the author. The two days of finding out are what we automate."</w:t>
      </w:r>
    </w:p>
    <w:p>
      <w:pPr>
        <w:pStyle w:val="Heading2"/>
      </w:pPr>
      <w:r>
        <w:t xml:space="preserve">2. The idea in one picture (3 min)</w:t>
      </w:r>
    </w:p>
    <w:p>
      <w:pPr/>
      <w:r>
        <w:t xml:space="preserve">"Here is the whole concept in one picture. Imagine a brilliant senior engineer joined our team this morning. She knows SQL, Python and Airflow better than anyone in this room. She has read millions of repositories. But she has never seen </w:t>
      </w:r>
      <w:r>
        <w:rPr>
          <w:i/>
        </w:rPr>
        <w:t xml:space="preserve">ours</w:t>
      </w:r>
      <w:r>
        <w:t xml:space="preserve">. She does not know what </w:t>
      </w:r>
      <w:r>
        <w:rPr>
          <w:rStyle w:val="CodeChar"/>
        </w:rPr>
        <w:t xml:space="preserve">acc_mhh_n</w:t>
      </w:r>
      <w:r>
        <w:t xml:space="preserve"> means, that profile scripts live in </w:t>
      </w:r>
      <w:r>
        <w:rPr>
          <w:rStyle w:val="CodeChar"/>
        </w:rPr>
        <w:t xml:space="preserve">ikg_create_profiles</w:t>
      </w:r>
      <w:r>
        <w:t xml:space="preserve">, that a new table needs a history script and a </w:t>
      </w:r>
      <w:r>
        <w:rPr>
          <w:rStyle w:val="CodeChar"/>
        </w:rPr>
        <w:t xml:space="preserve">TABLE_CONFIG</w:t>
      </w:r>
      <w:r>
        <w:t xml:space="preserve"> entry, or which DAG registers which folder.</w:t>
      </w:r>
    </w:p>
    <w:p>
      <w:pPr/>
      <w:r>
        <w:t xml:space="preserve">That engineer is the large language model. Left alone, she writes beautiful code that is wrong for us.</w:t>
      </w:r>
    </w:p>
    <w:p>
      <w:pPr/>
      <w:r>
        <w:t xml:space="preserve">What does a good team do with a newcomer? We hand her the ticket and explain what is really being asked. We point her to the wiki, the glossary, the coding standards. We give her database access and explain the tables. We walk her through the repository: </w:t>
      </w:r>
      <w:r>
        <w:rPr>
          <w:i/>
        </w:rPr>
        <w:t xml:space="preserve">this is how we do it here.</w:t>
      </w:r>
      <w:r>
        <w:t xml:space="preserve"> We agree a design before she codes. We let her write one file at a time. Then we run the linters and do a code review.</w:t>
      </w:r>
    </w:p>
    <w:p>
      <w:pPr/>
      <w:r>
        <w:t xml:space="preserve">Agile Dev Assist is exactly that onboarding, done automatically for every story. Each step is an </w:t>
      </w:r>
      <w:r>
        <w:rPr>
          <w:i/>
        </w:rPr>
        <w:t xml:space="preserve">agent</w:t>
      </w:r>
      <w:r>
        <w:t xml:space="preserve">: the same expert, given one job, the right documents and the right tools. And - this is the important part - everything each agent learns is written down and handed to the next one. Nothing lives only in someone's head.</w:t>
      </w:r>
    </w:p>
    <w:p>
      <w:pPr/>
      <w:r>
        <w:t xml:space="preserve">[For the AI experts: seven tool-calling agents on Azure OpenAI, each with a role prompt, a JSON output contract and deterministic grounding checks; results are cached per input and traced per token.]"</w:t>
      </w:r>
    </w:p>
    <w:p>
      <w:pPr>
        <w:pStyle w:val="Heading2"/>
      </w:pPr>
      <w:r>
        <w:t xml:space="preserve">3. What goes in (3 min)</w:t>
      </w:r>
    </w:p>
    <w:p>
      <w:pPr/>
      <w:r>
        <w:t xml:space="preserve">"The onboarding pack is whatever the team already has. Nothing has to be rewritten for the tool. You drag six kinds of input into the chat:</w:t>
      </w:r>
    </w:p>
    <w:p>
      <w:pPr>
        <w:pStyle w:val="ListParagraph"/>
        <w:numPr>
          <w:ilvl w:val="0"/>
          <w:numId w:val="2"/>
        </w:numPr>
      </w:pPr>
      <w:r>
        <w:rPr>
          <w:b/>
        </w:rPr>
        <w:t xml:space="preserve">The story</w:t>
      </w:r>
      <w:r>
        <w:t xml:space="preserve"> - straight from the GitLab or GitHub issue, a file, or pasted text. The SQL in the ticket is read as the </w:t>
      </w:r>
      <w:r>
        <w:rPr>
          <w:i/>
        </w:rPr>
        <w:t xml:space="preserve">specification</w:t>
      </w:r>
      <w:r>
        <w:t xml:space="preserve">, not as a suggestion.</w:t>
      </w:r>
    </w:p>
    <w:p>
      <w:pPr>
        <w:pStyle w:val="ListParagraph"/>
        <w:numPr>
          <w:ilvl w:val="0"/>
          <w:numId w:val="2"/>
        </w:numPr>
      </w:pPr>
      <w:r>
        <w:rPr>
          <w:b/>
        </w:rPr>
        <w:t xml:space="preserve">Skills</w:t>
      </w:r>
      <w:r>
        <w:t xml:space="preserve"> - the team's how-to documents: how a profile table is built, how a DAG registers a script, what a new table needs.</w:t>
      </w:r>
    </w:p>
    <w:p>
      <w:pPr>
        <w:pStyle w:val="ListParagraph"/>
        <w:numPr>
          <w:ilvl w:val="0"/>
          <w:numId w:val="2"/>
        </w:numPr>
      </w:pPr>
      <w:r>
        <w:rPr>
          <w:b/>
        </w:rPr>
        <w:t xml:space="preserve">Glossary / data dictionary</w:t>
      </w:r>
      <w:r>
        <w:t xml:space="preserve"> - what </w:t>
      </w:r>
      <w:r>
        <w:rPr>
          <w:rStyle w:val="CodeChar"/>
        </w:rPr>
        <w:t xml:space="preserve">ip_cli_i</w:t>
      </w:r>
      <w:r>
        <w:t xml:space="preserve">, </w:t>
      </w:r>
      <w:r>
        <w:rPr>
          <w:rStyle w:val="CodeChar"/>
        </w:rPr>
        <w:t xml:space="preserve">acc_mhh_n</w:t>
      </w:r>
      <w:r>
        <w:t xml:space="preserve">, </w:t>
      </w:r>
      <w:r>
        <w:rPr>
          <w:rStyle w:val="CodeChar"/>
        </w:rPr>
        <w:t xml:space="preserve">_4w</w:t>
      </w:r>
      <w:r>
        <w:t xml:space="preserve"> mean, in the team's own words.</w:t>
      </w:r>
    </w:p>
    <w:p>
      <w:pPr>
        <w:pStyle w:val="ListParagraph"/>
        <w:numPr>
          <w:ilvl w:val="0"/>
          <w:numId w:val="2"/>
        </w:numPr>
      </w:pPr>
      <w:r>
        <w:rPr>
          <w:b/>
        </w:rPr>
        <w:t xml:space="preserve">Standards and conventions</w:t>
      </w:r>
      <w:r>
        <w:t xml:space="preserve"> - owner/grant on every table, parameters instead of literal schema names, no </w:t>
      </w:r>
      <w:r>
        <w:rPr>
          <w:rStyle w:val="CodeChar"/>
        </w:rPr>
        <w:t xml:space="preserve">SELECT *</w:t>
      </w:r>
      <w:r>
        <w:t xml:space="preserve">, trailing commas. Many of these become automatic checks.</w:t>
      </w:r>
    </w:p>
    <w:p>
      <w:pPr>
        <w:pStyle w:val="ListParagraph"/>
        <w:numPr>
          <w:ilvl w:val="0"/>
          <w:numId w:val="2"/>
        </w:numPr>
      </w:pPr>
      <w:r>
        <w:rPr>
          <w:b/>
        </w:rPr>
        <w:t xml:space="preserve">Greenplum tables and queries</w:t>
      </w:r>
      <w:r>
        <w:t xml:space="preserve"> - the real columns, types and sample rows, read-only.</w:t>
      </w:r>
    </w:p>
    <w:p>
      <w:pPr>
        <w:pStyle w:val="ListParagraph"/>
        <w:numPr>
          <w:ilvl w:val="0"/>
          <w:numId w:val="2"/>
        </w:numPr>
      </w:pPr>
      <w:r>
        <w:rPr>
          <w:b/>
        </w:rPr>
        <w:t xml:space="preserve">The git repository</w:t>
      </w:r>
      <w:r>
        <w:t xml:space="preserve"> - the whole code base, indexed so the agents can search it, read any file, and find how things are registered.</w:t>
      </w:r>
    </w:p>
    <w:p>
      <w:pPr/>
      <w:r>
        <w:t xml:space="preserve">All of these are accepted as Markdown, YAML, text, CSV, Excel, Word or HTML, and all are turned into one standard structure - JSON - so any team can plug in its own documents. There is nothing IKG-specific hard-coded in the application.</w:t>
      </w:r>
    </w:p>
    <w:p>
      <w:pPr/>
      <w:r>
        <w:t xml:space="preserve">[Expert note: inputs are normalised by </w:t>
      </w:r>
      <w:r>
        <w:rPr>
          <w:rStyle w:val="CodeChar"/>
        </w:rPr>
        <w:t xml:space="preserve">readers.read_document</w:t>
      </w:r>
      <w:r>
        <w:t xml:space="preserve">; the repository is indexed with symbols and BM25 so retrieval fits the model's context budget; Greenplum is described in three catalog queries plus parallel samples.]"</w:t>
      </w:r>
    </w:p>
    <w:p>
      <w:pPr/>
      <w:r>
        <w:rPr>
          <w:b/>
        </w:rPr>
        <w:t xml:space="preserve">What each input turns into - say this with the 'fact sheet' slide:</w:t>
      </w:r>
      <w:r>
        <w:t xml:space="preserve"> "Every input is read by one specialist and written down as a fact sheet. The story is read with a highlighter: what is asked, the business rules, the acceptance criteria, every table named, and every piece of SQL - which we treat as the specification, not a hint. The wiki documents become definitions, conventions and checkable rules, with their documented exceptions. The Greenplum tables are described as they really are: one row per what, keys, types, sample values. The repository walkthrough writes down where the change belongs, which file to imitate, who registers that folder's scripts, and what changes together with the table. Four readers, at the same time, and nothing stays in anyone's head - the planner starts with everything on paper."</w:t>
      </w:r>
    </w:p>
    <w:p>
      <w:pPr>
        <w:pStyle w:val="Heading2"/>
      </w:pPr>
      <w:r>
        <w:t xml:space="preserve">4. The agents (6 min)</w:t>
      </w:r>
    </w:p>
    <w:p>
      <w:pPr/>
      <w:r>
        <w:t xml:space="preserve">"Now the team. Seven agents, seven roles. The first four read the inputs </w:t>
      </w:r>
      <w:r>
        <w:rPr>
          <w:i/>
        </w:rPr>
        <w:t xml:space="preserve">at the same time</w:t>
      </w:r>
      <w:r>
        <w:t xml:space="preserve">; the last three build.</w:t>
      </w:r>
    </w:p>
    <w:p>
      <w:pPr/>
      <w:r>
        <w:rPr>
          <w:b/>
        </w:rPr>
        <w:t xml:space="preserve">Story agent - reads the ticket.</w:t>
      </w:r>
      <w:r>
        <w:t xml:space="preserve"> It extracts the requirements, the business rules, the acceptance criteria, the tables mentioned and every code block in the story. It decides nothing about code; it makes sure nothing in the ticket is lost.</w:t>
      </w:r>
    </w:p>
    <w:p>
      <w:pPr/>
      <w:r>
        <w:rPr>
          <w:b/>
        </w:rPr>
        <w:t xml:space="preserve">Knowledge agent - reads the wiki.</w:t>
      </w:r>
      <w:r>
        <w:t xml:space="preserve"> From skills, glossary and standards it produces three things: definitions, conventions ("a profile script only joins; logic lives in an intermediate table"; "a new table also needs its history script and TABLE_CONFIG entry") and </w:t>
      </w:r>
      <w:r>
        <w:rPr>
          <w:i/>
        </w:rPr>
        <w:t xml:space="preserve">checkable rules</w:t>
      </w:r>
      <w:r>
        <w:t xml:space="preserve"> - regular expressions the validator will run on every generated file, with the folders they apply to and the documented exceptions.</w:t>
      </w:r>
    </w:p>
    <w:p>
      <w:pPr/>
      <w:r>
        <w:rPr>
          <w:b/>
        </w:rPr>
        <w:t xml:space="preserve">Data agent - shows the database.</w:t>
      </w:r>
      <w:r>
        <w:t xml:space="preserve"> It describes the tables the story needs: grain, keys, column types, sample values, how they join. If the story says "months since death", it finds the date column and its type.</w:t>
      </w:r>
    </w:p>
    <w:p>
      <w:pPr/>
      <w:r>
        <w:rPr>
          <w:b/>
        </w:rPr>
        <w:t xml:space="preserve">Repo agent - the repository walkthrough.</w:t>
      </w:r>
      <w:r>
        <w:t xml:space="preserve"> This is the one that makes the code </w:t>
      </w:r>
      <w:r>
        <w:rPr>
          <w:i/>
        </w:rPr>
        <w:t xml:space="preserve">ours</w:t>
      </w:r>
      <w:r>
        <w:t xml:space="preserve">. It searches the code base, reads the files most similar to what the story needs, and reports: where the change belongs, which files to imitate, which existing files must change, where scripts of that folder are registered, which companion files change together with the table (history script, config entries), and what else depends on the table.</w:t>
      </w:r>
    </w:p>
    <w:p>
      <w:pPr/>
      <w:r>
        <w:rPr>
          <w:b/>
        </w:rPr>
        <w:t xml:space="preserve">Planner agent - the design review.</w:t>
      </w:r>
      <w:r>
        <w:t xml:space="preserve"> It merges those four reports into a plan: the approach, the modules, the intermediate tables with their grain and distribution key, every file to create or modify with its purpose, the registrations, the impact, a test plan, risks and open questions.</w:t>
      </w:r>
    </w:p>
    <w:p>
      <w:pPr/>
      <w:r>
        <w:rPr>
          <w:b/>
        </w:rPr>
        <w:t xml:space="preserve">Coder agent - pair programming.</w:t>
      </w:r>
      <w:r>
        <w:t xml:space="preserve"> One file at a time, in parallel, following the patterns the repo agent found. For a large file like a 3,000-line DAG it returns precise edits, not a retyped file.</w:t>
      </w:r>
    </w:p>
    <w:p>
      <w:pPr/>
      <w:r>
        <w:rPr>
          <w:b/>
        </w:rPr>
        <w:t xml:space="preserve">Reviewer agent - the code review before merge.</w:t>
      </w:r>
      <w:r>
        <w:t xml:space="preserve"> An independent agent that checks every requirement, every story code block, every registration and companion file, the impact and the standards, and gives a score and a verdict.</w:t>
      </w:r>
    </w:p>
    <w:p>
      <w:pPr/>
      <w:r>
        <w:t xml:space="preserve">What makes these agents more than a prompt? Three things. They have </w:t>
      </w:r>
      <w:r>
        <w:rPr>
          <w:i/>
        </w:rPr>
        <w:t xml:space="preserve">tools</w:t>
      </w:r>
      <w:r>
        <w:t xml:space="preserve"> - they look things up instead of guessing: </w:t>
      </w:r>
      <w:r>
        <w:rPr>
          <w:rStyle w:val="CodeChar"/>
        </w:rPr>
        <w:t xml:space="preserve">search_repo</w:t>
      </w:r>
      <w:r>
        <w:t xml:space="preserve">, </w:t>
      </w:r>
      <w:r>
        <w:rPr>
          <w:rStyle w:val="CodeChar"/>
        </w:rPr>
        <w:t xml:space="preserve">read_file</w:t>
      </w:r>
      <w:r>
        <w:t xml:space="preserve">, </w:t>
      </w:r>
      <w:r>
        <w:rPr>
          <w:rStyle w:val="CodeChar"/>
        </w:rPr>
        <w:t xml:space="preserve">registration_points</w:t>
      </w:r>
      <w:r>
        <w:t xml:space="preserve">, </w:t>
      </w:r>
      <w:r>
        <w:rPr>
          <w:rStyle w:val="CodeChar"/>
        </w:rPr>
        <w:t xml:space="preserve">companion_files</w:t>
      </w:r>
      <w:r>
        <w:t xml:space="preserve">, </w:t>
      </w:r>
      <w:r>
        <w:rPr>
          <w:rStyle w:val="CodeChar"/>
        </w:rPr>
        <w:t xml:space="preserve">references</w:t>
      </w:r>
      <w:r>
        <w:t xml:space="preserve">, </w:t>
      </w:r>
      <w:r>
        <w:rPr>
          <w:rStyle w:val="CodeChar"/>
        </w:rPr>
        <w:t xml:space="preserve">describe_table</w:t>
      </w:r>
      <w:r>
        <w:t xml:space="preserve">, </w:t>
      </w:r>
      <w:r>
        <w:rPr>
          <w:rStyle w:val="CodeChar"/>
        </w:rPr>
        <w:t xml:space="preserve">define_term</w:t>
      </w:r>
      <w:r>
        <w:t xml:space="preserve">. They have a </w:t>
      </w:r>
      <w:r>
        <w:rPr>
          <w:i/>
        </w:rPr>
        <w:t xml:space="preserve">contract</w:t>
      </w:r>
      <w:r>
        <w:t xml:space="preserve"> - each must return a fixed JSON structure, free text is rejected. And they are </w:t>
      </w:r>
      <w:r>
        <w:rPr>
          <w:i/>
        </w:rPr>
        <w:t xml:space="preserve">grounded</w:t>
      </w:r>
      <w:r>
        <w:t xml:space="preserve"> - ordinary code checks their answer against the facts and sends it back with the reason: a 'modify' of a file that does not exist, a story SQL block nobody used, a companion file neither planned nor declined. That loop is why the output is reliable."</w:t>
      </w:r>
    </w:p>
    <w:p>
      <w:pPr/>
      <w:r>
        <w:rPr>
          <w:b/>
        </w:rPr>
        <w:t xml:space="preserve">4a. Context, search and cost - the questions a sceptical manager asks</w:t>
      </w:r>
      <w:r>
        <w:t xml:space="preserve"> (2 minutes)</w:t>
      </w:r>
    </w:p>
    <w:p>
      <w:pPr/>
      <w:r>
        <w:t xml:space="preserve">"Before I show it running, three questions I get every time.</w:t>
      </w:r>
    </w:p>
    <w:p>
      <w:pPr/>
      <w:r>
        <w:rPr>
          <w:i/>
        </w:rPr>
        <w:t xml:space="preserve">What is 'context'?</w:t>
      </w:r>
      <w:r>
        <w:t xml:space="preserve"> The model knows nothing about UBS. It knows only what we put in front of it for that one call. That briefing is the context. The four readers write it down as one file we call the </w:t>
      </w:r>
      <w:r>
        <w:rPr>
          <w:b/>
        </w:rPr>
        <w:t xml:space="preserve">context pack</w:t>
      </w:r>
      <w:r>
        <w:t xml:space="preserve"> - the story facts, the conventions and rules, the table definitions, the repository conventions. The planner, coder and reviewer work from that pack, not from the raw inputs. The 'Sources used' list on the Plan tab is literally its table of contents: you can see which file, table and document the code was based on.</w:t>
      </w:r>
    </w:p>
    <w:p>
      <w:pPr/>
      <w:r>
        <w:rPr>
          <w:i/>
        </w:rPr>
        <w:t xml:space="preserve">Is this RAG? Why no vector database?</w:t>
      </w:r>
      <w:r>
        <w:t xml:space="preserve"> Yes, it is retrieval-augmented generation - we fetch the right pages before the expert answers. The question is how you find the pages. A vector database finds them by meaning, which is right for fuzzy text. Our inputs are exact names - a table name, a folder, a keyword like DISTRIBUTED BY. A developer looking for those presses Ctrl-Shift-F. So the retriever is a keyword index - BM25, the ranking behind classic full-text search - built in memory in a second. It never confuses </w:t>
      </w:r>
      <w:r>
        <w:rPr>
          <w:rStyle w:val="CodeChar"/>
        </w:rPr>
        <w:t xml:space="preserve">profile_curr</w:t>
      </w:r>
      <w:r>
        <w:t xml:space="preserve"> with </w:t>
      </w:r>
      <w:r>
        <w:rPr>
          <w:rStyle w:val="CodeChar"/>
        </w:rPr>
        <w:t xml:space="preserve">profile_hist</w:t>
      </w:r>
      <w:r>
        <w:t xml:space="preserve"> because they sound alike, it needs no extra database, no embedding model, no approval, and it costs nothing per call. If one day the inputs are long free-text manuals, a vector index can be added as a second retriever; no agent changes.</w:t>
      </w:r>
    </w:p>
    <w:p>
      <w:pPr/>
      <w:r>
        <w:rPr>
          <w:i/>
        </w:rPr>
        <w:t xml:space="preserve">What does a story cost?</w:t>
      </w:r>
      <w:r>
        <w:t xml:space="preserve"> About half a dollar at list prices. Look at the Tokens tab and you will see three numbers. Input tokens - what we sent the model. Cached input tokens - usually the biggest number - that is repetition: every step of an agent re-sends its whole conversation, and Azure recognises the identical part and charges a tenth of the price for it. A big cached number is good news. Output tokens - what the model wrote, including its reasoning. And on top of that, our own cache: the readers' results are stored under a fingerprint of their inputs, so the second story on the same repository starts with the readers at zero calls and zero cost. The planner, coder and reviewer always run - their answer depends on the story in front of them."</w:t>
      </w:r>
    </w:p>
    <w:p>
      <w:pPr/>
      <w:r>
        <w:t xml:space="preserve">[Expert note: result cache = </w:t>
      </w:r>
      <w:r>
        <w:rPr>
          <w:rStyle w:val="CodeChar"/>
        </w:rPr>
        <w:t xml:space="preserve">agent_&lt;hash&gt;.json</w:t>
      </w:r>
      <w:r>
        <w:t xml:space="preserve"> keyed on prompt + inputs; knowledge ignores the story in its key so it is shared across stories. Prompt cache = Azure's, automatic, prefix-based, minutes of lifetime. Nothing in either cache is a secret: the pack holds table definitions and code, never credentials.]</w:t>
      </w:r>
    </w:p>
    <w:p>
      <w:pPr>
        <w:pStyle w:val="Heading2"/>
      </w:pPr>
      <w:r>
        <w:t xml:space="preserve">5. How it decides which code to create or change (3 min)</w:t>
      </w:r>
    </w:p>
    <w:p>
      <w:pPr/>
      <w:r>
        <w:t xml:space="preserve">"People ask: how does it </w:t>
      </w:r>
      <w:r>
        <w:rPr>
          <w:i/>
        </w:rPr>
        <w:t xml:space="preserve">know</w:t>
      </w:r>
      <w:r>
        <w:t xml:space="preserve"> that one story means four files? It does not guess; it derives it from three sources of evidence, and it must account for every one of them.</w:t>
      </w:r>
    </w:p>
    <w:p>
      <w:pPr/>
      <w:r>
        <w:t xml:space="preserve">First, </w:t>
      </w:r>
      <w:r>
        <w:rPr>
          <w:b/>
        </w:rPr>
        <w:t xml:space="preserve">the story</w:t>
      </w:r>
      <w:r>
        <w:t xml:space="preserve">: the tables it names and the SQL it contains. Every code block must be assigned to a file, or explicitly declared unused with a reason.</w:t>
      </w:r>
    </w:p>
    <w:p>
      <w:pPr/>
      <w:r>
        <w:t xml:space="preserve">Second, </w:t>
      </w:r>
      <w:r>
        <w:rPr>
          <w:b/>
        </w:rPr>
        <w:t xml:space="preserve">the repository</w:t>
      </w:r>
      <w:r>
        <w:t xml:space="preserve">. For the folder where the change belongs, the tool </w:t>
      </w:r>
      <w:r>
        <w:rPr>
          <w:rStyle w:val="CodeChar"/>
        </w:rPr>
        <w:t xml:space="preserve">registration_points</w:t>
      </w:r>
      <w:r>
        <w:t xml:space="preserve"> finds the files that list that folder's scripts - the Airflow DAG, a task-name file, a config. The tool </w:t>
      </w:r>
      <w:r>
        <w:rPr>
          <w:rStyle w:val="CodeChar"/>
        </w:rPr>
        <w:t xml:space="preserve">companion_files</w:t>
      </w:r>
      <w:r>
        <w:t xml:space="preserve"> finds what changes together with a table: the same table's script in a sibling folder (</w:t>
      </w:r>
      <w:r>
        <w:rPr>
          <w:rStyle w:val="CodeChar"/>
        </w:rPr>
        <w:t xml:space="preserve">x_profile_curr_ikg</w:t>
      </w:r>
      <w:r>
        <w:t xml:space="preserve"> and </w:t>
      </w:r>
      <w:r>
        <w:rPr>
          <w:rStyle w:val="CodeChar"/>
        </w:rPr>
        <w:t xml:space="preserve">x_profile_ikg</w:t>
      </w:r>
      <w:r>
        <w:t xml:space="preserve">), the configs that have an entry for it, the readers of it. For a file that does not exist yet, it looks at the future siblings and says: </w:t>
      </w:r>
      <w:r>
        <w:rPr>
          <w:i/>
        </w:rPr>
        <w:t xml:space="preserve">they all have a history script and a TABLE_CONFIG entry, so this one needs them too.</w:t>
      </w:r>
    </w:p>
    <w:p>
      <w:pPr/>
      <w:r>
        <w:t xml:space="preserve">Third, </w:t>
      </w:r>
      <w:r>
        <w:rPr>
          <w:b/>
        </w:rPr>
        <w:t xml:space="preserve">the team's conventions</w:t>
      </w:r>
      <w:r>
        <w:t xml:space="preserve"> from the skills file: </w:t>
      </w:r>
      <w:r>
        <w:rPr>
          <w:i/>
        </w:rPr>
        <w:t xml:space="preserve">logic lives in intermediate tables, profile scripts only join; a new profile table needs its history script.</w:t>
      </w:r>
    </w:p>
    <w:p>
      <w:pPr/>
      <w:r>
        <w:t xml:space="preserve">The planner must turn each piece of evidence into a file - create or modify - or decline it with a reason. If it does not, the plan is rejected and sent back. And as a safety net, a new script whose folder has a registration file always gets that file added to the plan. That is how story 2547 becomes: a new intermediate table in </w:t>
      </w:r>
      <w:r>
        <w:rPr>
          <w:rStyle w:val="CodeChar"/>
        </w:rPr>
        <w:t xml:space="preserve">ikg_beneficiary_outbound</w:t>
      </w:r>
      <w:r>
        <w:t xml:space="preserve">, the profile script with only a join and six columns, the history script, the DAG registration and a validation notebook.</w:t>
      </w:r>
    </w:p>
    <w:p>
      <w:pPr/>
      <w:r>
        <w:rPr>
          <w:b/>
        </w:rPr>
        <w:t xml:space="preserve">The planning loop in one breath - with the 'propose, verify, send back' slide:</w:t>
      </w:r>
      <w:r>
        <w:t xml:space="preserve"> "The planner is not allowed to hand in prose. It fills a form: approach, design, every file to create or modify, registrations, impact, test plan, open questions. Then ordinary code - not AI - checks the form: does every file it wants to modify exist? Is every SQL block of the story assigned somewhere? Is every registration file and every companion file either planned or declined with a reason? Did it try to push logic into an existing table script? If anything fails, the plan goes back with the exact missing item, and the planner tries again. An AI can argue a file away in a paragraph; it cannot argue with a check that reads the repository. That is the pattern everywhere in this system: propose, verify, send back."</w:t>
      </w:r>
    </w:p>
    <w:p>
      <w:pPr/>
      <w:r>
        <w:t xml:space="preserve">[Expert note: grounding is deterministic Python; the model is re-prompted with the specific missing item, up to two rounds; the registration safety net runs after the planner regardless.]"</w:t>
      </w:r>
    </w:p>
    <w:p>
      <w:pPr>
        <w:pStyle w:val="Heading2"/>
      </w:pPr>
      <w:r>
        <w:t xml:space="preserve">6. Validation, review and the confidence score (4 min)</w:t>
      </w:r>
    </w:p>
    <w:p>
      <w:pPr/>
      <w:r>
        <w:t xml:space="preserve">"Generated code is checked three times before a developer sees it.</w:t>
      </w:r>
    </w:p>
    <w:p>
      <w:pPr/>
      <w:r>
        <w:rPr>
          <w:b/>
        </w:rPr>
        <w:t xml:space="preserve">The validator</w:t>
      </w:r>
      <w:r>
        <w:t xml:space="preserve"> is not an AI; it is ordinary code, so it is fast and it never hallucinates. For Python it parses the file and runs pyflakes; for Airflow it checks the DAG shape; for SQL it parses every statement with the Jinja parameters substituted and trusts statements that exist unchanged in the repository; and it runs the team's own regex rules - no literal schema names, owner and grant on every table, no </w:t>
      </w:r>
      <w:r>
        <w:rPr>
          <w:rStyle w:val="CodeChar"/>
        </w:rPr>
        <w:t xml:space="preserve">SELECT *</w:t>
      </w:r>
      <w:r>
        <w:t xml:space="preserve">, with the documented exceptions. Blocking findings go straight back to the coder in </w:t>
      </w:r>
      <w:r>
        <w:rPr>
          <w:i/>
        </w:rPr>
        <w:t xml:space="preserve">fix mode</w:t>
      </w:r>
      <w:r>
        <w:t xml:space="preserve"> - up to two rounds.</w:t>
      </w:r>
    </w:p>
    <w:p>
      <w:pPr/>
      <w:r>
        <w:rPr>
          <w:b/>
        </w:rPr>
        <w:t xml:space="preserve">The reviewer agent</w:t>
      </w:r>
      <w:r>
        <w:t xml:space="preserve"> is the independent reviewer. It has not written the code. It reads the story, the plan, the repository guidance and every file, and reports requirement coverage, whether the story's SQL logic is respected, whether every new script is registered and every companion changed, the impact on downstream consumers, performance notes and standards. It gives a score from 0 to 100 and a verdict: approve, fix required or reject. Critical and high findings go back to the coder once more, and the validator runs again.</w:t>
      </w:r>
    </w:p>
    <w:p>
      <w:pPr/>
      <w:r>
        <w:rPr>
          <w:b/>
        </w:rPr>
        <w:t xml:space="preserve">The confidence score</w:t>
      </w:r>
      <w:r>
        <w:t xml:space="preserve"> is the one number we ask you to look at. It is not the model's opinion of itself. It combines three independent signals - 40% the validator's quality score, 35% the reviewer's score, 25% the coder's own confidence averaged over the files - and then it is </w:t>
      </w:r>
      <w:r>
        <w:rPr>
          <w:i/>
        </w:rPr>
        <w:t xml:space="preserve">capped</w:t>
      </w:r>
      <w:r>
        <w:t xml:space="preserve"> by what is still open: if the review did not run it cannot exceed 70; an open critical finding caps it at 50, an open high finding at 75; each open question in the plan costs two points. 85 and above is High, 70 to 84 Medium, below 70 Low. The Review tab shows the formula and, more importantly, what to do to raise it. A High score means: read the plan, skim the diff, push. A Low score means: the tool is telling you where to look."</w:t>
      </w:r>
    </w:p>
    <w:p>
      <w:pPr/>
      <w:r>
        <w:rPr>
          <w:b/>
        </w:rPr>
        <w:t xml:space="preserve">Worked example - with the 'worked example' slide:</w:t>
      </w:r>
      <w:r>
        <w:t xml:space="preserve"> "Let me do the arithmetic once. The validator found one low finding, so its quality is 99; times 40% is 39.6. The reviewer approved with 92; times 35% is 32.2. The four files' coders said 85, 96, 90 and 88 - a mean of 89.8; times 25% is 22.4. The sum is 94.2. Nothing is open: the review ran, no critical or high finding, no weak file, no open question - so no cap. Confidence 94, High: read the plan, skim the diff, push. Now the same run with one open high finding: the sum is still 94, but the cap is 75 - Medium - and the Review tab says 'to raise it: fix the one blocking finding'. Fix it, the validator re-runs, and the score goes back to 94. That is the point of the caps: an average must never hide a real problem."</w:t>
      </w:r>
    </w:p>
    <w:p>
      <w:pPr>
        <w:pStyle w:val="Heading2"/>
      </w:pPr>
      <w:r>
        <w:t xml:space="preserve">7. Live demo script (8 min) - story 2547</w:t>
      </w:r>
    </w:p>
    <w:p>
      <w:pPr/>
      <w:r>
        <w:t xml:space="preserve">Prepare before the talk: UI open and signed in, GitLab read token entered, repository already downloaded once (cached), Greenplum password at hand. Have a finished run of 2547 in a second chat as a fallback if the live run is slow.</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Click</w:t>
            </w:r>
          </w:p>
        </w:tc>
        <w:tc>
          <w:tcPr>
            <w:tcW w:w="4920" w:type="dxa"/>
            <w:shd w:val="clear" w:color="auto" w:fill="F2F2F2"/>
          </w:tcPr>
          <w:p>
            <w:pPr/>
            <w:r>
              <w:t xml:space="preserve">Say</w:t>
            </w:r>
          </w:p>
        </w:tc>
      </w:tr>
      <w:tr>
        <w:tc>
          <w:tcPr>
            <w:tcW w:w="4440" w:type="dxa"/>
          </w:tcPr>
          <w:p>
            <w:pPr/>
            <w:r>
              <w:t xml:space="preserve">Open the UI from the notebook button (or the web app); a new chat opens</w:t>
            </w:r>
          </w:p>
        </w:tc>
        <w:tc>
          <w:tcPr>
            <w:tcW w:w="4920" w:type="dxa"/>
          </w:tcPr>
          <w:p>
            <w:pPr/>
            <w:r>
              <w:t xml:space="preserve">"This is the developer's workbench. Left: the inputs, the agents and the tools you can drag in. Middle: the conversation. Right: the result tabs."</w:t>
            </w:r>
          </w:p>
        </w:tc>
      </w:tr>
      <w:tr>
        <w:tc>
          <w:tcPr>
            <w:tcW w:w="4440" w:type="dxa"/>
          </w:tcPr>
          <w:p>
            <w:pPr/>
            <w:r>
              <w:t xml:space="preserve">Drag </w:t>
            </w:r>
            <w:r>
              <w:rPr>
                <w:b/>
              </w:rPr>
              <w:t xml:space="preserve">Story</w:t>
            </w:r>
            <w:r>
              <w:t xml:space="preserve">, paste issue 2547</w:t>
            </w:r>
          </w:p>
        </w:tc>
        <w:tc>
          <w:tcPr>
            <w:tcW w:w="4920" w:type="dxa"/>
          </w:tcPr>
          <w:p>
            <w:pPr/>
            <w:r>
              <w:t xml:space="preserve">"The story comes straight from GitLab. Watch the summary card: the story agent has already found the four source tables, the six new columns and the SQL in the ticket."</w:t>
            </w:r>
          </w:p>
        </w:tc>
      </w:tr>
      <w:tr>
        <w:tc>
          <w:tcPr>
            <w:tcW w:w="4440" w:type="dxa"/>
          </w:tcPr>
          <w:p>
            <w:pPr/>
            <w:r>
              <w:t xml:space="preserve">Drag </w:t>
            </w:r>
            <w:r>
              <w:rPr>
                <w:b/>
              </w:rPr>
              <w:t xml:space="preserve">Skills</w:t>
            </w:r>
            <w:r>
              <w:t xml:space="preserve">, </w:t>
            </w:r>
            <w:r>
              <w:rPr>
                <w:b/>
              </w:rPr>
              <w:t xml:space="preserve">Glossary</w:t>
            </w:r>
            <w:r>
              <w:t xml:space="preserve">, </w:t>
            </w:r>
            <w:r>
              <w:rPr>
                <w:b/>
              </w:rPr>
              <w:t xml:space="preserve">Standards</w:t>
            </w:r>
            <w:r>
              <w:t xml:space="preserve"> (the three files)</w:t>
            </w:r>
          </w:p>
        </w:tc>
        <w:tc>
          <w:tcPr>
            <w:tcW w:w="4920" w:type="dxa"/>
          </w:tcPr>
          <w:p>
            <w:pPr/>
            <w:r>
              <w:t xml:space="preserve">"These are our own documents - nobody rewrote them for the tool. Each becomes a card. The standards file turns into automatic checks."</w:t>
            </w:r>
          </w:p>
        </w:tc>
      </w:tr>
      <w:tr>
        <w:tc>
          <w:tcPr>
            <w:tcW w:w="4440" w:type="dxa"/>
          </w:tcPr>
          <w:p>
            <w:pPr/>
            <w:r>
              <w:t xml:space="preserve">Drag </w:t>
            </w:r>
            <w:r>
              <w:rPr>
                <w:b/>
              </w:rPr>
              <w:t xml:space="preserve">Greenplum</w:t>
            </w:r>
            <w:r>
              <w:t xml:space="preserve">, defaults pre-filled, enter the password, add the four tables</w:t>
            </w:r>
          </w:p>
        </w:tc>
        <w:tc>
          <w:tcPr>
            <w:tcW w:w="4920" w:type="dxa"/>
          </w:tcPr>
          <w:p>
            <w:pPr/>
            <w:r>
              <w:t xml:space="preserve">"Read-only. The data agent now knows the real columns and types."</w:t>
            </w:r>
          </w:p>
        </w:tc>
      </w:tr>
      <w:tr>
        <w:tc>
          <w:tcPr>
            <w:tcW w:w="4440" w:type="dxa"/>
          </w:tcPr>
          <w:p>
            <w:pPr/>
            <w:r>
              <w:t xml:space="preserve">Drag </w:t>
            </w:r>
            <w:r>
              <w:rPr>
                <w:b/>
              </w:rPr>
              <w:t xml:space="preserve">Git repo</w:t>
            </w:r>
            <w:r>
              <w:t xml:space="preserve">, select ikg-dags, branch</w:t>
            </w:r>
          </w:p>
        </w:tc>
        <w:tc>
          <w:tcPr>
            <w:tcW w:w="4920" w:type="dxa"/>
          </w:tcPr>
          <w:p>
            <w:pPr/>
            <w:r>
              <w:t xml:space="preserve">"Three thousand files indexed in seconds; the tool can now search it and read any file."</w:t>
            </w:r>
          </w:p>
        </w:tc>
      </w:tr>
      <w:tr>
        <w:tc>
          <w:tcPr>
            <w:tcW w:w="4440" w:type="dxa"/>
          </w:tcPr>
          <w:p>
            <w:pPr/>
            <w:r>
              <w:t xml:space="preserve">Show the </w:t>
            </w:r>
            <w:r>
              <w:rPr>
                <w:b/>
              </w:rPr>
              <w:t xml:space="preserve">pipeline strip</w:t>
            </w:r>
            <w:r>
              <w:t xml:space="preserve">; drag an agent out and back</w:t>
            </w:r>
          </w:p>
        </w:tc>
        <w:tc>
          <w:tcPr>
            <w:tcW w:w="4920" w:type="dxa"/>
          </w:tcPr>
          <w:p>
            <w:pPr/>
            <w:r>
              <w:t xml:space="preserve">"The order is the default onboarding order. A team can drop or reorder agents - for a pure SQL change you might skip the data agent."</w:t>
            </w:r>
          </w:p>
        </w:tc>
      </w:tr>
      <w:tr>
        <w:tc>
          <w:tcPr>
            <w:tcW w:w="4440" w:type="dxa"/>
          </w:tcPr>
          <w:p>
            <w:pPr/>
            <w:r>
              <w:t xml:space="preserve">Press </w:t>
            </w:r>
            <w:r>
              <w:rPr>
                <w:b/>
              </w:rPr>
              <w:t xml:space="preserve">Run</w:t>
            </w:r>
          </w:p>
        </w:tc>
        <w:tc>
          <w:tcPr>
            <w:tcW w:w="4920" w:type="dxa"/>
          </w:tcPr>
          <w:p>
            <w:pPr/>
            <w:r>
              <w:t xml:space="preserve">"Watch the stage chips: the four analysis agents run in parallel. Then plan, generate, validate, review." While it runs, open the Log tab: "Every tool call is traced - which file it read, which search it ran. This is the audit trail."</w:t>
            </w:r>
          </w:p>
        </w:tc>
      </w:tr>
      <w:tr>
        <w:tc>
          <w:tcPr>
            <w:tcW w:w="4440" w:type="dxa"/>
          </w:tcPr>
          <w:p>
            <w:pPr/>
            <w:r>
              <w:t xml:space="preserve">Open </w:t>
            </w:r>
            <w:r>
              <w:rPr>
                <w:b/>
              </w:rPr>
              <w:t xml:space="preserve">Plan</w:t>
            </w:r>
            <w:r>
              <w:t xml:space="preserve"> (fallback chat if the run is still going)</w:t>
            </w:r>
          </w:p>
        </w:tc>
        <w:tc>
          <w:tcPr>
            <w:tcW w:w="4920" w:type="dxa"/>
          </w:tcPr>
          <w:p>
            <w:pPr/>
            <w:r>
              <w:t xml:space="preserve">"Four files, not one: the intermediate table with the logic, the profile script with only a join, the history script, the DAG registration - and the test plan and open questions. Point at </w:t>
            </w:r>
            <w:r>
              <w:rPr>
                <w:rStyle w:val="CodeChar"/>
              </w:rPr>
              <w:t xml:space="preserve">registration_changes</w:t>
            </w:r>
            <w:r>
              <w:t xml:space="preserve">: a decline with its reason."</w:t>
            </w:r>
          </w:p>
        </w:tc>
      </w:tr>
      <w:tr>
        <w:tc>
          <w:tcPr>
            <w:tcW w:w="4440" w:type="dxa"/>
          </w:tcPr>
          <w:p>
            <w:pPr/>
            <w:r>
              <w:t xml:space="preserve">Open </w:t>
            </w:r>
            <w:r>
              <w:rPr>
                <w:b/>
              </w:rPr>
              <w:t xml:space="preserve">Files</w:t>
            </w:r>
            <w:r>
              <w:t xml:space="preserve">, click the profile script, press </w:t>
            </w:r>
            <w:r>
              <w:rPr>
                <w:b/>
              </w:rPr>
              <w:t xml:space="preserve">diff</w:t>
            </w:r>
          </w:p>
        </w:tc>
        <w:tc>
          <w:tcPr>
            <w:tcW w:w="4920" w:type="dxa"/>
          </w:tcPr>
          <w:p>
            <w:pPr/>
            <w:r>
              <w:t xml:space="preserve">"Green lines are the only change to the existing script: a LEFT JOIN and six columns. The original is byte-identical otherwise." Click the DAG file diff: "One operator line and one task_map entry, in the same style as the neighbours."</w:t>
            </w:r>
          </w:p>
        </w:tc>
      </w:tr>
      <w:tr>
        <w:tc>
          <w:tcPr>
            <w:tcW w:w="4440" w:type="dxa"/>
          </w:tcPr>
          <w:p>
            <w:pPr/>
            <w:r>
              <w:t xml:space="preserve">Open </w:t>
            </w:r>
            <w:r>
              <w:rPr>
                <w:b/>
              </w:rPr>
              <w:t xml:space="preserve">Review</w:t>
            </w:r>
          </w:p>
        </w:tc>
        <w:tc>
          <w:tcPr>
            <w:tcW w:w="4920" w:type="dxa"/>
          </w:tcPr>
          <w:p>
            <w:pPr/>
            <w:r>
              <w:t xml:space="preserve">"Confidence 9x - High, and how it is built: validator, reviewer, coder. The reviewer's requirement coverage, one row per requirement. Any finding links to the file and line."</w:t>
            </w:r>
          </w:p>
        </w:tc>
      </w:tr>
      <w:tr>
        <w:tc>
          <w:tcPr>
            <w:tcW w:w="4440" w:type="dxa"/>
          </w:tcPr>
          <w:p>
            <w:pPr/>
            <w:r>
              <w:t xml:space="preserve">Type in chat: </w:t>
            </w:r>
            <w:r>
              <w:rPr>
                <w:i/>
              </w:rPr>
              <w:t xml:space="preserve">rename contingent_bnfy_update_yrs to cntngnt_bnfy_update_yrs</w:t>
            </w:r>
          </w:p>
        </w:tc>
        <w:tc>
          <w:tcPr>
            <w:tcW w:w="4920" w:type="dxa"/>
          </w:tcPr>
          <w:p>
            <w:pPr/>
            <w:r>
              <w:t xml:space="preserve">"A change request re-runs the coder on the touched files and the validator again - the developer never edits four files by hand."</w:t>
            </w:r>
          </w:p>
        </w:tc>
      </w:tr>
      <w:tr>
        <w:tc>
          <w:tcPr>
            <w:tcW w:w="4440" w:type="dxa"/>
          </w:tcPr>
          <w:p>
            <w:pPr/>
            <w:r>
              <w:t xml:space="preserve">Open </w:t>
            </w:r>
            <w:r>
              <w:rPr>
                <w:b/>
              </w:rPr>
              <w:t xml:space="preserve">Tokens</w:t>
            </w:r>
          </w:p>
        </w:tc>
        <w:tc>
          <w:tcPr>
            <w:tcW w:w="4920" w:type="dxa"/>
          </w:tcPr>
          <w:p>
            <w:pPr/>
            <w:r>
              <w:t xml:space="preserve">"Cost is visible per agent per run."</w:t>
            </w:r>
          </w:p>
        </w:tc>
      </w:tr>
      <w:tr>
        <w:tc>
          <w:tcPr>
            <w:tcW w:w="4440" w:type="dxa"/>
          </w:tcPr>
          <w:p>
            <w:pPr/>
            <w:r>
              <w:t xml:space="preserve">Open </w:t>
            </w:r>
            <w:r>
              <w:rPr>
                <w:b/>
              </w:rPr>
              <w:t xml:space="preserve">Outputs</w:t>
            </w:r>
            <w:r>
              <w:t xml:space="preserve">, press </w:t>
            </w:r>
            <w:r>
              <w:rPr>
                <w:b/>
              </w:rPr>
              <w:t xml:space="preserve">Push</w:t>
            </w:r>
            <w:r>
              <w:t xml:space="preserve"> with your personal token</w:t>
            </w:r>
          </w:p>
        </w:tc>
        <w:tc>
          <w:tcPr>
            <w:tcW w:w="4920" w:type="dxa"/>
          </w:tcPr>
          <w:p>
            <w:pPr/>
            <w:r>
              <w:t xml:space="preserve">"The branch is </w:t>
            </w:r>
            <w:r>
              <w:rPr>
                <w:rStyle w:val="CodeChar"/>
              </w:rPr>
              <w:t xml:space="preserve">2547-ikg-dags-beneficiary-flags</w:t>
            </w:r>
            <w:r>
              <w:t xml:space="preserve"> and the commit is in my name, not a bot's. From here it is a normal merge request."</w:t>
            </w:r>
          </w:p>
        </w:tc>
      </w:tr>
    </w:tbl>
    <w:p>
      <w:pPr/>
      <w:r>
        <w:t xml:space="preserve">If the live run fails: say so plainly, switch to the prepared chat, and continue from the Plan tab. The log of the failed run is itself a good talking point about transparency.</w:t>
      </w:r>
    </w:p>
    <w:p>
      <w:pPr>
        <w:pStyle w:val="Heading2"/>
      </w:pPr>
      <w:r>
        <w:t xml:space="preserve">8. Trust, security and the developer's role (2 min)</w:t>
      </w:r>
    </w:p>
    <w:p>
      <w:pPr/>
      <w:r>
        <w:t xml:space="preserve">"Three things senior management will ask, so let me answer them before you do.</w:t>
      </w:r>
    </w:p>
    <w:p>
      <w:pPr/>
      <w:r>
        <w:rPr>
          <w:i/>
        </w:rPr>
        <w:t xml:space="preserve">Where do the keys live?</w:t>
      </w:r>
      <w:r>
        <w:t xml:space="preserve"> Nowhere. The model key is an environment variable or a hidden prompt; the git read token is typed once when the UI starts; a push always needs the developer's personal token typed in the form, so every commit carries a real name. Greenplum connections are read-only and the password stays in memory for the session. Nothing is written to config, cache, chat history or logs.</w:t>
      </w:r>
    </w:p>
    <w:p>
      <w:pPr/>
      <w:r>
        <w:rPr>
          <w:i/>
        </w:rPr>
        <w:t xml:space="preserve">Who is accountable?</w:t>
      </w:r>
      <w:r>
        <w:t xml:space="preserve"> The developer. The tool produces a branch and a review; a human reads the plan, the diff and the review, and opens the merge request. Nothing reaches production without the existing pipeline.</w:t>
      </w:r>
    </w:p>
    <w:p>
      <w:pPr/>
      <w:r>
        <w:rPr>
          <w:i/>
        </w:rPr>
        <w:t xml:space="preserve">Is it only for IKG?</w:t>
      </w:r>
      <w:r>
        <w:t xml:space="preserve"> No. Every input is normalised; the agents learn the conventions from the team's own documents and repository. ODM, ingestion or any other team brings its skills file and its repo. The web app runs with SSO and per-user sessions; the notebook edition runs the same UI locally."</w:t>
      </w:r>
    </w:p>
    <w:p>
      <w:pPr>
        <w:pStyle w:val="Heading2"/>
      </w:pPr>
      <w:r>
        <w:t xml:space="preserve">9. Close and ask (2 min)</w:t>
      </w:r>
    </w:p>
    <w:p>
      <w:pPr/>
      <w:r>
        <w:t xml:space="preserve">"Let me come back to the two days. The typing was never the problem. The problem was that the knowledge needed to change our code correctly lived in people's heads. Agile Dev Assist writes that knowledge down - in skills files, in the repository itself - and gives it to an expert who never forgets a companion file or a DAG registration.</w:t>
      </w:r>
    </w:p>
    <w:p>
      <w:pPr/>
      <w:r>
        <w:t xml:space="preserve">What we have today: a working application, two packagings, a real story turned into a reviewed branch in about ten minutes with a confidence score you can act on.</w:t>
      </w:r>
    </w:p>
    <w:p>
      <w:pPr/>
      <w:r>
        <w:t xml:space="preserve">What I am asking for: a pilot on next sprint's IKG stories, measured on time-to-branch and review findings; the ODM and ingestion teams to contribute their skills files; and a hosted instance with SSO.</w:t>
      </w:r>
    </w:p>
    <w:p>
      <w:pPr/>
      <w:r>
        <w:t xml:space="preserve">The developer keeps the pen. The tool carries the folder. Thank you - questions?"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Agile Dev Assist — Presentation Speech</dc:title>
  <dc:description>Claude Docs node/cf157d14-5721@7 docx-w7</dc:description>
  <cp:revision>7</cp:revision>
</cp:coreProperties>
</file>