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912F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Continuous Assessment for Laboratory </w:t>
      </w:r>
    </w:p>
    <w:p w14:paraId="223A4B6E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 Year: 2023-2024 </w:t>
      </w:r>
    </w:p>
    <w:p w14:paraId="316C746F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 </w:t>
      </w:r>
      <w:r>
        <w:rPr>
          <w:rFonts w:ascii="Times New Roman" w:hAnsi="Times New Roman" w:cs="Times New Roman"/>
          <w:u w:val="single"/>
        </w:rPr>
        <w:t>_</w:t>
      </w:r>
      <w:r>
        <w:rPr>
          <w:rFonts w:hint="default" w:ascii="Times New Roman" w:hAnsi="Times New Roman"/>
          <w:u w:val="single"/>
        </w:rPr>
        <w:t xml:space="preserve"> {name}</w:t>
      </w:r>
      <w:r>
        <w:rPr>
          <w:rFonts w:ascii="Times New Roman" w:hAnsi="Times New Roman" w:cs="Times New Roman"/>
          <w:u w:val="single"/>
        </w:rPr>
        <w:t xml:space="preserve">____________________________________ </w:t>
      </w:r>
      <w:r>
        <w:rPr>
          <w:rFonts w:ascii="Times New Roman" w:hAnsi="Times New Roman" w:cs="Times New Roman"/>
        </w:rPr>
        <w:t xml:space="preserve">SAP ID: </w:t>
      </w:r>
      <w:r>
        <w:rPr>
          <w:rFonts w:ascii="Times New Roman" w:hAnsi="Times New Roman" w:cs="Times New Roman"/>
          <w:u w:val="single"/>
        </w:rPr>
        <w:t>_</w:t>
      </w:r>
      <w:r>
        <w:rPr>
          <w:rFonts w:hint="default" w:ascii="Times New Roman" w:hAnsi="Times New Roman" w:cs="Times New Roman"/>
          <w:u w:val="single"/>
          <w:lang w:val="en-IN"/>
        </w:rPr>
        <w:t>{sapid}</w:t>
      </w:r>
      <w:r>
        <w:rPr>
          <w:rFonts w:ascii="Times New Roman" w:hAnsi="Times New Roman" w:cs="Times New Roman"/>
          <w:u w:val="single"/>
        </w:rPr>
        <w:t>______________________</w:t>
      </w:r>
    </w:p>
    <w:p w14:paraId="28BB8604">
      <w:pPr>
        <w:spacing w:after="120" w:line="240" w:lineRule="auto"/>
        <w:ind w:right="-897"/>
        <w:jc w:val="both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151130</wp:posOffset>
                </wp:positionV>
                <wp:extent cx="1266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0.95pt;margin-top:11.9pt;height:0pt;width:99.75pt;z-index:251662336;mso-width-relative:page;mso-height-relative:page;" filled="f" stroked="t" coordsize="21600,21600" o:gfxdata="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NsMLbWAAAACgEAAA8AAAAAAAAA&#10;AQAgAAAAIgAAAGRycy9kb3ducmV2LnhtbFBLAQIUABQAAAAIAIdO4kCR9/I12gEAAL4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132080</wp:posOffset>
                </wp:positionV>
                <wp:extent cx="327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pt;margin-top:10.4pt;height:0pt;width:258pt;z-index:251661312;mso-width-relative:page;mso-height-relative:page;" filled="f" stroked="t" coordsize="21600,21600" o:gfxdata="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79KJ1QAAAAgBAAAPAAAAAAAAAAEA&#10;IAAAACIAAABkcnMvZG93bnJldi54bWxQSwECFAAUAAAACACHTuJA9hZpYtkBAAC+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Course:  </w:t>
      </w:r>
      <w:r>
        <w:rPr>
          <w:rFonts w:hint="default" w:ascii="Times New Roman" w:hAnsi="Times New Roman" w:cs="Times New Roman"/>
          <w:u w:val="none"/>
          <w:lang w:val="en-IN"/>
        </w:rPr>
        <w:t xml:space="preserve">  {course}</w:t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 xml:space="preserve">          </w:t>
      </w:r>
      <w:r>
        <w:rPr>
          <w:rFonts w:hint="default" w:ascii="Times New Roman" w:hAnsi="Times New Roman" w:cs="Times New Roman"/>
          <w:u w:val="none"/>
          <w:lang w:val="en-IN"/>
        </w:rPr>
        <w:tab/>
      </w:r>
      <w:r>
        <w:rPr>
          <w:rFonts w:hint="default" w:ascii="Times New Roman" w:hAnsi="Times New Roman" w:cs="Times New Roman"/>
          <w:u w:val="none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</w:rPr>
        <w:t>Course Code</w:t>
      </w:r>
      <w:r>
        <w:rPr>
          <w:rFonts w:ascii="Times New Roman" w:hAnsi="Times New Roman" w:cs="Times New Roman"/>
          <w:u w:val="single"/>
        </w:rPr>
        <w:t xml:space="preserve">:    </w:t>
      </w:r>
      <w:r>
        <w:rPr>
          <w:rFonts w:hint="default" w:ascii="Times New Roman" w:hAnsi="Times New Roman" w:cs="Times New Roman"/>
          <w:b/>
          <w:bCs/>
          <w:u w:val="single"/>
          <w:lang w:val="en-IN"/>
        </w:rPr>
        <w:t>{course_code}</w:t>
      </w:r>
    </w:p>
    <w:p w14:paraId="3D110A11">
      <w:pPr>
        <w:spacing w:after="120" w:line="240" w:lineRule="auto"/>
        <w:ind w:right="-897"/>
        <w:jc w:val="both"/>
        <w:rPr>
          <w:rFonts w:hint="default"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</w:rPr>
        <w:t xml:space="preserve">Year: </w:t>
      </w:r>
      <w:r>
        <w:rPr>
          <w:rFonts w:hint="default" w:ascii="Times New Roman" w:hAnsi="Times New Roman" w:cs="Times New Roman"/>
          <w:u w:val="single"/>
          <w:lang w:val="en-IN"/>
        </w:rPr>
        <w:t>{year}</w:t>
      </w:r>
      <w:r>
        <w:rPr>
          <w:rFonts w:ascii="Times New Roman" w:hAnsi="Times New Roman" w:cs="Times New Roman"/>
        </w:rPr>
        <w:t xml:space="preserve">                                                                   Sem:</w:t>
      </w:r>
      <w:r>
        <w:rPr>
          <w:rFonts w:hint="default" w:ascii="Times New Roman" w:hAnsi="Times New Roman" w:cs="Times New Roman"/>
          <w:u w:val="single"/>
          <w:lang w:val="en-IN"/>
        </w:rPr>
        <w:t>{sem}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Batch: </w:t>
      </w:r>
      <w:r>
        <w:rPr>
          <w:rFonts w:hint="default" w:ascii="Times New Roman" w:hAnsi="Times New Roman" w:cs="Times New Roman"/>
          <w:lang w:val="en-IN"/>
        </w:rPr>
        <w:t>{batch}</w:t>
      </w:r>
    </w:p>
    <w:p w14:paraId="51BBF402">
      <w:pPr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135255</wp:posOffset>
                </wp:positionV>
                <wp:extent cx="2705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5pt;margin-top:10.65pt;height:0pt;width:213pt;z-index:251663360;mso-width-relative:page;mso-height-relative:page;" filled="f" stroked="t" coordsize="21600,21600" o:gfxdata="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pwcp9YAAAAJAQAADwAAAAAAAAABACAAAAAiAAAA&#10;ZHJzL2Rvd25yZXYueG1sUEsBAhQAFAAAAAgAh07iQH004CH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Department: Information Technology</w:t>
      </w:r>
    </w:p>
    <w:tbl>
      <w:tblPr>
        <w:tblStyle w:val="7"/>
        <w:tblW w:w="1045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228"/>
        <w:gridCol w:w="325"/>
        <w:gridCol w:w="554"/>
        <w:gridCol w:w="554"/>
        <w:gridCol w:w="553"/>
        <w:gridCol w:w="554"/>
        <w:gridCol w:w="190"/>
        <w:gridCol w:w="364"/>
        <w:gridCol w:w="233"/>
        <w:gridCol w:w="320"/>
        <w:gridCol w:w="554"/>
        <w:gridCol w:w="554"/>
        <w:gridCol w:w="941"/>
        <w:gridCol w:w="941"/>
        <w:gridCol w:w="490"/>
      </w:tblGrid>
      <w:tr w14:paraId="4C37EF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trHeight w:val="402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8CD5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Performance Indicators </w:t>
            </w:r>
          </w:p>
          <w:p w14:paraId="5FED5B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(Minimum 3 Indicators) 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FD0DD8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CFD67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6288B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922A77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17F972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6D5ECC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EAABF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D4431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1E250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7EE0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189C6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14:paraId="453462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627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8DDA3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E3940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B27C0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4BF35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8C2A39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E0A1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35C7F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E8DF29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6A0575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044295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F3661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1,2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5A3C8E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1,2</w:t>
            </w:r>
          </w:p>
        </w:tc>
      </w:tr>
      <w:tr w14:paraId="4EEDDF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AD6073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  <w:p w14:paraId="6759E222">
            <w:p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(Factual/Conceptual/Procedural/      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4521B1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D2A805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28B030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008A9F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D2D67F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07B8CB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D24CB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D66C4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04276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76749F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{110}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EDC35AF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6DD365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96CAA12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Describe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(Factual/Conceptual/Procedural/                     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8C567C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082B251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7A39ECF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1B44C03C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78F850E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17F039F6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75EC5DF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07DDD78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64A10C42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11603A1D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{210}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0A4EE2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14:paraId="34927A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1F70C13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14:paraId="5D971170">
            <w:pPr>
              <w:spacing w:after="0" w:line="240" w:lineRule="auto"/>
              <w:ind w:left="30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(Factual/Conceptual/Procedural/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0784DC0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0EFA4A1F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2FA3C9D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44F41319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628D8B88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6B2EDE5C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0015563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4D99AAA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1B341891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89F42A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{310}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D83607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54A86F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2837F69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 (Analyse &amp; / or Evaluate)</w:t>
            </w:r>
          </w:p>
          <w:p w14:paraId="39BBD5C2">
            <w:pPr>
              <w:pStyle w:val="13"/>
              <w:spacing w:after="0" w:line="240" w:lineRule="auto"/>
              <w:ind w:hanging="41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76043BA1">
            <w:pPr>
              <w:pStyle w:val="13"/>
              <w:spacing w:after="0" w:line="240" w:lineRule="auto"/>
              <w:ind w:hanging="4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708C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7CF706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18D61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D94D8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E7FF78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48CF4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4609E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BF6B4A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7DBE1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CF34F2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{410}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29BA80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79DDBC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CBD52DB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Interpret/ Develop</w:t>
            </w:r>
          </w:p>
          <w:p w14:paraId="66208907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0935B9D9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Procedural/Metacognitive)(5)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D2767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B34BB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86C9BC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A1C5A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28DB7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77E30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4D875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34E01D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A9DB9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5A101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{510}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4C9AA3B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/6</w:t>
            </w:r>
          </w:p>
        </w:tc>
      </w:tr>
      <w:tr w14:paraId="469D4D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8F1D50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Attitude towards learning </w:t>
            </w:r>
          </w:p>
          <w:p w14:paraId="6F645975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(receiving, attending, responding, valuing, organizing, characterization by value)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77C8BDB5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6B22D1A5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1D1A1C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52371180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25A731AB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1A29429E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3BED648A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1D36E45E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5DE3A2A5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14:paraId="00E36C23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 w:eastAsiaTheme="minorHAnsi"/>
                <w:sz w:val="16"/>
                <w:szCs w:val="16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{610}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7EB7C8B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17E3F7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ABC78D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Non-verbal communication skills/ Behaviour or Behavioural skills </w:t>
            </w:r>
          </w:p>
          <w:p w14:paraId="281320F9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(motor skills, hand-eye coordination, gross body movements, finely coordinated body movements speech behaviours)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E4C58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3799F8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BEB058B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408D93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83FF57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FE79C9F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3706ECF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B57B605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EEEA7D9">
            <w:pPr>
              <w:spacing w:before="120" w:after="120" w:line="288" w:lineRule="auto"/>
              <w:jc w:val="center"/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A9F4F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IN"/>
              </w:rPr>
              <w:t>{710}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1A6817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670E30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404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F8B5400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(Out of 25)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F223647">
            <w:pPr>
              <w:spacing w:before="120" w:after="120" w:line="288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{t1}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89171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{t2}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468F6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{t3}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F89D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{t4}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C8396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{t5}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94EBA7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{t6}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5390A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{t7}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E291A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{t8}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FA3B6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{t9}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CC513A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{t10}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A48D200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CB920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677176A">
            <w:pPr>
              <w:pStyle w:val="13"/>
              <w:spacing w:after="0" w:line="240" w:lineRule="auto"/>
              <w:ind w:left="30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faculty member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C9FCE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F7D0A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0C935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7DA0C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18D341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14AC6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27A97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9DFCB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F516A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172EF8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0CE2BC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9CA8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3800" w:type="dxa"/>
          <w:trHeight w:val="309" w:hRule="atLeast"/>
          <w:jc w:val="center"/>
        </w:trPr>
        <w:tc>
          <w:tcPr>
            <w:tcW w:w="3327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14:paraId="58813D97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the Student:</w:t>
            </w:r>
          </w:p>
        </w:tc>
        <w:tc>
          <w:tcPr>
            <w:tcW w:w="3327" w:type="dxa"/>
            <w:gridSpan w:val="8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14:paraId="7124BF44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-1105535</wp:posOffset>
                      </wp:positionH>
                      <wp:positionV relativeFrom="paragraph">
                        <wp:posOffset>318135</wp:posOffset>
                      </wp:positionV>
                      <wp:extent cx="18954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87.05pt;margin-top:25.05pt;height:0pt;width:149.25pt;z-index:251659264;mso-width-relative:page;mso-height-relative:page;" filled="f" stroked="t" coordsize="21600,21600" o:gfxdata="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w2bWzXAAAACgEAAA8AAAAAAAAAAQAgAAAA&#10;IgAAAGRycy9kb3ducmV2LnhtbFBLAQIUABQAAAAIAIdO4kCdvL+K0wEAALQDAAAOAAAAAAAAAAEA&#10;IAAAACY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14:paraId="2AD0D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FABFCB">
            <w:pPr>
              <w:spacing w:after="120" w:line="480" w:lineRule="auto"/>
              <w:ind w:right="-24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170815</wp:posOffset>
                      </wp:positionV>
                      <wp:extent cx="16764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3.6pt;margin-top:13.45pt;height:0pt;width:132pt;z-index:251660288;mso-width-relative:page;mso-height-relative:page;" filled="f" stroked="t" coordsize="21600,21600" o:gfxdata="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oZCmHWAAAACQEAAA8AAAAAAAAAAQAgAAAAIgAA&#10;AGRycy9kb3ducmV2LnhtbFBLAQIUABQAAAAIAIdO4kB6fBkZ0QEAALQ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Signature of the Faculty member:</w:t>
            </w:r>
          </w:p>
        </w:tc>
        <w:tc>
          <w:tcPr>
            <w:tcW w:w="4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8EB638"/>
        </w:tc>
      </w:tr>
      <w:tr w14:paraId="38D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10D492">
            <w:pPr>
              <w:spacing w:after="120" w:line="480" w:lineRule="auto"/>
              <w:ind w:right="-24"/>
              <w:rPr>
                <w:rFonts w:hint="default"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Name of the Faculty member: </w:t>
            </w:r>
            <w:r>
              <w:rPr>
                <w:rFonts w:hint="default" w:ascii="Times New Roman" w:hAnsi="Times New Roman" w:cs="Times New Roman"/>
                <w:u w:val="single"/>
                <w:lang w:val="en-IN"/>
              </w:rPr>
              <w:t>{teacher_name}</w:t>
            </w:r>
          </w:p>
        </w:tc>
        <w:tc>
          <w:tcPr>
            <w:tcW w:w="4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EBE4AB"/>
        </w:tc>
      </w:tr>
    </w:tbl>
    <w:p w14:paraId="2F16570B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BF78C35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Bloom’s (Revised) Taxonomy</w:t>
      </w:r>
    </w:p>
    <w:p w14:paraId="42CAA286">
      <w:pPr>
        <w:spacing w:after="120" w:line="240" w:lineRule="auto"/>
        <w:ind w:right="-896"/>
        <w:jc w:val="both"/>
        <w:rPr>
          <w:rFonts w:ascii="Times New Roman" w:hAnsi="Times New Roman" w:cs="Times New Roman"/>
        </w:rPr>
      </w:pPr>
    </w:p>
    <w:p w14:paraId="72C9BD47">
      <w:pPr>
        <w:spacing w:after="120" w:line="240" w:lineRule="auto"/>
        <w:ind w:right="-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695950" cy="36976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77" cy="37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B63">
      <w:pPr>
        <w:jc w:val="center"/>
        <w:rPr>
          <w:rFonts w:ascii="Nimbus Sans" w:hAnsi="Nimbus Sans" w:cs="Arial"/>
          <w:i/>
          <w:color w:val="333333"/>
          <w:lang w:val="en-US"/>
        </w:rPr>
      </w:pPr>
      <w:r>
        <w:rPr>
          <w:rFonts w:ascii="Times New Roman" w:hAnsi="Times New Roman" w:cs="Times New Roman"/>
          <w:i/>
        </w:rPr>
        <w:t xml:space="preserve">Source: </w:t>
      </w:r>
      <w:r>
        <w:rPr>
          <w:rFonts w:ascii="Nimbus Sans" w:hAnsi="Nimbus Sans" w:cs="Arial"/>
          <w:color w:val="333333"/>
          <w:lang w:val="en-US"/>
        </w:rPr>
        <w:t>*</w:t>
      </w:r>
      <w:r>
        <w:rPr>
          <w:rFonts w:ascii="Nimbus Sans" w:hAnsi="Nimbus Sans" w:cs="Arial"/>
          <w:i/>
          <w:color w:val="333333"/>
          <w:lang w:val="en-US"/>
        </w:rPr>
        <w:t>Anderson, L.W. (Ed.), Krathwohl, D.R. (Ed.), Airasian, P.W., Cruikshank, K.A., Mayer, R.E., Pintrich, P.R., Raths, J., &amp; Wittrock, M.C. (2001). A taxonomy for learning, teaching, and assessing: A revision of Bloom’s Taxonomy of Educational Objectives (Complete edition). New York: Longman.</w:t>
      </w:r>
    </w:p>
    <w:p w14:paraId="06462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</w:p>
    <w:tbl>
      <w:tblPr>
        <w:tblStyle w:val="7"/>
        <w:tblW w:w="10499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6662"/>
        <w:gridCol w:w="2012"/>
      </w:tblGrid>
      <w:tr w14:paraId="5F6416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1825" w:type="dxa"/>
            <w:vAlign w:val="center"/>
          </w:tcPr>
          <w:p w14:paraId="4BAE0FC8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662" w:type="dxa"/>
            <w:vAlign w:val="center"/>
          </w:tcPr>
          <w:p w14:paraId="6FA054EE">
            <w:pPr>
              <w:tabs>
                <w:tab w:val="left" w:pos="1560"/>
              </w:tabs>
              <w:spacing w:after="0" w:line="240" w:lineRule="auto"/>
              <w:ind w:left="-170" w:right="-96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2012" w:type="dxa"/>
            <w:vAlign w:val="center"/>
          </w:tcPr>
          <w:p w14:paraId="74E7102A">
            <w:pPr>
              <w:tabs>
                <w:tab w:val="left" w:pos="1560"/>
              </w:tabs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Level</w:t>
            </w:r>
          </w:p>
        </w:tc>
      </w:tr>
      <w:tr w14:paraId="7817DD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825" w:type="dxa"/>
            <w:vAlign w:val="center"/>
          </w:tcPr>
          <w:p w14:paraId="380E3872">
            <w:pPr>
              <w:ind w:right="-964"/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lang w:val="en-IN"/>
              </w:rPr>
              <w:t>{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#courses}{code}</w:t>
            </w:r>
          </w:p>
        </w:tc>
        <w:tc>
          <w:tcPr>
            <w:tcW w:w="6662" w:type="dxa"/>
            <w:vAlign w:val="center"/>
          </w:tcPr>
          <w:p w14:paraId="1498460F">
            <w:pPr>
              <w:spacing w:after="0" w:line="30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{outcome}</w:t>
            </w:r>
          </w:p>
        </w:tc>
        <w:tc>
          <w:tcPr>
            <w:tcW w:w="2012" w:type="dxa"/>
            <w:vAlign w:val="center"/>
          </w:tcPr>
          <w:p w14:paraId="30C45C5B">
            <w:pPr>
              <w:spacing w:after="0" w:line="240" w:lineRule="auto"/>
              <w:ind w:left="-306" w:right="-964" w:hanging="567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{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level}{/courses}</w:t>
            </w:r>
          </w:p>
        </w:tc>
      </w:tr>
    </w:tbl>
    <w:p w14:paraId="344A7B18">
      <w:pPr>
        <w:rPr>
          <w:rFonts w:hint="default" w:ascii="Times New Roman" w:hAnsi="Times New Roman" w:cs="Times New Roman"/>
          <w:i/>
          <w:lang w:val="en-IN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426" w:right="720" w:bottom="720" w:left="720" w:header="390" w:footer="454" w:gutter="0"/>
      <w:pgBorders w:offsetFrom="page">
        <w:top w:val="single" w:color="4472C4" w:themeColor="accent5" w:sz="6" w:space="24"/>
        <w:left w:val="single" w:color="4472C4" w:themeColor="accent5" w:sz="6" w:space="24"/>
        <w:bottom w:val="single" w:color="4472C4" w:themeColor="accent5" w:sz="6" w:space="24"/>
        <w:right w:val="single" w:color="4472C4" w:themeColor="accent5" w:sz="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1E7FA">
    <w:pPr>
      <w:pStyle w:val="5"/>
      <w:jc w:val="center"/>
    </w:pPr>
    <w:r>
      <w:rPr>
        <w:lang w:eastAsia="en-IN"/>
      </w:rPr>
      <w:drawing>
        <wp:inline distT="0" distB="0" distL="0" distR="0">
          <wp:extent cx="5867400" cy="3238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168C8">
    <w:pPr>
      <w:pStyle w:val="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D01B8">
    <w:pPr>
      <w:pStyle w:val="6"/>
      <w:jc w:val="center"/>
    </w:pPr>
    <w:r>
      <w:rPr>
        <w:lang w:eastAsia="en-IN"/>
      </w:rPr>
      <w:drawing>
        <wp:inline distT="0" distB="0" distL="0" distR="0">
          <wp:extent cx="5039995" cy="709295"/>
          <wp:effectExtent l="0" t="0" r="825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39995" cy="709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2279C"/>
    <w:multiLevelType w:val="multilevel"/>
    <w:tmpl w:val="343227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A"/>
    <w:rsid w:val="00010F60"/>
    <w:rsid w:val="00030CB8"/>
    <w:rsid w:val="00083FC7"/>
    <w:rsid w:val="00084DE1"/>
    <w:rsid w:val="000862DE"/>
    <w:rsid w:val="00087587"/>
    <w:rsid w:val="000A61BD"/>
    <w:rsid w:val="000B0DC0"/>
    <w:rsid w:val="000F7F5A"/>
    <w:rsid w:val="00100273"/>
    <w:rsid w:val="00115827"/>
    <w:rsid w:val="0012481E"/>
    <w:rsid w:val="00157067"/>
    <w:rsid w:val="0016060A"/>
    <w:rsid w:val="00167D83"/>
    <w:rsid w:val="00172420"/>
    <w:rsid w:val="00174CBE"/>
    <w:rsid w:val="00175B6A"/>
    <w:rsid w:val="0018397C"/>
    <w:rsid w:val="001C0474"/>
    <w:rsid w:val="001C4609"/>
    <w:rsid w:val="001D2380"/>
    <w:rsid w:val="001F21B4"/>
    <w:rsid w:val="00211930"/>
    <w:rsid w:val="00216FD5"/>
    <w:rsid w:val="00217594"/>
    <w:rsid w:val="00217D88"/>
    <w:rsid w:val="00225329"/>
    <w:rsid w:val="0024676D"/>
    <w:rsid w:val="0028074E"/>
    <w:rsid w:val="002A4E06"/>
    <w:rsid w:val="002C46E2"/>
    <w:rsid w:val="002C4BD7"/>
    <w:rsid w:val="002C52D8"/>
    <w:rsid w:val="002C5A0D"/>
    <w:rsid w:val="002D661B"/>
    <w:rsid w:val="002E437C"/>
    <w:rsid w:val="002E4A0E"/>
    <w:rsid w:val="003130D6"/>
    <w:rsid w:val="00353BA0"/>
    <w:rsid w:val="00381054"/>
    <w:rsid w:val="003977F2"/>
    <w:rsid w:val="003A10A9"/>
    <w:rsid w:val="003D5B20"/>
    <w:rsid w:val="003D7A9A"/>
    <w:rsid w:val="0041558B"/>
    <w:rsid w:val="00424B03"/>
    <w:rsid w:val="00442D7F"/>
    <w:rsid w:val="00446FA1"/>
    <w:rsid w:val="00447260"/>
    <w:rsid w:val="00493568"/>
    <w:rsid w:val="004A07B0"/>
    <w:rsid w:val="004B2212"/>
    <w:rsid w:val="004D0138"/>
    <w:rsid w:val="004D7F10"/>
    <w:rsid w:val="004E1EA2"/>
    <w:rsid w:val="004E4607"/>
    <w:rsid w:val="004E70E4"/>
    <w:rsid w:val="00521305"/>
    <w:rsid w:val="005553AA"/>
    <w:rsid w:val="00566A5E"/>
    <w:rsid w:val="005C5763"/>
    <w:rsid w:val="005E4283"/>
    <w:rsid w:val="00622B0C"/>
    <w:rsid w:val="00633857"/>
    <w:rsid w:val="00651D80"/>
    <w:rsid w:val="00672B1A"/>
    <w:rsid w:val="006831EC"/>
    <w:rsid w:val="006845A8"/>
    <w:rsid w:val="00687115"/>
    <w:rsid w:val="006C2064"/>
    <w:rsid w:val="006D3351"/>
    <w:rsid w:val="00737258"/>
    <w:rsid w:val="00766E21"/>
    <w:rsid w:val="00771481"/>
    <w:rsid w:val="00773C02"/>
    <w:rsid w:val="007821DF"/>
    <w:rsid w:val="00793A57"/>
    <w:rsid w:val="007D2835"/>
    <w:rsid w:val="00846AA8"/>
    <w:rsid w:val="008501C3"/>
    <w:rsid w:val="00862155"/>
    <w:rsid w:val="00870FCD"/>
    <w:rsid w:val="0087459B"/>
    <w:rsid w:val="008765FE"/>
    <w:rsid w:val="008A58C1"/>
    <w:rsid w:val="00904CDF"/>
    <w:rsid w:val="009106DA"/>
    <w:rsid w:val="009157F3"/>
    <w:rsid w:val="00917ED9"/>
    <w:rsid w:val="00957E19"/>
    <w:rsid w:val="00962CA8"/>
    <w:rsid w:val="00973599"/>
    <w:rsid w:val="009A08C3"/>
    <w:rsid w:val="009E61BF"/>
    <w:rsid w:val="009F311D"/>
    <w:rsid w:val="00A11CAF"/>
    <w:rsid w:val="00A1367E"/>
    <w:rsid w:val="00A40A6C"/>
    <w:rsid w:val="00A64439"/>
    <w:rsid w:val="00A91855"/>
    <w:rsid w:val="00AB0AC5"/>
    <w:rsid w:val="00AC1B4B"/>
    <w:rsid w:val="00AE6C24"/>
    <w:rsid w:val="00B01192"/>
    <w:rsid w:val="00B711FC"/>
    <w:rsid w:val="00B82185"/>
    <w:rsid w:val="00B94486"/>
    <w:rsid w:val="00BB2803"/>
    <w:rsid w:val="00BB4E7C"/>
    <w:rsid w:val="00BB4ECB"/>
    <w:rsid w:val="00BB4ECF"/>
    <w:rsid w:val="00BD0F00"/>
    <w:rsid w:val="00BE5C4A"/>
    <w:rsid w:val="00C2439E"/>
    <w:rsid w:val="00C27094"/>
    <w:rsid w:val="00C30E72"/>
    <w:rsid w:val="00C47150"/>
    <w:rsid w:val="00C575F1"/>
    <w:rsid w:val="00C632EF"/>
    <w:rsid w:val="00C777E2"/>
    <w:rsid w:val="00C90DCA"/>
    <w:rsid w:val="00CA6F5D"/>
    <w:rsid w:val="00CF3145"/>
    <w:rsid w:val="00CF7C8C"/>
    <w:rsid w:val="00D01FE3"/>
    <w:rsid w:val="00D041A8"/>
    <w:rsid w:val="00D04E93"/>
    <w:rsid w:val="00D10C9A"/>
    <w:rsid w:val="00D12BFB"/>
    <w:rsid w:val="00D27C88"/>
    <w:rsid w:val="00D3248D"/>
    <w:rsid w:val="00D808CE"/>
    <w:rsid w:val="00D82C59"/>
    <w:rsid w:val="00DB10E8"/>
    <w:rsid w:val="00DB282A"/>
    <w:rsid w:val="00DB588E"/>
    <w:rsid w:val="00DF6FE6"/>
    <w:rsid w:val="00E1513A"/>
    <w:rsid w:val="00E5167C"/>
    <w:rsid w:val="00E96B01"/>
    <w:rsid w:val="00EC65E6"/>
    <w:rsid w:val="00F255DD"/>
    <w:rsid w:val="00F30205"/>
    <w:rsid w:val="00F34956"/>
    <w:rsid w:val="00F45729"/>
    <w:rsid w:val="00F5677F"/>
    <w:rsid w:val="00F80877"/>
    <w:rsid w:val="00F84643"/>
    <w:rsid w:val="00F87781"/>
    <w:rsid w:val="00FA016D"/>
    <w:rsid w:val="00FA4871"/>
    <w:rsid w:val="0CD9345C"/>
    <w:rsid w:val="0EFB72D3"/>
    <w:rsid w:val="112D09F3"/>
    <w:rsid w:val="13078880"/>
    <w:rsid w:val="13B16572"/>
    <w:rsid w:val="19C81083"/>
    <w:rsid w:val="1C9F9063"/>
    <w:rsid w:val="1DCE2972"/>
    <w:rsid w:val="1F2553B5"/>
    <w:rsid w:val="1FFD9198"/>
    <w:rsid w:val="25868E3B"/>
    <w:rsid w:val="2937EAF8"/>
    <w:rsid w:val="2B1E010D"/>
    <w:rsid w:val="2D038A9E"/>
    <w:rsid w:val="2DD7E48D"/>
    <w:rsid w:val="2FA63021"/>
    <w:rsid w:val="3063CABF"/>
    <w:rsid w:val="34BE659E"/>
    <w:rsid w:val="3881E1F4"/>
    <w:rsid w:val="38BD74EC"/>
    <w:rsid w:val="39766066"/>
    <w:rsid w:val="406D6BA4"/>
    <w:rsid w:val="42894F74"/>
    <w:rsid w:val="4BED14EF"/>
    <w:rsid w:val="53AD226D"/>
    <w:rsid w:val="551B7D0E"/>
    <w:rsid w:val="59E30816"/>
    <w:rsid w:val="5C5B9E00"/>
    <w:rsid w:val="69BED2CF"/>
    <w:rsid w:val="6A9DA1DE"/>
    <w:rsid w:val="74086E52"/>
    <w:rsid w:val="7633CC59"/>
    <w:rsid w:val="7BC6113B"/>
    <w:rsid w:val="7F3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hi-IN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link w:val="14"/>
    <w:qFormat/>
    <w:uiPriority w:val="34"/>
    <w:pPr>
      <w:ind w:left="720"/>
      <w:contextualSpacing/>
    </w:pPr>
  </w:style>
  <w:style w:type="character" w:customStyle="1" w:styleId="14">
    <w:name w:val="List Paragraph Char"/>
    <w:basedOn w:val="2"/>
    <w:link w:val="13"/>
    <w:qFormat/>
    <w:locked/>
    <w:uiPriority w:val="34"/>
  </w:style>
  <w:style w:type="character" w:customStyle="1" w:styleId="15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6E38C16C82842A05D2792F8C5F5C1" ma:contentTypeVersion="4" ma:contentTypeDescription="Create a new document." ma:contentTypeScope="" ma:versionID="2797fd35a740943c6c019258186f68ba">
  <xsd:schema xmlns:xsd="http://www.w3.org/2001/XMLSchema" xmlns:xs="http://www.w3.org/2001/XMLSchema" xmlns:p="http://schemas.microsoft.com/office/2006/metadata/properties" xmlns:ns2="f497e5ff-1105-4721-8dca-3580b5301dcb" targetNamespace="http://schemas.microsoft.com/office/2006/metadata/properties" ma:root="true" ma:fieldsID="923b1c0af92aeb4e4d05df225769c513" ns2:_="">
    <xsd:import namespace="f497e5ff-1105-4721-8dca-3580b5301d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7e5ff-1105-4721-8dca-3580b5301d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97e5ff-1105-4721-8dca-3580b5301dcb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145DA-EA6D-4713-8D1A-E8BBFCBA6EB6}">
  <ds:schemaRefs/>
</ds:datastoreItem>
</file>

<file path=customXml/itemProps3.xml><?xml version="1.0" encoding="utf-8"?>
<ds:datastoreItem xmlns:ds="http://schemas.openxmlformats.org/officeDocument/2006/customXml" ds:itemID="{A90E81AB-0452-4E4F-A105-CB8FC9150A77}">
  <ds:schemaRefs/>
</ds:datastoreItem>
</file>

<file path=customXml/itemProps4.xml><?xml version="1.0" encoding="utf-8"?>
<ds:datastoreItem xmlns:ds="http://schemas.openxmlformats.org/officeDocument/2006/customXml" ds:itemID="{03A22CC8-4791-484B-8F33-120B1097A495}">
  <ds:schemaRefs/>
</ds:datastoreItem>
</file>

<file path=customXml/itemProps5.xml><?xml version="1.0" encoding="utf-8"?>
<ds:datastoreItem xmlns:ds="http://schemas.openxmlformats.org/officeDocument/2006/customXml" ds:itemID="{75D0B303-A887-48D0-8934-4156D4352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294</Words>
  <Characters>1678</Characters>
  <Lines>13</Lines>
  <Paragraphs>3</Paragraphs>
  <TotalTime>773</TotalTime>
  <ScaleCrop>false</ScaleCrop>
  <LinksUpToDate>false</LinksUpToDate>
  <CharactersWithSpaces>1969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2023-09-26T05:27:00Z</dcterms:created>
  <dc:creator>Manali Godse</dc:creator>
  <cp:lastModifiedBy>Priyansh Shah</cp:lastModifiedBy>
  <cp:lastPrinted>2020-03-11T06:11:00Z</cp:lastPrinted>
  <dcterms:modified xsi:type="dcterms:W3CDTF">2025-04-24T05:49:07Z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0x0101004AD6E38C16C82842A05D2792F8C5F5C1</vt:lpwstr>
  </property>
  <property fmtid="{D5CDD505-2E9C-101B-9397-08002B2CF9AE}" pid="3" name="KSOProductBuildVer">
    <vt:lpwstr>1033-12.2.0.20795</vt:lpwstr>
  </property>
  <property fmtid="{D5CDD505-2E9C-101B-9397-08002B2CF9AE}" pid="4" name="ICV">
    <vt:lpwstr>6974AD91BF5740E48E39AC123C1BD7DF_12</vt:lpwstr>
  </property>
</Properties>
</file>