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1EDEB" w14:textId="77777777" w:rsidR="00636103" w:rsidRDefault="00636103">
      <w:pPr>
        <w:rPr>
          <w:rtl/>
          <w:lang w:bidi="fa-IR"/>
        </w:rPr>
      </w:pPr>
    </w:p>
    <w:p w14:paraId="71C695F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سند استراتژی‌ها، اهداف و برنامه‌های سازمان</w:t>
      </w:r>
    </w:p>
    <w:p w14:paraId="6A73783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D800B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شناسنامه سند</w:t>
      </w:r>
    </w:p>
    <w:p w14:paraId="7BA1514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6B85CD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فیلد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مقدار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9CDD58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|------|-------|</w:t>
      </w:r>
    </w:p>
    <w:p w14:paraId="0884A16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شماره شناسایی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`EKFR-HM-001-05`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3301F8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تاریخ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1403/05/15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836E36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BE99F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372597B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3ADCA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استراتژی‌ها و اهداف همراه با برنامه‌ها و ابتکارات اجرایی</w:t>
      </w:r>
    </w:p>
    <w:p w14:paraId="452F552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3E256E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استراتژی 1: بهبود کیفیت محصول و خدمات</w:t>
      </w:r>
    </w:p>
    <w:p w14:paraId="5D2D2D1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28B72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 استراتژیک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افزایش کیفیت محصولات</w:t>
      </w:r>
    </w:p>
    <w:p w14:paraId="1A06680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2D16B6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ردیف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هدف استراتژیک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(شاخص)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هدف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واحد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مسئول اندازه‌گیری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711EAE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|------|---------------|------|------|-------------|-----------|-----------|------|-------------------|</w:t>
      </w:r>
    </w:p>
    <w:p w14:paraId="456D079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افزایش کیفیت محصولات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افزایش هزینه‌ها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افزایش رضایت مشتری، توسعه بازار، تبلیغات مثبت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خطای سوختگی رنگ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رنجبر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درصد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هادی صفامنش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2C8354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AF771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اصلاح و بهبود وضعیت کوره پخت رنگ</w:t>
      </w:r>
    </w:p>
    <w:p w14:paraId="4779B3C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F3EAF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شروع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پایان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28A96C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|-------|--------|-------------|-------------|--------------------|--------------------|</w:t>
      </w:r>
    </w:p>
    <w:p w14:paraId="19C6D98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بررسی و تشخیص وضعیت موجود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1404/04/16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C93372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مذاکره با پیمانکار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6B8C03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اصلاحات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1404/05/11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1404/06/15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8B2FC6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تامین بودجه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1404/06/15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1404/07/30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58925D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تأمین تجهیزات و آماده‌سازی اجرا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1404/08/01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1404/10/05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97DE56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 و نصب اصلاحات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1404/10/06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1404/11/20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DD665A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آزمون و کنترل کیفیت پس از اصلاح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1404/11/21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1404/12/02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5068B3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1784C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مسئول اجرا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سید روح الله طباطبایی</w:t>
      </w:r>
    </w:p>
    <w:p w14:paraId="4C4D072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منابع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مالی، منابع انسانی، پیمانکار</w:t>
      </w:r>
    </w:p>
    <w:p w14:paraId="4217521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13B5BCD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دوره پایش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ماهه</w:t>
      </w:r>
    </w:p>
    <w:p w14:paraId="3E1A2E3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16%</w:t>
      </w:r>
    </w:p>
    <w:p w14:paraId="0D6BD0F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3C7D8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37A8902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8AF794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نرم افزار و اتوماسیون طراحی و نقشه کشی</w:t>
      </w:r>
    </w:p>
    <w:p w14:paraId="5ECD0A8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191C6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کاهش خطای طراحی (شاخص: 20% - متولی: مهدی احمدی)</w:t>
      </w:r>
    </w:p>
    <w:p w14:paraId="0D62987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7F13C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شروع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پایان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8265BE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|-------|--------|-------------|-------------|--------------------|--------------------|</w:t>
      </w:r>
    </w:p>
    <w:p w14:paraId="12A0D05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بررسی روند موجود و نظرسنجی از پرسنل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1403/11/25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1404/02/15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E65532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اولیه نرم افزار توسط واحد راهبردی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1404/02/15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033C5D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تست دوره ای نرم افزار و دریافت بازخوردها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D39148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بازنویسی درون نرم افزار جدید توسط پیمانکار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1404/06/01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1404/07/30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1D4856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جاری سازی نهایی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1404/07/30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1404/08/28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10FD4C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63C8B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مسئول اجرا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مریم کریمیان، علیمحمد رزاق زاده، سید محمود تفضلی</w:t>
      </w:r>
    </w:p>
    <w:p w14:paraId="3A18D5B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منابع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مالی، منابع انسانی</w:t>
      </w:r>
    </w:p>
    <w:p w14:paraId="65CB021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2,900,000,000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381C83A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98%</w:t>
      </w:r>
    </w:p>
    <w:p w14:paraId="38F2655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626C11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57CADE0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B3CB3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سامانه هوشمند طراحی مدارک مهندسی بر پایه هوش مصنوعی</w:t>
      </w:r>
    </w:p>
    <w:p w14:paraId="3887EAA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42C5B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کاهش خطای طراحی (شاخص: 30% - متولی: مهدی احمدی، مسئول اندازه‌گیری: فائزه شکیب‌مهر)</w:t>
      </w:r>
    </w:p>
    <w:p w14:paraId="09A6DEC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BD836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شروع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پایان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E681EE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|-------|--------|-------------|-------------|--------------------|--------------------|</w:t>
      </w:r>
    </w:p>
    <w:p w14:paraId="3B774FA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مطالعات امکان‌سنجی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B368BA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معماری و توسعه نرم‌افزار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1404/06/01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1404/10/30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6999B4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آزمون و ارزیابی عملکرد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1404/11/01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1405/01/30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DE5EEF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استقرار و آموزش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1405/02/01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1405/04/28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90E731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A61497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مسئول اجرا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هادی ولیخانی، مهدی سلطانی، شهرام طبسی‌نژاد، محمد رجبی</w:t>
      </w:r>
    </w:p>
    <w:p w14:paraId="714D12F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منابع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مالی، منابع انسانی</w:t>
      </w:r>
    </w:p>
    <w:p w14:paraId="34DE077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44D149C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42%</w:t>
      </w:r>
    </w:p>
    <w:p w14:paraId="2C093B0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92B4C0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0D11388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B2A10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به‌روزرسانی تجهیزات آزمایشگاهی و ابزارهای آزمون الکتریکی</w:t>
      </w:r>
    </w:p>
    <w:p w14:paraId="27D891C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A5CC83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کاهش خطای تست (شاخص: 20% - متولی: مریم کریمیان، مسئول اندازه‌گیری: ابوالفضل اسلامی)</w:t>
      </w:r>
    </w:p>
    <w:p w14:paraId="1479F92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57AA0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شروع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پایان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C22A11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|-------|--------|-------------|-------------|--------------------|--------------------|</w:t>
      </w:r>
    </w:p>
    <w:p w14:paraId="278BB5D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ارزیابی وضعیت موجود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1404/03/16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5CAFC6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نیازسنجی و طراحی به‌روزرسانی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1404/04/21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742B1D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تامین بودجه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1404/06/01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1404/09/09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4AD99E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تأمین و خرید تجهیزات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1404/09/10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1404/11/01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2F675C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کالیبراسیون و تأیید صلاحیت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1404/11/01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1404/12/22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4124AD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CDB5E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7AC847B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42%</w:t>
      </w:r>
    </w:p>
    <w:p w14:paraId="7075225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8B3F14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0A3BD9C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1E8ED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اجرای برنامه «کیفیت در منبع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»</w:t>
      </w:r>
    </w:p>
    <w:p w14:paraId="705ACF5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D1BC8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کاهش خطا (شاخص: 5% - متولی: مدیریت، مسئول اندازه‌گیری: تضمین کیفیت)</w:t>
      </w:r>
    </w:p>
    <w:p w14:paraId="173BA66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6A5DF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شروع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پایان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9A44D5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|-------|--------|-------------|-------------|--------------------|--------------------|</w:t>
      </w:r>
    </w:p>
    <w:p w14:paraId="4F38A0D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برنامه‌ریزی و تدوین سیاست‌ها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1404/04/17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1404/09/30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A7EE01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آموزش و فرهنگ‌سازی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1404/10/01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1404/12/20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068EFD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اجرای پایلوت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1405/01/16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1405/02/20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4C4BD4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استقرار کامل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1405/02/21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1405/04/22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A9E27E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6DD2B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50396B6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7%</w:t>
      </w:r>
    </w:p>
    <w:p w14:paraId="45D94B3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277B2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51ACA93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E55EB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ایجاد تیم بهبود کیفیت میان‌بخشی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(QIT)</w:t>
      </w:r>
    </w:p>
    <w:p w14:paraId="656FF00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58B41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کاهش نرخ دوباره‌کاری (شاخص: 7% - متولی: مدیریت، مسئول اندازه‌گیری: تضمین کیفیت)</w:t>
      </w:r>
    </w:p>
    <w:p w14:paraId="70024F0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9F2DA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شروع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پایان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CA7B67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|-------|--------|-------------|-------------|--------------------|--------------------|</w:t>
      </w:r>
    </w:p>
    <w:p w14:paraId="3910AA2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و تشکیل تیم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1403/04/24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1403/09/31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F5D9F9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آموزش و آشنایی با ابزارهای بهبود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1403/10/01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5BF7D5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اجرای پروژه‌های بهبود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1404/05/11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1404/10/30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E38D35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ارزیابی و مستندسازی نتایج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1405/11/01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1405/02/22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50F9A4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9F479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4389B6C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5%</w:t>
      </w:r>
    </w:p>
    <w:p w14:paraId="1536E5F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620E22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6690356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5D7E6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 استراتژیک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افزایش کیفیت خدمات</w:t>
      </w:r>
    </w:p>
    <w:p w14:paraId="2EC7AC1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D2179F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هدف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مسئول اندازه‌گیری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850FED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|------|-----------|-----------|-------------------|</w:t>
      </w:r>
    </w:p>
    <w:p w14:paraId="664DD04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پرسشنامه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SQL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محسن مطلب نژاد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آرزو انتظاری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23C20E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C6904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برون سپاری خدمات پس از فروش</w:t>
      </w:r>
    </w:p>
    <w:p w14:paraId="479A28F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2293E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شروع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پایان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پیشرفت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98FD3C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|-------|--------|-------------|-------------|--------------------|--------------------|</w:t>
      </w:r>
    </w:p>
    <w:p w14:paraId="2DBCB6F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امکان سنجی و بررسی اجرایی شدن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1403/02/10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1403/08/20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BC2F32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تعیین دقیق گروه های هدف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1403/08/20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1403/11/18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0F6CA1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ثبت شرکت الکترو تدبیر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1403/11/18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1403/12/20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6B4245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تعیین دامنه فعالیت 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1403/12/20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1404/03/30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7E399E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تعیین ساختار نیروی انسانی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1404/03/30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19389B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تعیین توالی و تعامل فرآیندها با شرکت الکتروکویر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1404/12/10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416C25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2A586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2B8F18C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دوره پایش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ماهه</w:t>
      </w:r>
    </w:p>
    <w:p w14:paraId="2BB55EB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84%</w:t>
      </w:r>
    </w:p>
    <w:p w14:paraId="67FF213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AB190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5BECACD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1AE7E0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استراتژی 2: توسعه منابع انسانی و مدیریت استعدادها</w:t>
      </w:r>
    </w:p>
    <w:p w14:paraId="3E25C3E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D994A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کاهش درصد شاخص‌های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HSE</w:t>
      </w:r>
    </w:p>
    <w:p w14:paraId="3B29217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3F6892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هدف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مسئول اندازه‌گیری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3F9A29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|------|-----------|-----------|-------------------|</w:t>
      </w:r>
    </w:p>
    <w:p w14:paraId="6ADE945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درصد جنبه‌های زیست محیطی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مصطفی نجاتی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نسیم نایینی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7EE2E5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73A96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بررسی و ارتقا سلامت پرسنل مبتلا به بیماری‌های مزمن (پروژه 1402-114)</w:t>
      </w:r>
    </w:p>
    <w:p w14:paraId="7B359A8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75C79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B75EB3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|-------|--------|--------------|-------------|</w:t>
      </w:r>
    </w:p>
    <w:p w14:paraId="45CD087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امکان سنجی و بررسی اجرایی شدن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5CA067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تعیین دقیق گروه‌های هدف با توجه به بیماری‌ها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26698D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پرسشنامه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501230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توزیع پرسشنامه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7A9979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جمع آوری و تحلیل داده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02A343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ارجاع به متخصص و مشاور تغذیه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E229F3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دریافت نتایج تجویز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143BEE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پیگیری جهت انجام راهکارها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EFF724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D080E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21EF3AE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دوره پایش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سالیانه</w:t>
      </w:r>
    </w:p>
    <w:p w14:paraId="71B4515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38%</w:t>
      </w:r>
    </w:p>
    <w:p w14:paraId="2DA250A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6FBDD1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475CD84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FE2D6D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توسعه فرهنگ یادگیری و جانشین پروری</w:t>
      </w:r>
    </w:p>
    <w:p w14:paraId="4C59D4C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44666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سنجش رضایت کارکنان در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EKC (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پروژه 1402-115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</w:t>
      </w:r>
    </w:p>
    <w:p w14:paraId="3419594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82ED2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8D0F4B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|-------|--------|--------------|-------------|</w:t>
      </w:r>
    </w:p>
    <w:p w14:paraId="0349F55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امکان سنجی و آماده‌سازی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756D09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تعیین دقیق گروه‌های هدف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88E237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احصا پارامترهای تأثیرگذار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FF2F2C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پرسشنامه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657B93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توزیع پرسشنامه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E6A654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جمع آوری داده‌ها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2BC21E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تحلیل آماری داده‌ها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66D248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تفسیر نتایج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41E72A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ارائه اقدامات اصلاحی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F21724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2A8A3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2805AAE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</w:t>
      </w:r>
    </w:p>
    <w:p w14:paraId="7C799BC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05B29C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245E2ED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3740B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پروژه استعدادیابی (جانشین پروری) - 1403-116</w:t>
      </w:r>
    </w:p>
    <w:p w14:paraId="7EB9EA0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D53973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ADDB55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3682643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شناسایی و انتخاب پیمانکار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1403/07/01 - 1403/08/30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34C09E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عقد قرارداد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1403/08/30 - 1403/10/30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725581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اجرای پروژه توسط پیمانکار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1403/10/30 - 1404/03/30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EB1040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F5728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2,500,000,000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1E37EFB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42%</w:t>
      </w:r>
    </w:p>
    <w:p w14:paraId="62F4731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EFD58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49DF814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6F1D1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ایجاد بانک جانشینان برای پست‌های کلیدی</w:t>
      </w:r>
    </w:p>
    <w:p w14:paraId="27BCD4B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38B7D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4F15A4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5A21C90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شناسایی پست‌های کلیدی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1404/03/01 - 1404/06/20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D2942C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شناسایی و ارزیابی استعدادها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1404/06/20 - 1404/11/15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2F4434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تدوین برنامه توسعه فردی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1404/11/15 - 1405/02/15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FC508D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استقرار بانک جانشینان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1405/02/15 - 1405/06/25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4F07C4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DD037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71DACB3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28%</w:t>
      </w:r>
    </w:p>
    <w:p w14:paraId="71B3C94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3DE58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769BA7E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84979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برنامه کوچینگ برای مدیران میانی</w:t>
      </w:r>
    </w:p>
    <w:p w14:paraId="15B94E7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03B1F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5CF84A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0520194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نیازسنجی و طراحی مدل کوچینگ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1403/11/01 - 1404/02/31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B75FF9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انتخاب و آماده‌سازی کوچ‌ها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1404/03/01 - 1404/06/31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8DAC25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اجرای جلسات کوچینگ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1404/07/01 - 1405/04/31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B5E1F0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ارزیابی اثربخشی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1405/05/01 - 1405/11/01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4D93BD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D8867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59AB25E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17%</w:t>
      </w:r>
    </w:p>
    <w:p w14:paraId="15DAAC6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147A7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09AB87B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48258D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کمیته مدیریت عملکرد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(1403-117)</w:t>
      </w:r>
    </w:p>
    <w:p w14:paraId="6796070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98897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3DEB4B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21C8589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شناسایی و انتخاب مشاور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1403/01/15 - 1403/02/01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DFBFC1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انتخاب روش و ایجاد زیرساخت‌ها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1403/02/16 - 1403/08/24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703BB2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انجام آزمایشی روش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1403/08/24 - 1403/12/24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52FA01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تصمیم‌گیری کمیته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1404/02/01 - 1404/05/24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F1E1CF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انجام پایش اصلی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1404/10/24 - 1405/03/24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1497AC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F72E3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17B476E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57%</w:t>
      </w:r>
    </w:p>
    <w:p w14:paraId="014258F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5C5F9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17CBE57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2FFC9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بازنگری ساختار سازمانی برای چابکی و بهبود تصمیم‌گیری بین‌بخشی</w:t>
      </w:r>
    </w:p>
    <w:p w14:paraId="3FF9592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BDE57D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مسئول اندازه‌گیری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BDD3DD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|------|------|------|-------|-----------|-------------------|</w:t>
      </w:r>
    </w:p>
    <w:p w14:paraId="719AD77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مقاومت کارکنان، عدم تطابق فرهنگی، ابهام در نقش‌ها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بازطراحی فرآیندها، افزایش نوآوری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تاخیر پروژه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مدیریت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فائزه شکیب‌مهر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C48F96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695948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بازطراحی چارت سازمانی</w:t>
      </w:r>
    </w:p>
    <w:p w14:paraId="6370C9C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8F9A82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CB4468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4B0317D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مطالعه و تحلیل وضع موجود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1402/11/15 - 1403/03/31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0B668A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ساختار پیشنهادی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1403/04/01 - 1404/02/10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0DA78F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بررسی و اعتبارسنجی ساختار جدید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1404/02/10 - 1404/06/05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85F2D1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استقرار و اطلاع‌رسانی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1404/06/08 - 1404/11/15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65290C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88B5B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6FAF6F9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</w:t>
      </w:r>
    </w:p>
    <w:p w14:paraId="3858CC5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A439B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5447E57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53B165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استراتژی 3: توسعه زنجیره تامین</w:t>
      </w:r>
    </w:p>
    <w:p w14:paraId="26D4069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0D3DD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توسعه تأمین‌کنندگان جدید از طریق بومی‌سازی قطعات وارداتی</w:t>
      </w:r>
    </w:p>
    <w:p w14:paraId="2A0A7EC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AD928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0DBD5E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</w:t>
      </w:r>
    </w:p>
    <w:p w14:paraId="3CAAF9F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دقت پایین داده‌ها، وابستگی به زیرساخت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کاهش زمان تامین، افزایش شفافیت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میانگین زمان چرخه تامین مواد اولیه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آزاده محمدطاهری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644E90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AC790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افزایش میزان تأمین مواد اولیه از منابع داخلی</w:t>
      </w:r>
    </w:p>
    <w:p w14:paraId="1FABBFF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EFFF9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42DC2D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6A986A4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شناسایی و تحلیل وضعیت فعلی تأمین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1403/08/12 - 1403/12/25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432EEA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شناسایی و ارزیابی تأمین‌کنندگان داخلی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1404/01/16 - 1404/05/31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0FA5EF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بومی‌سازی اقلام منتخب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1404/06/01 - 1404/12/25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01A5C4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توسعه همکاری و قراردادهای بلندمدت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1405/01/15 - 1405/08/12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E53309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7BE30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9%</w:t>
      </w:r>
    </w:p>
    <w:p w14:paraId="33C25BE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4C3B0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018074E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1165B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پیاده سازی سیستم برنامه ریزی مواد و تولید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(MRP)</w:t>
      </w:r>
    </w:p>
    <w:p w14:paraId="0E78B06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713E27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کاهش زمان تامین مواد اولیه از ثبت سفارش تا ورود به انبار</w:t>
      </w:r>
    </w:p>
    <w:p w14:paraId="60E4C06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B63E4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4811F1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|---------|---------|------|-----------|</w:t>
      </w:r>
    </w:p>
    <w:p w14:paraId="4892664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عدم همکاری واحدها، افزایش پیچیدگی، تغییر اولویت‌ها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یکپارچگی بین دپارتمان‌ها، بهینه‌سازی نقدینگی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کاهش تاخیرات پروژه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36AC97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BF0CD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65C08D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63CCFD0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سیستم برنامه ریزی و کنترل چند پروژه‌ای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1403/10/05 - 1404/12/20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A148B6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سیستم برنامه ریزی مواد به تفکیک پروژه‌ها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1403/07/15 - 1405/02/30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133CFC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سیستم زمانبندی ایستگاه کاری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1403/04/01 - 1405/03/30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BB78A7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انتخاب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platform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و برنامه نویسی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1404/09/15 - 1405/06/25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B48E54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8FD48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66D8A6F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دوره پایش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ماهه</w:t>
      </w:r>
    </w:p>
    <w:p w14:paraId="208B2C5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19%</w:t>
      </w:r>
    </w:p>
    <w:p w14:paraId="1631368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90513C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52D5CC5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0CB48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استراتژی 4: تحول آفرینی و نوآوری</w:t>
      </w:r>
    </w:p>
    <w:p w14:paraId="55760B6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A0A4D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lastRenderedPageBreak/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توسعه سبد محصولات</w:t>
      </w:r>
    </w:p>
    <w:p w14:paraId="29E1BDC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43B438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09B6F8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</w:t>
      </w:r>
    </w:p>
    <w:p w14:paraId="6611AEA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هزینه‌های بالای طراحی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نفوذ در بازارهای جدید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تعداد کالاهای جدید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علی مفیدی نسب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عدد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F665A7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4A9811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و ساخت تابلو 40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kV, 2500A, 40kA (1403-103)</w:t>
      </w:r>
    </w:p>
    <w:p w14:paraId="15C929F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5CAD5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B71F78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1E3206F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بررسی و مطالعه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1403/03/19 - 1403/03/27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041A3B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1403/03/29 - 1403/11/15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132A4F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درخواست خرید اقلام مکانیکال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1404/08/07 - 1404/08/14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EEF200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رسید اجناس مکانیکال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1404/08/17 - 1404/09/29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6AD5AE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ابلاغ به ساخت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1404/09/30 - 1404/10/07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384408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نمونه سازی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1404/10/08 - 1404/11/19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3AB7BE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اصلاحات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1404/11/20 - 1404/12/16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4BCAA6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ارسال به آزمایشگاه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1404/12/17 - 1405/01/19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4E108D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1C92B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79,500,000,000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6B347CC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دوره پایش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ماهانه</w:t>
      </w:r>
    </w:p>
    <w:p w14:paraId="57A4788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43%</w:t>
      </w:r>
    </w:p>
    <w:p w14:paraId="5BB175F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0850A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540B56D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100C3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حداقل دو محصول هوشمند جدید</w:t>
      </w:r>
    </w:p>
    <w:p w14:paraId="4CB2639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2A3731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38428E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</w:t>
      </w:r>
    </w:p>
    <w:p w14:paraId="002117A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عدم قطعیت در بازدهی تجاری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مزیت رقابتی پایدار، تسهیلات دولتی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تعداد محصولات ثبت شده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فهمیه شکرگزار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عدد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09457C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F924E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سرمایه‌گذاری در محصولات دانش‌بنیان (درایو)</w:t>
      </w:r>
    </w:p>
    <w:p w14:paraId="620A449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F60C2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03D0FF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4199F10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آنالیز بازار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فروردین 403 - خرداد 403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9C0C79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بررسی استانداردها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فروردین 403 - شهریور 403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3B6454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سیستم تست درایو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خرداد 403 - شهریور 403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28D531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تکمیل پروتوتایپ محصولات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s2-s3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فروردین 403 - اسفند 403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2B99B6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تکمیل بدنه هردو محصول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s2-s3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خرداد 403 - دی 403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58CB16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و اجرای چمبر تست دمای درایو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بهمن 403 - خرداد 404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17E1F6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ساخت کوپل موتور و ژنراتور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فروردین 404 - اردیبهشت 404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E8812C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طراحی الکتریکال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اردیبهشت 404 - تاکنون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544498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نمونه سازی الکتریکال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مرداد 404 - شهریور 404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7C4E08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و ساخت تابلو کنترلی سیستم تست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شهریور 404 - آذر 404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45%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6E5C4B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7B8E3D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150,000,000,000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4B08B75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77%</w:t>
      </w:r>
    </w:p>
    <w:p w14:paraId="286F875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A6CCB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6F07B13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25673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سرمایه‌گذاری در محصولات دانش‌بنیان (اینورتر خورشیدی)</w:t>
      </w:r>
    </w:p>
    <w:p w14:paraId="56F473E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0E579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043991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|-------|--------|--------------|-------------|</w:t>
      </w:r>
    </w:p>
    <w:p w14:paraId="6C55FC9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ارزیابی بازار و انتخاب تیم طراحی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9C763C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تکمیل آزمایشگاه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14C859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بررسی توپولوژی طراحی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FACDA3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توسعه اولیه سخت افزاری اینورتر تک فاز 5 کیلووات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53BBE2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توسعه اولیه کد نرم افزاری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FFAC00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تست و عیب یابی اولیه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1A5889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توسعه سخت افزاری برای اینورتر سه فاز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674C2B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اصلاح کد نرم افزاری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85FE95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تست اولیه اتصال به شبکه برای اینورتر سه فاز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2875AD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اصلاح سخت افزار و نرم افزار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DB3BDD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ساخت بدنه اولیه و طراحی تست بنچ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386F0F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باز طراحی فیلترها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AD72A5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انجام تست های فاز دوم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B803A0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اصلاح سخت افزاری و نرم افزاری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13FD48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C8DD5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150,000,000,000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5CDF2E9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</w:t>
      </w:r>
    </w:p>
    <w:p w14:paraId="790B193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D436D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1D47BAE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DB0F7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lastRenderedPageBreak/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راه‌اندازی مرکز نوآوری</w:t>
      </w:r>
    </w:p>
    <w:p w14:paraId="65EDC56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BB444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43750A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</w:t>
      </w:r>
    </w:p>
    <w:p w14:paraId="191DF00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عدم دسترسی به تکنولوژی جدید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افزایش سهم بازار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تعداد شرکت ثبت شده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علی مفیدی نسب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عدد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C8F3DA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3DE19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تاسیس شرکت آرمان تدبیر</w:t>
      </w:r>
    </w:p>
    <w:p w14:paraId="77049CE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04EA9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2A983F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1C3983E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فاز مطالعات مقدماتی و طراحی مدل کسب‌وکار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1401/08/25 - 1402/04/31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585626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ثبت حقوقی و ساختار مالکیتی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1402/05/01 - 1402/10/15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91DA39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تجهیز و استقرار اولیه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1402/10/16 - 1403/12/25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11A00A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آغاز فعالیت‌های اجرایی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1404/01/16 - 1405/05/11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D98830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E7746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2068F9C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دوره پایش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ماهه</w:t>
      </w:r>
    </w:p>
    <w:p w14:paraId="7643B5F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92%</w:t>
      </w:r>
    </w:p>
    <w:p w14:paraId="1EA7A62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09F256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146BA3F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7DD44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استراتژی 5: توسعه برندینگ</w:t>
      </w:r>
    </w:p>
    <w:p w14:paraId="7645A5A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F1975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ورود به بازار بورس</w:t>
      </w:r>
    </w:p>
    <w:p w14:paraId="1746F01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775914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452178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</w:t>
      </w:r>
    </w:p>
    <w:p w14:paraId="2C5C356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کاهش ارزش سهام، عدم پذیرش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رشد سرمایه، افزایش سهم بازار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درصد پیشرفت فرآیند پذیرش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مسعود نجف آبادی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879C18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03383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اقدام جهت ورود به بورس</w:t>
      </w:r>
    </w:p>
    <w:p w14:paraId="7090180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F5B48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71B9B0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49180CC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ارزیابی اولیه و تصمیم‌گیری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1402/06/25 - 1402/10/30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AAFEE7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سامان‌دهی ساختار مالی و حسابداری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1402/11/01 - 1403/05/31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A5C047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الزامات حقوقی و ثبتی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1403/06/01 - 1404/04/31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7248D7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ارزش‌گذاری و تعیین استراتژی عرضه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1404/05/01 - 1404/12/27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054039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پذیرش رسمی و عرضه اولیه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1405/01/16 - 1405/06/25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219BCB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6ADAE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5E5BCE5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11%</w:t>
      </w:r>
    </w:p>
    <w:p w14:paraId="0308C3D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24CF05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5CACCAB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BE8C2A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تقویت و توسعه ارتباطات موثر، یافتن لیدهای مناسب بازاریابی</w:t>
      </w:r>
    </w:p>
    <w:p w14:paraId="5B80A1D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CD83D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7483EB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</w:t>
      </w:r>
    </w:p>
    <w:p w14:paraId="499B3B3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هزینه بالای تبلیغات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افزایش تقاضای مشتریان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جایگاه برند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عماد هزاوه‌ایان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رتبه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33B780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79B16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حضور در همایش‌ها و نمایشگاه‌های معتبر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(101-1403)</w:t>
      </w:r>
    </w:p>
    <w:p w14:paraId="0698F54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0735C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0A6227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308480D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حضور در نمایشگاه‌های معتبر داخلی و برگزاری سمینارها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1403/07/01 - 1404/08/25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64FF46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دیجیتال مارکتینگ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وب سایت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- Linkedin)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1404/08/25 - 1404/12/10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45FD8A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C07523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20,000,000,000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0FE9CFC4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دوره پایش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ماهانه</w:t>
      </w:r>
    </w:p>
    <w:p w14:paraId="17D4462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</w:t>
      </w:r>
    </w:p>
    <w:p w14:paraId="4593351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B6933D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4DF66937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2F3FF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###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استراتژی 6: بهبود ساختار هزینه‌های سازمان</w:t>
      </w:r>
    </w:p>
    <w:p w14:paraId="0CB5D08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0DB72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کاهش هزینه‌های سربار و تمرکز بر محصولات سودآور</w:t>
      </w:r>
    </w:p>
    <w:p w14:paraId="4738AFB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4BA05C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F7B83C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</w:t>
      </w:r>
    </w:p>
    <w:p w14:paraId="507B016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کاهش هزینه‌های آموزشی و توسعه‌ای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افزایش سود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نسبت قیمت تمام شده به قیمت کل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مدیریت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73%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9F2527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519A7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lastRenderedPageBreak/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بازنگری ساختار پرسنلی و تعدیل چارت‌های غیرضروری</w:t>
      </w:r>
    </w:p>
    <w:p w14:paraId="559F597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D36FCD9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18EECE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0323D64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برنامه‌ریزی و آماده‌سازی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1404/02/15 - 1404/04/10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0E032A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گردآوری داده‌ها و مستندسازی وضعیت موجود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1404/04/10 - 1404/07/20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403970D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تحلیل و طراحی ساختار جدید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1404/07/21 - 1404/09/30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8C66D3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تصمیم‌گیری و تأیید ساختار جدید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1404/10/01 - 1404/12/25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F57D5B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 و تطبیق پرسنلی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1405/01/16 - 1405/07/15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7AF341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6EF37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567EAED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</w:t>
      </w:r>
    </w:p>
    <w:p w14:paraId="55053D3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09ACF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1F3E292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EBC617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برنامه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بازنگری فرآیندهای سازمانی</w:t>
      </w:r>
    </w:p>
    <w:p w14:paraId="0BF46FA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B6BDD1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40E890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|------|------|------|-------|-----------|</w:t>
      </w:r>
    </w:p>
    <w:p w14:paraId="2CAB0C0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اجرای ناقص و شکست پروژه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بهبود مستمر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درصد فرایندهای کلیدی بازنگری شده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مدیریت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8F8935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339A96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مرحله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فعالیت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تاریخ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برنامه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درصد واقعی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623C53B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|-------|--------|-------|--------------|-------------|</w:t>
      </w:r>
    </w:p>
    <w:p w14:paraId="65523DD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آماده‌سازی و برنامه‌ریزی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1403/04/17 - 1403/06/15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1F1BB0BC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مستندسازی وضعیت موجود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1403/06/16 - 1403/11/30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457DC4A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تحلیل و شناسایی فرصت‌های بهبود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1403/12/01 - 1404/06/30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9AABB01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طراحی فرآیندهای جدید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1404/07/01 - 1404/12/25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5D4F113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اجرا و استقرار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1405/01/16 - 1405/06/17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0%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5314C5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4A17F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بودجه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ریال</w:t>
      </w:r>
    </w:p>
    <w:p w14:paraId="18865CB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درصد پیشرفت پروژه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58%</w:t>
      </w:r>
    </w:p>
    <w:p w14:paraId="759E8C5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7C20CE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---</w:t>
      </w:r>
    </w:p>
    <w:p w14:paraId="5B036842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C39B9F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rtl/>
          <w14:ligatures w14:val="none"/>
        </w:rPr>
        <w:t>هدف</w:t>
      </w:r>
      <w:r w:rsidRPr="004959D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:</w:t>
      </w:r>
      <w:r w:rsidRPr="004959D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مدیریت انرژی</w:t>
      </w:r>
    </w:p>
    <w:p w14:paraId="6735EEF6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B1D4928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ریسک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فرصت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سنجه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متولی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 xml:space="preserve">اهداف کمی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D8C4BB0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|------|------|------|-------|-----------|</w:t>
      </w:r>
    </w:p>
    <w:p w14:paraId="1A4075B5" w14:textId="77777777" w:rsidR="004959D0" w:rsidRPr="004959D0" w:rsidRDefault="004959D0" w:rsidP="00495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هزینه اولیه بالای تجهیزات </w:t>
      </w:r>
      <w:r w:rsidRPr="004959D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959D0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بهبود شاخص‌های زیست محیطی</w:t>
      </w:r>
    </w:p>
    <w:p w14:paraId="527C8785" w14:textId="77777777" w:rsidR="004959D0" w:rsidRDefault="004959D0">
      <w:pPr>
        <w:rPr>
          <w:rFonts w:hint="cs"/>
          <w:lang w:bidi="fa-IR"/>
        </w:rPr>
      </w:pPr>
    </w:p>
    <w:sectPr w:rsidR="00495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CD"/>
    <w:rsid w:val="004959D0"/>
    <w:rsid w:val="005A1C61"/>
    <w:rsid w:val="00636103"/>
    <w:rsid w:val="00905BCD"/>
    <w:rsid w:val="0096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87AB"/>
  <w15:chartTrackingRefBased/>
  <w15:docId w15:val="{B4DD6E6C-EF0E-4D4F-90E5-00A555C6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4959D0"/>
  </w:style>
  <w:style w:type="paragraph" w:customStyle="1" w:styleId="msonormal0">
    <w:name w:val="msonormal"/>
    <w:basedOn w:val="Normal"/>
    <w:rsid w:val="00495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d813de27">
    <w:name w:val="d813de27"/>
    <w:basedOn w:val="DefaultParagraphFont"/>
    <w:rsid w:val="004959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9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95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5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279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0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2893</Words>
  <Characters>16491</Characters>
  <Application>Microsoft Office Word</Application>
  <DocSecurity>0</DocSecurity>
  <Lines>137</Lines>
  <Paragraphs>38</Paragraphs>
  <ScaleCrop>false</ScaleCrop>
  <Company/>
  <LinksUpToDate>false</LinksUpToDate>
  <CharactersWithSpaces>19346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Eslamnejad</dc:creator>
  <cp:keywords/>
  <dc:description/>
  <cp:lastModifiedBy>Elham Eslamnejad</cp:lastModifiedBy>
  <cp:revision>2</cp:revision>
  <dcterms:created xsi:type="dcterms:W3CDTF">2026-05-12T07:15:00Z</dcterms:created>
  <dcterms:modified xsi:type="dcterms:W3CDTF">2026-05-12T07:17:00Z</dcterms:modified>
</cp:coreProperties>
</file>