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8BE25" w14:textId="2E78428D" w:rsidR="00636103" w:rsidRDefault="009B1519">
      <w:r>
        <w:rPr>
          <w:rFonts w:ascii="Consolas" w:hAnsi="Consolas"/>
          <w:color w:val="383A42"/>
          <w:sz w:val="20"/>
          <w:szCs w:val="20"/>
          <w:shd w:val="clear" w:color="auto" w:fill="F9FAFB"/>
        </w:rPr>
        <w:br/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Segoe UI Emoji" w:hAnsi="Segoe UI Emoji" w:cs="Segoe UI Emoji"/>
          <w:color w:val="E45649"/>
          <w:sz w:val="20"/>
          <w:szCs w:val="20"/>
          <w:shd w:val="clear" w:color="auto" w:fill="F9FAFB"/>
        </w:rPr>
        <w:t>📄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منشور طرح‌ریزی سیستم‌های مدیریت یکپارچه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Segoe UI Emoji" w:hAnsi="Segoe UI Emoji" w:cs="Segoe UI Emoji"/>
          <w:color w:val="E45649"/>
          <w:sz w:val="20"/>
          <w:szCs w:val="20"/>
          <w:shd w:val="clear" w:color="auto" w:fill="F9FAFB"/>
        </w:rPr>
        <w:t>🏢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شرکت الکترو کویر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شرکت الکترو کویر با افتخار به گذشته، اطمینان به حال و امید به آینده و تکیه بر سرمایه ارزشمند نیروی انسانی کارآمد خود و به منظور افزایش رضایت ذی‌نفعان و همچنین شناسایی و اجرای کلیه قوانین و مقررات مرتبط با دامنه کاری شرکت، اقدام به استقرار سیستم‌های مدیریتی بر اساس استانداردهای بین‌المللی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ISO9001:2015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،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ISO14001:2015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،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ISO45001:2018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در دامنه کاری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خدمات طراحی، ساخت و خدمات پس از فروش تابلوهای برق فشار ضعیف و متوسط تحت لیسانس زیمنس آلمان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نموده است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---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Segoe UI Emoji" w:hAnsi="Segoe UI Emoji" w:cs="Segoe UI Emoji"/>
          <w:color w:val="E45649"/>
          <w:sz w:val="20"/>
          <w:szCs w:val="20"/>
          <w:shd w:val="clear" w:color="auto" w:fill="F9FAFB"/>
        </w:rPr>
        <w:t>🎯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چشم‌انداز الکتروکویر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  <w:lang w:bidi="fa-IR"/>
        </w:rPr>
        <w:t>۱۴۰۸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&gt;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پیشتاز در ارائه راهکارهای جامع نوآورانه با بهره‌مندی از فناوری‌های نوین صنعت برق، با تأکید بر مدیریت اطمینان و تعالی با ارائه محصولات، خدمات و راهکارهای ارزش‌آفرین در صنعت برق، در راستای رضایتمندی ذی‌نفعان و ارتقاء مسئولیت‌های اجتماعی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---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Segoe UI Emoji" w:hAnsi="Segoe UI Emoji" w:cs="Segoe UI Emoji"/>
          <w:color w:val="E45649"/>
          <w:sz w:val="20"/>
          <w:szCs w:val="20"/>
          <w:shd w:val="clear" w:color="auto" w:fill="F9FAFB"/>
        </w:rPr>
        <w:t>💎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ارزش‌های بنیادین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اخلاق حرفه‌ای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رضایتمندی شرکت‌های اجتماعی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تعالی فردی و سازمانی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مسئولیت اجتماعی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کار تیمی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---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Segoe UI Emoji" w:hAnsi="Segoe UI Emoji" w:cs="Segoe UI Emoji"/>
          <w:color w:val="E45649"/>
          <w:sz w:val="20"/>
          <w:szCs w:val="20"/>
          <w:shd w:val="clear" w:color="auto" w:fill="F9FAFB"/>
        </w:rPr>
        <w:t>📜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خط مشی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1.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بهبود مستمر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فرایندها، زیرساخت‌ها و سیستم‌های مدیریت در راستای استراتژی‌های سازمان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2.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افزایش رضایتمندی ذی‌نفعان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از طریق تعهد به رعایت الزامات قانونی، استانداردها و سایر الزامات قابل اجرا با هدف ارتقای سطح خدمات و تأمین بهتر نیازها و خواسته‌های ایشان از منظر کیفیت محصولات، محیط زیست و ایمنی و بهداشت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3.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تعهد به ایجاد و حفظ شرایط کاری ایمن و بهداشتی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در راستای حذف یا کاهش خطرات، پیشگیری از حوادث، بیماری‌ها و آلودگی‌های زیست‌محیطی و همچنین کاهش مصرف منابع و انرژی‌های تجدیدناپذیر، در مسیر تحقق توسعه پایدار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4.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افزایش بهره‌وری کارکنان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از طریق ارتقای انگیزه، اعتماد و آگاهی ایشان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5.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بهبود مشاوره و مشارکت کارکنان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و نمایندگان ایشان در تصمیم‌سازی مدیران علی‌الخصوص از منظر ایمنی و بهداشت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6.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توسعه ارتباط برد-برد با تأمین‌کنندگان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7.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ارتقای سطح دانش و آگاهی مشتریان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در زمینه نصب، راه‌اندازی، نگهداری و تعمیرات محصولات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8.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بهبود سیستم مدیریت دانش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از طریق خلق، ساماندهی، تبادل، بکارگیری و بروزآوری حافظه سازمانی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مدیریت شرکت با اعتقاد کامل و عزمی راسخ، از استقرار موارد فوق پشتیبانی نموده و از یکایک همکاران شرکت انتظار دارد به منظور تأمین الزامات سیستم‌های مدیریت، در شکل‌گیری، نگهداری و بهبود مستمر آنها، تمامی تلاش‌های خود را مبذول نمایند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این خط مشی، چارچوبی مناسب برای تعیین، بازنگری و دستیابی به اهداف و برنامه‌های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سیستم مدیریت یکپارچه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فراهم می‌آورد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---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Segoe UI Symbol" w:hAnsi="Segoe UI Symbol" w:cs="Segoe UI Symbol"/>
          <w:color w:val="E45649"/>
          <w:sz w:val="20"/>
          <w:szCs w:val="20"/>
          <w:shd w:val="clear" w:color="auto" w:fill="F9FAFB"/>
        </w:rPr>
        <w:t>✍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️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امضا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حمید منتظری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مدیر عامل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&gt;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منشور طرح‌ریزی سیستم‌های مدیریت یکپارچه در بازنگری مدیریت به صورت سالیانه مورد بازنگری قرار می‌گیرد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---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Segoe UI Emoji" w:hAnsi="Segoe UI Emoji" w:cs="Segoe UI Emoji"/>
          <w:color w:val="E45649"/>
          <w:sz w:val="20"/>
          <w:szCs w:val="20"/>
          <w:shd w:val="clear" w:color="auto" w:fill="F9FAFB"/>
        </w:rPr>
        <w:t>🆔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شماره شناسایی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  <w:shd w:val="clear" w:color="auto" w:fill="F9FAFB"/>
        </w:rPr>
        <w:t>`EKIP-1-04`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---</w:t>
      </w:r>
    </w:p>
    <w:sectPr w:rsidR="00636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8C"/>
    <w:rsid w:val="005A1C61"/>
    <w:rsid w:val="00636103"/>
    <w:rsid w:val="0082428C"/>
    <w:rsid w:val="009B1519"/>
    <w:rsid w:val="00E0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DEB4AF-5F9B-42D6-B78A-1F877DB8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9B1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Eslamnejad</dc:creator>
  <cp:keywords/>
  <dc:description/>
  <cp:lastModifiedBy>Elham Eslamnejad</cp:lastModifiedBy>
  <cp:revision>2</cp:revision>
  <dcterms:created xsi:type="dcterms:W3CDTF">2026-05-12T04:45:00Z</dcterms:created>
  <dcterms:modified xsi:type="dcterms:W3CDTF">2026-05-12T04:45:00Z</dcterms:modified>
</cp:coreProperties>
</file>