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BED" w:rsidRDefault="00657D8F" w:rsidP="00CE0858">
      <w:pPr>
        <w:jc w:val="both"/>
        <w:rPr>
          <w:b/>
          <w:color w:val="4472C4" w:themeColor="accent5"/>
          <w:sz w:val="32"/>
          <w:u w:val="single"/>
          <w:lang w:val="en-GB"/>
        </w:rPr>
      </w:pPr>
      <w:r w:rsidRPr="00657D8F">
        <w:rPr>
          <w:b/>
          <w:color w:val="4472C4" w:themeColor="accent5"/>
          <w:sz w:val="32"/>
          <w:lang w:val="en-GB"/>
        </w:rPr>
        <w:t xml:space="preserve">* </w:t>
      </w:r>
      <w:r w:rsidRPr="00657D8F">
        <w:rPr>
          <w:b/>
          <w:color w:val="4472C4" w:themeColor="accent5"/>
          <w:sz w:val="32"/>
          <w:u w:val="single"/>
          <w:lang w:val="en-GB"/>
        </w:rPr>
        <w:t>Definition &amp; Basic Concepts:</w:t>
      </w:r>
    </w:p>
    <w:p w:rsidR="00657D8F" w:rsidRDefault="00657D8F" w:rsidP="00CE0858">
      <w:pPr>
        <w:ind w:right="-450"/>
        <w:jc w:val="both"/>
        <w:rPr>
          <w:b/>
          <w:color w:val="4472C4" w:themeColor="accent5"/>
          <w:sz w:val="32"/>
          <w:u w:val="single"/>
          <w:lang w:val="en-GB"/>
        </w:rPr>
      </w:pPr>
      <w:r>
        <w:rPr>
          <w:b/>
          <w:color w:val="4472C4" w:themeColor="accent5"/>
          <w:sz w:val="32"/>
          <w:u w:val="single"/>
          <w:lang w:val="en-GB"/>
        </w:rPr>
        <w:t>1. Finance:</w:t>
      </w:r>
    </w:p>
    <w:p w:rsidR="00657D8F" w:rsidRDefault="00657D8F" w:rsidP="00CE0858">
      <w:pPr>
        <w:ind w:firstLine="720"/>
        <w:jc w:val="both"/>
        <w:rPr>
          <w:color w:val="000000" w:themeColor="text1"/>
          <w:sz w:val="32"/>
          <w:lang w:val="en-GB"/>
        </w:rPr>
      </w:pPr>
      <w:r>
        <w:rPr>
          <w:color w:val="000000" w:themeColor="text1"/>
          <w:sz w:val="32"/>
          <w:lang w:val="en-GB"/>
        </w:rPr>
        <w:t>Finance is concerned with decisions about money or money more appropriately cash flows. Finance decisions deal with how many is raised and used by business, Govt. and individuals</w:t>
      </w:r>
    </w:p>
    <w:p w:rsidR="00657D8F" w:rsidRDefault="00657D8F" w:rsidP="00CE0858">
      <w:pPr>
        <w:jc w:val="both"/>
        <w:rPr>
          <w:b/>
          <w:color w:val="4472C4" w:themeColor="accent5"/>
          <w:sz w:val="32"/>
          <w:u w:val="single"/>
          <w:lang w:val="en-GB"/>
        </w:rPr>
      </w:pPr>
      <w:r>
        <w:rPr>
          <w:b/>
          <w:color w:val="4472C4" w:themeColor="accent5"/>
          <w:sz w:val="32"/>
          <w:u w:val="single"/>
          <w:lang w:val="en-GB"/>
        </w:rPr>
        <w:t>2</w:t>
      </w:r>
      <w:r>
        <w:rPr>
          <w:b/>
          <w:color w:val="4472C4" w:themeColor="accent5"/>
          <w:sz w:val="32"/>
          <w:u w:val="single"/>
          <w:lang w:val="en-GB"/>
        </w:rPr>
        <w:t xml:space="preserve">. </w:t>
      </w:r>
      <w:r>
        <w:rPr>
          <w:b/>
          <w:color w:val="4472C4" w:themeColor="accent5"/>
          <w:sz w:val="32"/>
          <w:u w:val="single"/>
          <w:lang w:val="en-GB"/>
        </w:rPr>
        <w:t>Money market</w:t>
      </w:r>
      <w:r>
        <w:rPr>
          <w:b/>
          <w:color w:val="4472C4" w:themeColor="accent5"/>
          <w:sz w:val="32"/>
          <w:u w:val="single"/>
          <w:lang w:val="en-GB"/>
        </w:rPr>
        <w:t>:</w:t>
      </w:r>
    </w:p>
    <w:p w:rsidR="00657D8F" w:rsidRDefault="00657D8F" w:rsidP="00CE0858">
      <w:pPr>
        <w:ind w:firstLine="720"/>
        <w:jc w:val="both"/>
        <w:rPr>
          <w:color w:val="000000" w:themeColor="text1"/>
          <w:sz w:val="32"/>
          <w:lang w:val="en-GB"/>
        </w:rPr>
      </w:pPr>
      <w:r>
        <w:rPr>
          <w:color w:val="000000" w:themeColor="text1"/>
          <w:sz w:val="32"/>
          <w:lang w:val="en-GB"/>
        </w:rPr>
        <w:t>Money market is a financial market in which the securities or instruments are traded with a maturity of less than 1 year.</w:t>
      </w:r>
    </w:p>
    <w:p w:rsidR="00657D8F" w:rsidRDefault="00657D8F" w:rsidP="00CE0858">
      <w:pPr>
        <w:jc w:val="both"/>
        <w:rPr>
          <w:b/>
          <w:color w:val="4472C4" w:themeColor="accent5"/>
          <w:sz w:val="32"/>
          <w:u w:val="single"/>
          <w:lang w:val="en-GB"/>
        </w:rPr>
      </w:pPr>
      <w:r>
        <w:rPr>
          <w:b/>
          <w:color w:val="4472C4" w:themeColor="accent5"/>
          <w:sz w:val="32"/>
          <w:u w:val="single"/>
          <w:lang w:val="en-GB"/>
        </w:rPr>
        <w:t>3</w:t>
      </w:r>
      <w:r>
        <w:rPr>
          <w:b/>
          <w:color w:val="4472C4" w:themeColor="accent5"/>
          <w:sz w:val="32"/>
          <w:u w:val="single"/>
          <w:lang w:val="en-GB"/>
        </w:rPr>
        <w:t xml:space="preserve">. </w:t>
      </w:r>
      <w:r>
        <w:rPr>
          <w:b/>
          <w:color w:val="4472C4" w:themeColor="accent5"/>
          <w:sz w:val="32"/>
          <w:u w:val="single"/>
          <w:lang w:val="en-GB"/>
        </w:rPr>
        <w:t>Capital</w:t>
      </w:r>
      <w:r>
        <w:rPr>
          <w:b/>
          <w:color w:val="4472C4" w:themeColor="accent5"/>
          <w:sz w:val="32"/>
          <w:u w:val="single"/>
          <w:lang w:val="en-GB"/>
        </w:rPr>
        <w:t xml:space="preserve"> market:</w:t>
      </w:r>
    </w:p>
    <w:p w:rsidR="00657D8F" w:rsidRDefault="00657D8F" w:rsidP="00CE0858">
      <w:pPr>
        <w:ind w:firstLine="720"/>
        <w:jc w:val="both"/>
        <w:rPr>
          <w:color w:val="000000" w:themeColor="text1"/>
          <w:sz w:val="32"/>
          <w:lang w:val="en-GB"/>
        </w:rPr>
      </w:pPr>
      <w:r>
        <w:rPr>
          <w:color w:val="000000" w:themeColor="text1"/>
          <w:sz w:val="32"/>
          <w:lang w:val="en-GB"/>
        </w:rPr>
        <w:t>Capital</w:t>
      </w:r>
      <w:r>
        <w:rPr>
          <w:color w:val="000000" w:themeColor="text1"/>
          <w:sz w:val="32"/>
          <w:lang w:val="en-GB"/>
        </w:rPr>
        <w:t xml:space="preserve"> market is a financial market in which the securities or instruments are traded with a maturity of </w:t>
      </w:r>
      <w:r>
        <w:rPr>
          <w:color w:val="000000" w:themeColor="text1"/>
          <w:sz w:val="32"/>
          <w:lang w:val="en-GB"/>
        </w:rPr>
        <w:t>more</w:t>
      </w:r>
      <w:r>
        <w:rPr>
          <w:color w:val="000000" w:themeColor="text1"/>
          <w:sz w:val="32"/>
          <w:lang w:val="en-GB"/>
        </w:rPr>
        <w:t xml:space="preserve"> than 1 year.</w:t>
      </w:r>
    </w:p>
    <w:p w:rsidR="00CE0858" w:rsidRDefault="00CE0858" w:rsidP="00CE0858">
      <w:pPr>
        <w:jc w:val="both"/>
        <w:rPr>
          <w:b/>
          <w:color w:val="4472C4" w:themeColor="accent5"/>
          <w:sz w:val="32"/>
          <w:u w:val="single"/>
          <w:lang w:val="en-GB"/>
        </w:rPr>
      </w:pPr>
      <w:r>
        <w:rPr>
          <w:b/>
          <w:color w:val="4472C4" w:themeColor="accent5"/>
          <w:sz w:val="32"/>
          <w:u w:val="single"/>
          <w:lang w:val="en-GB"/>
        </w:rPr>
        <w:t xml:space="preserve">4. </w:t>
      </w:r>
      <w:r>
        <w:rPr>
          <w:b/>
          <w:color w:val="4472C4" w:themeColor="accent5"/>
          <w:sz w:val="32"/>
          <w:u w:val="single"/>
          <w:lang w:val="en-GB"/>
        </w:rPr>
        <w:t>Primary</w:t>
      </w:r>
      <w:r>
        <w:rPr>
          <w:b/>
          <w:color w:val="4472C4" w:themeColor="accent5"/>
          <w:sz w:val="32"/>
          <w:u w:val="single"/>
          <w:lang w:val="en-GB"/>
        </w:rPr>
        <w:t xml:space="preserve"> market:</w:t>
      </w:r>
    </w:p>
    <w:p w:rsidR="00CE0858" w:rsidRDefault="00CE0858" w:rsidP="00CE0858">
      <w:pPr>
        <w:tabs>
          <w:tab w:val="left" w:pos="9360"/>
        </w:tabs>
        <w:jc w:val="both"/>
        <w:rPr>
          <w:color w:val="000000" w:themeColor="text1"/>
          <w:sz w:val="32"/>
          <w:lang w:val="en-GB"/>
        </w:rPr>
      </w:pPr>
      <w:r>
        <w:rPr>
          <w:color w:val="000000" w:themeColor="text1"/>
          <w:sz w:val="32"/>
          <w:lang w:val="en-GB"/>
        </w:rPr>
        <w:t xml:space="preserve">          This is the part of capital market that deals with issuance of new securities to public. It is also called new issue market.</w:t>
      </w:r>
    </w:p>
    <w:p w:rsidR="00657D8F" w:rsidRDefault="00CE0858" w:rsidP="00CE0858">
      <w:pPr>
        <w:jc w:val="both"/>
        <w:rPr>
          <w:b/>
          <w:color w:val="4472C4" w:themeColor="accent5"/>
          <w:sz w:val="32"/>
          <w:u w:val="single"/>
          <w:lang w:val="en-GB"/>
        </w:rPr>
      </w:pPr>
      <w:r>
        <w:rPr>
          <w:b/>
          <w:color w:val="4472C4" w:themeColor="accent5"/>
          <w:sz w:val="32"/>
          <w:u w:val="single"/>
          <w:lang w:val="en-GB"/>
        </w:rPr>
        <w:t>5</w:t>
      </w:r>
      <w:r w:rsidR="00657D8F">
        <w:rPr>
          <w:b/>
          <w:color w:val="4472C4" w:themeColor="accent5"/>
          <w:sz w:val="32"/>
          <w:u w:val="single"/>
          <w:lang w:val="en-GB"/>
        </w:rPr>
        <w:t xml:space="preserve">. </w:t>
      </w:r>
      <w:r w:rsidR="00657D8F">
        <w:rPr>
          <w:b/>
          <w:color w:val="4472C4" w:themeColor="accent5"/>
          <w:sz w:val="32"/>
          <w:u w:val="single"/>
          <w:lang w:val="en-GB"/>
        </w:rPr>
        <w:t>Secondary</w:t>
      </w:r>
      <w:r w:rsidR="00657D8F">
        <w:rPr>
          <w:b/>
          <w:color w:val="4472C4" w:themeColor="accent5"/>
          <w:sz w:val="32"/>
          <w:u w:val="single"/>
          <w:lang w:val="en-GB"/>
        </w:rPr>
        <w:t xml:space="preserve"> market:</w:t>
      </w:r>
    </w:p>
    <w:p w:rsidR="00657D8F" w:rsidRDefault="00CE0858" w:rsidP="00CE0858">
      <w:pPr>
        <w:ind w:firstLine="720"/>
        <w:jc w:val="both"/>
        <w:rPr>
          <w:color w:val="000000" w:themeColor="text1"/>
          <w:sz w:val="32"/>
          <w:lang w:val="en-GB"/>
        </w:rPr>
      </w:pPr>
      <w:r>
        <w:rPr>
          <w:color w:val="000000" w:themeColor="text1"/>
          <w:sz w:val="32"/>
          <w:lang w:val="en-GB"/>
        </w:rPr>
        <w:t xml:space="preserve"> </w:t>
      </w:r>
      <w:r w:rsidR="00657D8F">
        <w:rPr>
          <w:color w:val="000000" w:themeColor="text1"/>
          <w:sz w:val="32"/>
          <w:lang w:val="en-GB"/>
        </w:rPr>
        <w:t>Secondary market also called aftermarket. This is the financial market that deals with the securities that are already issued in the primary market.</w:t>
      </w:r>
    </w:p>
    <w:p w:rsidR="00CE0858" w:rsidRDefault="00CE0858" w:rsidP="00CE0858">
      <w:pPr>
        <w:jc w:val="both"/>
        <w:rPr>
          <w:b/>
          <w:color w:val="4472C4" w:themeColor="accent5"/>
          <w:sz w:val="32"/>
          <w:u w:val="single"/>
          <w:lang w:val="en-GB"/>
        </w:rPr>
      </w:pPr>
      <w:r>
        <w:rPr>
          <w:b/>
          <w:color w:val="4472C4" w:themeColor="accent5"/>
          <w:sz w:val="32"/>
          <w:u w:val="single"/>
          <w:lang w:val="en-GB"/>
        </w:rPr>
        <w:t>6</w:t>
      </w:r>
      <w:r>
        <w:rPr>
          <w:b/>
          <w:color w:val="4472C4" w:themeColor="accent5"/>
          <w:sz w:val="32"/>
          <w:u w:val="single"/>
          <w:lang w:val="en-GB"/>
        </w:rPr>
        <w:t xml:space="preserve">. </w:t>
      </w:r>
      <w:r w:rsidRPr="00CE0858">
        <w:rPr>
          <w:b/>
          <w:color w:val="4472C4" w:themeColor="accent5"/>
          <w:sz w:val="32"/>
          <w:u w:val="single"/>
          <w:lang w:val="en-GB"/>
        </w:rPr>
        <w:t>Wealth maximization</w:t>
      </w:r>
      <w:r>
        <w:rPr>
          <w:b/>
          <w:color w:val="4472C4" w:themeColor="accent5"/>
          <w:sz w:val="32"/>
          <w:u w:val="single"/>
          <w:lang w:val="en-GB"/>
        </w:rPr>
        <w:t>:</w:t>
      </w:r>
    </w:p>
    <w:p w:rsidR="00CE0858" w:rsidRDefault="00CE0858" w:rsidP="00CE0858">
      <w:pPr>
        <w:ind w:firstLine="720"/>
        <w:jc w:val="both"/>
        <w:rPr>
          <w:color w:val="000000" w:themeColor="text1"/>
          <w:sz w:val="32"/>
          <w:lang w:val="en-GB"/>
        </w:rPr>
      </w:pPr>
      <w:r>
        <w:rPr>
          <w:color w:val="000000" w:themeColor="text1"/>
          <w:sz w:val="32"/>
          <w:lang w:val="en-GB"/>
        </w:rPr>
        <w:t xml:space="preserve"> </w:t>
      </w:r>
      <w:r>
        <w:rPr>
          <w:color w:val="000000" w:themeColor="text1"/>
          <w:sz w:val="32"/>
          <w:lang w:val="en-GB"/>
        </w:rPr>
        <w:t>The planned increase of the wealth of the firm through efficient use of profit can be termed as wealth maximization. In, financial management wealth maximization indicates the maximization of the wealth of the firm as well as the maximization of the present value of firm.</w:t>
      </w:r>
    </w:p>
    <w:p w:rsidR="00CE0858" w:rsidRPr="00CE0858" w:rsidRDefault="00CE0858" w:rsidP="00CE0858">
      <w:pPr>
        <w:jc w:val="both"/>
        <w:rPr>
          <w:color w:val="000000" w:themeColor="text1"/>
          <w:sz w:val="32"/>
          <w:lang w:val="en-GB"/>
        </w:rPr>
      </w:pPr>
      <w:r>
        <w:rPr>
          <w:b/>
          <w:color w:val="4472C4" w:themeColor="accent5"/>
          <w:sz w:val="32"/>
          <w:u w:val="single"/>
          <w:lang w:val="en-GB"/>
        </w:rPr>
        <w:t>7</w:t>
      </w:r>
      <w:r>
        <w:rPr>
          <w:b/>
          <w:color w:val="4472C4" w:themeColor="accent5"/>
          <w:sz w:val="32"/>
          <w:u w:val="single"/>
          <w:lang w:val="en-GB"/>
        </w:rPr>
        <w:t xml:space="preserve">. </w:t>
      </w:r>
      <w:r w:rsidRPr="00CE0858">
        <w:rPr>
          <w:b/>
          <w:color w:val="4472C4" w:themeColor="accent5"/>
          <w:sz w:val="32"/>
          <w:u w:val="single"/>
          <w:lang w:val="en-GB"/>
        </w:rPr>
        <w:t>Agency problem</w:t>
      </w:r>
      <w:r>
        <w:rPr>
          <w:b/>
          <w:color w:val="4472C4" w:themeColor="accent5"/>
          <w:sz w:val="32"/>
          <w:u w:val="single"/>
          <w:lang w:val="en-GB"/>
        </w:rPr>
        <w:t>:</w:t>
      </w:r>
    </w:p>
    <w:p w:rsidR="00CE0858" w:rsidRDefault="00CE0858" w:rsidP="00CE0858">
      <w:pPr>
        <w:ind w:firstLine="720"/>
        <w:jc w:val="both"/>
        <w:rPr>
          <w:color w:val="000000" w:themeColor="text1"/>
          <w:sz w:val="32"/>
          <w:lang w:val="en-GB"/>
        </w:rPr>
      </w:pPr>
      <w:r>
        <w:rPr>
          <w:color w:val="000000" w:themeColor="text1"/>
          <w:sz w:val="32"/>
          <w:lang w:val="en-GB"/>
        </w:rPr>
        <w:t xml:space="preserve"> </w:t>
      </w:r>
      <w:r>
        <w:rPr>
          <w:color w:val="000000" w:themeColor="text1"/>
          <w:sz w:val="32"/>
          <w:lang w:val="en-GB"/>
        </w:rPr>
        <w:t xml:space="preserve">A </w:t>
      </w:r>
      <w:r w:rsidRPr="00CE0858">
        <w:rPr>
          <w:color w:val="000000" w:themeColor="text1"/>
          <w:sz w:val="32"/>
          <w:lang w:val="en-GB"/>
        </w:rPr>
        <w:t>potenti</w:t>
      </w:r>
      <w:r>
        <w:rPr>
          <w:color w:val="000000" w:themeColor="text1"/>
          <w:sz w:val="32"/>
          <w:lang w:val="en-GB"/>
        </w:rPr>
        <w:t xml:space="preserve">al conflict of interest between </w:t>
      </w:r>
      <w:r w:rsidRPr="00CE0858">
        <w:rPr>
          <w:color w:val="000000" w:themeColor="text1"/>
          <w:sz w:val="32"/>
          <w:lang w:val="en-GB"/>
        </w:rPr>
        <w:t>outside shareholders (owners/P</w:t>
      </w:r>
      <w:r>
        <w:rPr>
          <w:color w:val="000000" w:themeColor="text1"/>
          <w:sz w:val="32"/>
          <w:lang w:val="en-GB"/>
        </w:rPr>
        <w:t xml:space="preserve">rinciple) and managers (agents) </w:t>
      </w:r>
      <w:r w:rsidRPr="00CE0858">
        <w:rPr>
          <w:color w:val="000000" w:themeColor="text1"/>
          <w:sz w:val="32"/>
          <w:lang w:val="en-GB"/>
        </w:rPr>
        <w:t>who make decisions about how to operate the firm.</w:t>
      </w:r>
    </w:p>
    <w:p w:rsidR="00CE0858" w:rsidRDefault="00CE0858" w:rsidP="00CE0858">
      <w:pPr>
        <w:jc w:val="both"/>
        <w:rPr>
          <w:color w:val="000000" w:themeColor="text1"/>
          <w:sz w:val="32"/>
          <w:lang w:val="en-GB"/>
        </w:rPr>
      </w:pPr>
    </w:p>
    <w:p w:rsidR="00CE0858" w:rsidRPr="00CE0858" w:rsidRDefault="00CE0858" w:rsidP="00CE0858">
      <w:pPr>
        <w:jc w:val="both"/>
        <w:rPr>
          <w:color w:val="000000" w:themeColor="text1"/>
          <w:sz w:val="32"/>
          <w:lang w:val="en-GB"/>
        </w:rPr>
      </w:pPr>
      <w:r>
        <w:rPr>
          <w:b/>
          <w:color w:val="4472C4" w:themeColor="accent5"/>
          <w:sz w:val="32"/>
          <w:u w:val="single"/>
          <w:lang w:val="en-GB"/>
        </w:rPr>
        <w:lastRenderedPageBreak/>
        <w:t>8</w:t>
      </w:r>
      <w:r>
        <w:rPr>
          <w:b/>
          <w:color w:val="4472C4" w:themeColor="accent5"/>
          <w:sz w:val="32"/>
          <w:u w:val="single"/>
          <w:lang w:val="en-GB"/>
        </w:rPr>
        <w:t xml:space="preserve">. </w:t>
      </w:r>
      <w:r w:rsidRPr="00CE0858">
        <w:rPr>
          <w:b/>
          <w:color w:val="4472C4" w:themeColor="accent5"/>
          <w:sz w:val="32"/>
          <w:u w:val="single"/>
          <w:lang w:val="en-GB"/>
        </w:rPr>
        <w:t>Stakeholders</w:t>
      </w:r>
      <w:r>
        <w:rPr>
          <w:b/>
          <w:color w:val="4472C4" w:themeColor="accent5"/>
          <w:sz w:val="32"/>
          <w:u w:val="single"/>
          <w:lang w:val="en-GB"/>
        </w:rPr>
        <w:t>:</w:t>
      </w:r>
    </w:p>
    <w:p w:rsidR="00CE0858" w:rsidRDefault="00CE0858" w:rsidP="00CE0858">
      <w:pPr>
        <w:ind w:firstLine="720"/>
        <w:jc w:val="both"/>
        <w:rPr>
          <w:color w:val="000000" w:themeColor="text1"/>
          <w:sz w:val="32"/>
          <w:lang w:val="en-GB"/>
        </w:rPr>
      </w:pPr>
      <w:r>
        <w:rPr>
          <w:color w:val="000000" w:themeColor="text1"/>
          <w:sz w:val="32"/>
          <w:lang w:val="en-GB"/>
        </w:rPr>
        <w:t xml:space="preserve">Those who are associated with </w:t>
      </w:r>
      <w:r w:rsidRPr="00CE0858">
        <w:rPr>
          <w:color w:val="000000" w:themeColor="text1"/>
          <w:sz w:val="32"/>
          <w:lang w:val="en-GB"/>
        </w:rPr>
        <w:t>a business; stakeholders include mangers</w:t>
      </w:r>
      <w:r>
        <w:rPr>
          <w:color w:val="000000" w:themeColor="text1"/>
          <w:sz w:val="32"/>
          <w:lang w:val="en-GB"/>
        </w:rPr>
        <w:t xml:space="preserve">, </w:t>
      </w:r>
      <w:r w:rsidRPr="00CE0858">
        <w:rPr>
          <w:color w:val="000000" w:themeColor="text1"/>
          <w:sz w:val="32"/>
          <w:lang w:val="en-GB"/>
        </w:rPr>
        <w:t>employees, c</w:t>
      </w:r>
      <w:r>
        <w:rPr>
          <w:color w:val="000000" w:themeColor="text1"/>
          <w:sz w:val="32"/>
          <w:lang w:val="en-GB"/>
        </w:rPr>
        <w:t xml:space="preserve">ustomers, suppliers, creditors, </w:t>
      </w:r>
      <w:r w:rsidRPr="00CE0858">
        <w:rPr>
          <w:color w:val="000000" w:themeColor="text1"/>
          <w:sz w:val="32"/>
          <w:lang w:val="en-GB"/>
        </w:rPr>
        <w:t>stockholders, and</w:t>
      </w:r>
      <w:r>
        <w:rPr>
          <w:color w:val="000000" w:themeColor="text1"/>
          <w:sz w:val="32"/>
          <w:lang w:val="en-GB"/>
        </w:rPr>
        <w:t xml:space="preserve"> other parties with an interest </w:t>
      </w:r>
      <w:r w:rsidRPr="00CE0858">
        <w:rPr>
          <w:color w:val="000000" w:themeColor="text1"/>
          <w:sz w:val="32"/>
          <w:lang w:val="en-GB"/>
        </w:rPr>
        <w:t>in the firm.</w:t>
      </w:r>
    </w:p>
    <w:p w:rsidR="00CE0858" w:rsidRPr="00B85173" w:rsidRDefault="00B85173" w:rsidP="00B85173">
      <w:pPr>
        <w:jc w:val="both"/>
        <w:rPr>
          <w:b/>
          <w:color w:val="4472C4" w:themeColor="accent5"/>
          <w:sz w:val="32"/>
          <w:u w:val="single"/>
          <w:lang w:val="en-GB"/>
        </w:rPr>
      </w:pPr>
      <w:r>
        <w:rPr>
          <w:b/>
          <w:color w:val="4472C4" w:themeColor="accent5"/>
          <w:sz w:val="32"/>
          <w:u w:val="single"/>
          <w:lang w:val="en-GB"/>
        </w:rPr>
        <w:t>9</w:t>
      </w:r>
      <w:r w:rsidR="00CE0858">
        <w:rPr>
          <w:b/>
          <w:color w:val="4472C4" w:themeColor="accent5"/>
          <w:sz w:val="32"/>
          <w:u w:val="single"/>
          <w:lang w:val="en-GB"/>
        </w:rPr>
        <w:t xml:space="preserve">. </w:t>
      </w:r>
      <w:r w:rsidR="00CE0858" w:rsidRPr="00CE0858">
        <w:rPr>
          <w:b/>
          <w:color w:val="4472C4" w:themeColor="accent5"/>
          <w:sz w:val="32"/>
          <w:u w:val="single"/>
          <w:lang w:val="en-GB"/>
        </w:rPr>
        <w:t>Corporate governance</w:t>
      </w:r>
      <w:r w:rsidR="00CE0858">
        <w:rPr>
          <w:b/>
          <w:color w:val="4472C4" w:themeColor="accent5"/>
          <w:sz w:val="32"/>
          <w:u w:val="single"/>
          <w:lang w:val="en-GB"/>
        </w:rPr>
        <w:t>:</w:t>
      </w:r>
    </w:p>
    <w:p w:rsidR="00CE0858" w:rsidRDefault="00B85173" w:rsidP="00CE0858">
      <w:pPr>
        <w:jc w:val="both"/>
        <w:rPr>
          <w:b/>
          <w:color w:val="4472C4" w:themeColor="accent5"/>
          <w:sz w:val="32"/>
          <w:u w:val="single"/>
          <w:lang w:val="en-GB"/>
        </w:rPr>
      </w:pPr>
      <w:r>
        <w:rPr>
          <w:b/>
          <w:color w:val="4472C4" w:themeColor="accent5"/>
          <w:sz w:val="32"/>
          <w:u w:val="single"/>
          <w:lang w:val="en-GB"/>
        </w:rPr>
        <w:t>10</w:t>
      </w:r>
      <w:r w:rsidR="00CE0858">
        <w:rPr>
          <w:b/>
          <w:color w:val="4472C4" w:themeColor="accent5"/>
          <w:sz w:val="32"/>
          <w:u w:val="single"/>
          <w:lang w:val="en-GB"/>
        </w:rPr>
        <w:t xml:space="preserve">. </w:t>
      </w:r>
      <w:r w:rsidR="00CE0858" w:rsidRPr="00CE0858">
        <w:rPr>
          <w:b/>
          <w:color w:val="4472C4" w:themeColor="accent5"/>
          <w:sz w:val="32"/>
          <w:u w:val="single"/>
          <w:lang w:val="en-GB"/>
        </w:rPr>
        <w:t>Book value</w:t>
      </w:r>
      <w:r w:rsidR="00CE0858">
        <w:rPr>
          <w:b/>
          <w:color w:val="4472C4" w:themeColor="accent5"/>
          <w:sz w:val="32"/>
          <w:u w:val="single"/>
          <w:lang w:val="en-GB"/>
        </w:rPr>
        <w:t>:</w:t>
      </w:r>
    </w:p>
    <w:p w:rsidR="00CE0858" w:rsidRDefault="00B85173" w:rsidP="00CE0858">
      <w:pPr>
        <w:jc w:val="both"/>
        <w:rPr>
          <w:b/>
          <w:color w:val="4472C4" w:themeColor="accent5"/>
          <w:sz w:val="32"/>
          <w:u w:val="single"/>
          <w:lang w:val="en-GB"/>
        </w:rPr>
      </w:pPr>
      <w:r>
        <w:rPr>
          <w:b/>
          <w:color w:val="4472C4" w:themeColor="accent5"/>
          <w:sz w:val="32"/>
          <w:u w:val="single"/>
          <w:lang w:val="en-GB"/>
        </w:rPr>
        <w:t>11</w:t>
      </w:r>
      <w:r w:rsidR="00CE0858">
        <w:rPr>
          <w:b/>
          <w:color w:val="4472C4" w:themeColor="accent5"/>
          <w:sz w:val="32"/>
          <w:u w:val="single"/>
          <w:lang w:val="en-GB"/>
        </w:rPr>
        <w:t xml:space="preserve">. </w:t>
      </w:r>
      <w:r w:rsidR="00CE0858" w:rsidRPr="00CE0858">
        <w:rPr>
          <w:b/>
          <w:color w:val="4472C4" w:themeColor="accent5"/>
          <w:sz w:val="32"/>
          <w:u w:val="single"/>
          <w:lang w:val="en-GB"/>
        </w:rPr>
        <w:t>Market Value</w:t>
      </w:r>
      <w:r w:rsidR="00CE0858">
        <w:rPr>
          <w:b/>
          <w:color w:val="4472C4" w:themeColor="accent5"/>
          <w:sz w:val="32"/>
          <w:u w:val="single"/>
          <w:lang w:val="en-GB"/>
        </w:rPr>
        <w:t>:</w:t>
      </w:r>
    </w:p>
    <w:p w:rsidR="00CE0858" w:rsidRDefault="00CE0858" w:rsidP="00B85173">
      <w:pPr>
        <w:ind w:firstLine="720"/>
        <w:jc w:val="both"/>
        <w:rPr>
          <w:color w:val="000000" w:themeColor="text1"/>
          <w:sz w:val="32"/>
          <w:lang w:val="en-GB"/>
        </w:rPr>
      </w:pPr>
      <w:r>
        <w:rPr>
          <w:color w:val="000000" w:themeColor="text1"/>
          <w:sz w:val="32"/>
          <w:lang w:val="en-GB"/>
        </w:rPr>
        <w:t xml:space="preserve"> </w:t>
      </w:r>
      <w:r w:rsidR="00B85173" w:rsidRPr="00B85173">
        <w:rPr>
          <w:color w:val="000000" w:themeColor="text1"/>
          <w:sz w:val="32"/>
          <w:lang w:val="en-GB"/>
        </w:rPr>
        <w:t>The market value of</w:t>
      </w:r>
      <w:r w:rsidR="00B85173">
        <w:rPr>
          <w:color w:val="000000" w:themeColor="text1"/>
          <w:sz w:val="32"/>
          <w:lang w:val="en-GB"/>
        </w:rPr>
        <w:t xml:space="preserve"> an asset is that investors are </w:t>
      </w:r>
      <w:r w:rsidR="00B85173" w:rsidRPr="00B85173">
        <w:rPr>
          <w:color w:val="000000" w:themeColor="text1"/>
          <w:sz w:val="32"/>
          <w:lang w:val="en-GB"/>
        </w:rPr>
        <w:t>willing to pay today f</w:t>
      </w:r>
      <w:r w:rsidR="00B85173">
        <w:rPr>
          <w:color w:val="000000" w:themeColor="text1"/>
          <w:sz w:val="32"/>
          <w:lang w:val="en-GB"/>
        </w:rPr>
        <w:t xml:space="preserve">or stocks and bonds in order to </w:t>
      </w:r>
      <w:r w:rsidR="00B85173" w:rsidRPr="00B85173">
        <w:rPr>
          <w:color w:val="000000" w:themeColor="text1"/>
          <w:sz w:val="32"/>
          <w:lang w:val="en-GB"/>
        </w:rPr>
        <w:t>receive a risky stream of future expected cash flows.</w:t>
      </w:r>
    </w:p>
    <w:p w:rsidR="00B85173" w:rsidRDefault="00B85173" w:rsidP="00B85173">
      <w:pPr>
        <w:jc w:val="both"/>
        <w:rPr>
          <w:b/>
          <w:color w:val="4472C4" w:themeColor="accent5"/>
          <w:sz w:val="32"/>
          <w:u w:val="single"/>
          <w:lang w:val="en-GB"/>
        </w:rPr>
      </w:pPr>
      <w:r>
        <w:rPr>
          <w:b/>
          <w:color w:val="4472C4" w:themeColor="accent5"/>
          <w:sz w:val="32"/>
          <w:u w:val="single"/>
          <w:lang w:val="en-GB"/>
        </w:rPr>
        <w:t>12</w:t>
      </w:r>
      <w:r>
        <w:rPr>
          <w:b/>
          <w:color w:val="4472C4" w:themeColor="accent5"/>
          <w:sz w:val="32"/>
          <w:u w:val="single"/>
          <w:lang w:val="en-GB"/>
        </w:rPr>
        <w:t xml:space="preserve">. </w:t>
      </w:r>
      <w:r w:rsidRPr="00B85173">
        <w:rPr>
          <w:b/>
          <w:color w:val="4472C4" w:themeColor="accent5"/>
          <w:sz w:val="32"/>
          <w:u w:val="single"/>
          <w:lang w:val="en-GB"/>
        </w:rPr>
        <w:t>Intrinsic value</w:t>
      </w:r>
      <w:r>
        <w:rPr>
          <w:b/>
          <w:color w:val="4472C4" w:themeColor="accent5"/>
          <w:sz w:val="32"/>
          <w:u w:val="single"/>
          <w:lang w:val="en-GB"/>
        </w:rPr>
        <w:t>:</w:t>
      </w:r>
    </w:p>
    <w:p w:rsidR="00B85173" w:rsidRDefault="00B85173" w:rsidP="00B85173">
      <w:pPr>
        <w:ind w:firstLine="720"/>
        <w:jc w:val="both"/>
        <w:rPr>
          <w:color w:val="000000" w:themeColor="text1"/>
          <w:sz w:val="32"/>
          <w:lang w:val="en-GB"/>
        </w:rPr>
      </w:pPr>
      <w:r>
        <w:rPr>
          <w:color w:val="000000" w:themeColor="text1"/>
          <w:sz w:val="32"/>
          <w:lang w:val="en-GB"/>
        </w:rPr>
        <w:t xml:space="preserve"> </w:t>
      </w:r>
      <w:r w:rsidRPr="00B85173">
        <w:rPr>
          <w:color w:val="000000" w:themeColor="text1"/>
          <w:sz w:val="32"/>
          <w:lang w:val="en-GB"/>
        </w:rPr>
        <w:t>Market</w:t>
      </w:r>
      <w:r w:rsidRPr="00B85173">
        <w:rPr>
          <w:color w:val="000000" w:themeColor="text1"/>
          <w:sz w:val="32"/>
          <w:lang w:val="en-GB"/>
        </w:rPr>
        <w:t xml:space="preserve"> values are what </w:t>
      </w:r>
      <w:r>
        <w:rPr>
          <w:color w:val="000000" w:themeColor="text1"/>
          <w:sz w:val="32"/>
          <w:lang w:val="en-GB"/>
        </w:rPr>
        <w:t xml:space="preserve">investors are willing to either </w:t>
      </w:r>
      <w:r w:rsidRPr="00B85173">
        <w:rPr>
          <w:color w:val="000000" w:themeColor="text1"/>
          <w:sz w:val="32"/>
          <w:lang w:val="en-GB"/>
        </w:rPr>
        <w:t>buy or sell an</w:t>
      </w:r>
      <w:r>
        <w:rPr>
          <w:color w:val="000000" w:themeColor="text1"/>
          <w:sz w:val="32"/>
          <w:lang w:val="en-GB"/>
        </w:rPr>
        <w:t xml:space="preserve"> asset for, based on investors' </w:t>
      </w:r>
      <w:r w:rsidRPr="00B85173">
        <w:rPr>
          <w:color w:val="000000" w:themeColor="text1"/>
          <w:sz w:val="32"/>
          <w:lang w:val="en-GB"/>
        </w:rPr>
        <w:t>expectations of future performance.</w:t>
      </w:r>
    </w:p>
    <w:p w:rsidR="00B85173" w:rsidRDefault="00B85173" w:rsidP="00B85173">
      <w:pPr>
        <w:jc w:val="both"/>
        <w:rPr>
          <w:b/>
          <w:color w:val="4472C4" w:themeColor="accent5"/>
          <w:sz w:val="32"/>
          <w:u w:val="single"/>
          <w:lang w:val="en-GB"/>
        </w:rPr>
      </w:pPr>
      <w:r>
        <w:rPr>
          <w:b/>
          <w:color w:val="4472C4" w:themeColor="accent5"/>
          <w:sz w:val="32"/>
          <w:u w:val="single"/>
          <w:lang w:val="en-GB"/>
        </w:rPr>
        <w:t>13</w:t>
      </w:r>
      <w:r>
        <w:rPr>
          <w:b/>
          <w:color w:val="4472C4" w:themeColor="accent5"/>
          <w:sz w:val="32"/>
          <w:u w:val="single"/>
          <w:lang w:val="en-GB"/>
        </w:rPr>
        <w:t xml:space="preserve">. </w:t>
      </w:r>
      <w:r w:rsidRPr="00B85173">
        <w:rPr>
          <w:b/>
          <w:color w:val="4472C4" w:themeColor="accent5"/>
          <w:sz w:val="32"/>
          <w:u w:val="single"/>
          <w:lang w:val="en-GB"/>
        </w:rPr>
        <w:t>Investment banker</w:t>
      </w:r>
      <w:r>
        <w:rPr>
          <w:b/>
          <w:color w:val="4472C4" w:themeColor="accent5"/>
          <w:sz w:val="32"/>
          <w:u w:val="single"/>
          <w:lang w:val="en-GB"/>
        </w:rPr>
        <w:t>:</w:t>
      </w:r>
    </w:p>
    <w:p w:rsidR="00B85173" w:rsidRPr="00B85173" w:rsidRDefault="00B85173" w:rsidP="00B85173">
      <w:pPr>
        <w:ind w:firstLine="720"/>
        <w:jc w:val="both"/>
        <w:rPr>
          <w:color w:val="000000" w:themeColor="text1"/>
          <w:sz w:val="32"/>
          <w:lang w:val="en-GB"/>
        </w:rPr>
      </w:pPr>
      <w:r>
        <w:rPr>
          <w:color w:val="000000" w:themeColor="text1"/>
          <w:sz w:val="32"/>
          <w:lang w:val="en-GB"/>
        </w:rPr>
        <w:t xml:space="preserve"> </w:t>
      </w:r>
      <w:r w:rsidRPr="00B85173">
        <w:rPr>
          <w:color w:val="000000" w:themeColor="text1"/>
          <w:sz w:val="32"/>
          <w:lang w:val="en-GB"/>
        </w:rPr>
        <w:t>An or</w:t>
      </w:r>
      <w:r>
        <w:rPr>
          <w:color w:val="000000" w:themeColor="text1"/>
          <w:sz w:val="32"/>
          <w:lang w:val="en-GB"/>
        </w:rPr>
        <w:t xml:space="preserve">ganization that underwrites and </w:t>
      </w:r>
      <w:r w:rsidRPr="00B85173">
        <w:rPr>
          <w:color w:val="000000" w:themeColor="text1"/>
          <w:sz w:val="32"/>
          <w:lang w:val="en-GB"/>
        </w:rPr>
        <w:t>distributes new issue of securities; it helps busi</w:t>
      </w:r>
      <w:r>
        <w:rPr>
          <w:color w:val="000000" w:themeColor="text1"/>
          <w:sz w:val="32"/>
          <w:lang w:val="en-GB"/>
        </w:rPr>
        <w:t xml:space="preserve">ness and </w:t>
      </w:r>
      <w:r w:rsidRPr="00B85173">
        <w:rPr>
          <w:color w:val="000000" w:themeColor="text1"/>
          <w:sz w:val="32"/>
          <w:lang w:val="en-GB"/>
        </w:rPr>
        <w:t xml:space="preserve">other entities obtained needed financing. </w:t>
      </w:r>
    </w:p>
    <w:p w:rsidR="00B85173" w:rsidRDefault="00B85173" w:rsidP="00B85173">
      <w:pPr>
        <w:jc w:val="both"/>
        <w:rPr>
          <w:b/>
          <w:color w:val="4472C4" w:themeColor="accent5"/>
          <w:sz w:val="32"/>
          <w:u w:val="single"/>
          <w:lang w:val="en-GB"/>
        </w:rPr>
      </w:pPr>
      <w:r>
        <w:rPr>
          <w:b/>
          <w:color w:val="4472C4" w:themeColor="accent5"/>
          <w:sz w:val="32"/>
          <w:u w:val="single"/>
          <w:lang w:val="en-GB"/>
        </w:rPr>
        <w:t>14</w:t>
      </w:r>
      <w:r>
        <w:rPr>
          <w:b/>
          <w:color w:val="4472C4" w:themeColor="accent5"/>
          <w:sz w:val="32"/>
          <w:u w:val="single"/>
          <w:lang w:val="en-GB"/>
        </w:rPr>
        <w:t xml:space="preserve">. </w:t>
      </w:r>
      <w:r w:rsidRPr="00B85173">
        <w:rPr>
          <w:b/>
          <w:color w:val="4472C4" w:themeColor="accent5"/>
          <w:sz w:val="32"/>
          <w:u w:val="single"/>
          <w:lang w:val="en-GB"/>
        </w:rPr>
        <w:t>Stock market</w:t>
      </w:r>
      <w:r>
        <w:rPr>
          <w:b/>
          <w:color w:val="4472C4" w:themeColor="accent5"/>
          <w:sz w:val="32"/>
          <w:u w:val="single"/>
          <w:lang w:val="en-GB"/>
        </w:rPr>
        <w:t>:</w:t>
      </w:r>
    </w:p>
    <w:p w:rsidR="00B85173" w:rsidRPr="00B85173" w:rsidRDefault="00B85173" w:rsidP="00B85173">
      <w:pPr>
        <w:ind w:firstLine="720"/>
        <w:jc w:val="both"/>
        <w:rPr>
          <w:color w:val="000000" w:themeColor="text1"/>
          <w:sz w:val="32"/>
          <w:lang w:val="en-GB"/>
        </w:rPr>
      </w:pPr>
      <w:r>
        <w:rPr>
          <w:color w:val="000000" w:themeColor="text1"/>
          <w:sz w:val="32"/>
          <w:lang w:val="en-GB"/>
        </w:rPr>
        <w:t xml:space="preserve"> </w:t>
      </w:r>
      <w:r>
        <w:rPr>
          <w:color w:val="000000" w:themeColor="text1"/>
          <w:sz w:val="32"/>
          <w:lang w:val="en-GB"/>
        </w:rPr>
        <w:t>It is a plac</w:t>
      </w:r>
      <w:r w:rsidRPr="00B85173">
        <w:rPr>
          <w:color w:val="000000" w:themeColor="text1"/>
          <w:sz w:val="32"/>
          <w:lang w:val="en-GB"/>
        </w:rPr>
        <w:t>e</w:t>
      </w:r>
      <w:r>
        <w:rPr>
          <w:color w:val="000000" w:themeColor="text1"/>
          <w:sz w:val="32"/>
          <w:lang w:val="en-GB"/>
        </w:rPr>
        <w:t xml:space="preserve"> where shares of public listed </w:t>
      </w:r>
      <w:bookmarkStart w:id="0" w:name="_GoBack"/>
      <w:bookmarkEnd w:id="0"/>
      <w:r w:rsidRPr="00B85173">
        <w:rPr>
          <w:color w:val="000000" w:themeColor="text1"/>
          <w:sz w:val="32"/>
          <w:lang w:val="en-GB"/>
        </w:rPr>
        <w:t>companies are traded through stock exchange.</w:t>
      </w:r>
      <w:r w:rsidRPr="00B85173">
        <w:rPr>
          <w:b/>
          <w:color w:val="000000" w:themeColor="text1"/>
          <w:sz w:val="32"/>
          <w:u w:val="single"/>
          <w:lang w:val="en-GB"/>
        </w:rPr>
        <w:t xml:space="preserve"> </w:t>
      </w:r>
    </w:p>
    <w:p w:rsidR="00B85173" w:rsidRPr="00B85173" w:rsidRDefault="00B85173" w:rsidP="00B85173">
      <w:pPr>
        <w:jc w:val="both"/>
        <w:rPr>
          <w:b/>
          <w:color w:val="000000" w:themeColor="text1"/>
          <w:sz w:val="32"/>
          <w:u w:val="single"/>
          <w:lang w:val="en-GB"/>
        </w:rPr>
      </w:pPr>
      <w:r>
        <w:rPr>
          <w:b/>
          <w:color w:val="4472C4" w:themeColor="accent5"/>
          <w:sz w:val="32"/>
          <w:u w:val="single"/>
          <w:lang w:val="en-GB"/>
        </w:rPr>
        <w:t>15</w:t>
      </w:r>
      <w:r>
        <w:rPr>
          <w:b/>
          <w:color w:val="4472C4" w:themeColor="accent5"/>
          <w:sz w:val="32"/>
          <w:u w:val="single"/>
          <w:lang w:val="en-GB"/>
        </w:rPr>
        <w:t xml:space="preserve">. </w:t>
      </w:r>
      <w:r w:rsidRPr="00B85173">
        <w:rPr>
          <w:b/>
          <w:color w:val="4472C4" w:themeColor="accent5"/>
          <w:sz w:val="32"/>
          <w:u w:val="single"/>
          <w:lang w:val="en-GB"/>
        </w:rPr>
        <w:t>SEC</w:t>
      </w:r>
      <w:r>
        <w:rPr>
          <w:b/>
          <w:color w:val="4472C4" w:themeColor="accent5"/>
          <w:sz w:val="32"/>
          <w:u w:val="single"/>
          <w:lang w:val="en-GB"/>
        </w:rPr>
        <w:t xml:space="preserve"> (</w:t>
      </w:r>
      <w:r w:rsidRPr="00B85173">
        <w:rPr>
          <w:b/>
          <w:color w:val="4472C4" w:themeColor="accent5"/>
          <w:sz w:val="32"/>
          <w:u w:val="single"/>
          <w:lang w:val="en-GB"/>
        </w:rPr>
        <w:t>Securities and Exchange Commission</w:t>
      </w:r>
      <w:r>
        <w:rPr>
          <w:b/>
          <w:color w:val="4472C4" w:themeColor="accent5"/>
          <w:sz w:val="32"/>
          <w:u w:val="single"/>
          <w:lang w:val="en-GB"/>
        </w:rPr>
        <w:t>)</w:t>
      </w:r>
      <w:r>
        <w:rPr>
          <w:b/>
          <w:color w:val="4472C4" w:themeColor="accent5"/>
          <w:sz w:val="32"/>
          <w:u w:val="single"/>
          <w:lang w:val="en-GB"/>
        </w:rPr>
        <w:t>:</w:t>
      </w:r>
    </w:p>
    <w:p w:rsidR="00B85173" w:rsidRDefault="00B85173" w:rsidP="00B85173">
      <w:pPr>
        <w:ind w:firstLine="720"/>
        <w:jc w:val="both"/>
        <w:rPr>
          <w:color w:val="000000" w:themeColor="text1"/>
          <w:sz w:val="32"/>
          <w:lang w:val="en-GB"/>
        </w:rPr>
      </w:pPr>
      <w:r w:rsidRPr="00B85173">
        <w:rPr>
          <w:color w:val="000000" w:themeColor="text1"/>
          <w:sz w:val="32"/>
          <w:lang w:val="en-GB"/>
        </w:rPr>
        <w:t>The government</w:t>
      </w:r>
      <w:r>
        <w:rPr>
          <w:b/>
          <w:color w:val="4472C4" w:themeColor="accent5"/>
          <w:sz w:val="32"/>
          <w:u w:val="single"/>
          <w:lang w:val="en-GB"/>
        </w:rPr>
        <w:t xml:space="preserve"> </w:t>
      </w:r>
      <w:r w:rsidRPr="00B85173">
        <w:rPr>
          <w:color w:val="000000" w:themeColor="text1"/>
          <w:sz w:val="32"/>
          <w:lang w:val="en-GB"/>
        </w:rPr>
        <w:t>agency that regulates the issuance and trading of stocks and</w:t>
      </w:r>
      <w:r>
        <w:rPr>
          <w:color w:val="000000" w:themeColor="text1"/>
          <w:sz w:val="32"/>
          <w:lang w:val="en-GB"/>
        </w:rPr>
        <w:t xml:space="preserve"> bonds.</w:t>
      </w:r>
    </w:p>
    <w:p w:rsidR="00B85173" w:rsidRDefault="00B85173" w:rsidP="00B85173">
      <w:pPr>
        <w:jc w:val="both"/>
        <w:rPr>
          <w:b/>
          <w:color w:val="4472C4" w:themeColor="accent5"/>
          <w:sz w:val="32"/>
          <w:u w:val="single"/>
          <w:lang w:val="en-GB"/>
        </w:rPr>
      </w:pPr>
      <w:r>
        <w:rPr>
          <w:b/>
          <w:color w:val="4472C4" w:themeColor="accent5"/>
          <w:sz w:val="32"/>
          <w:u w:val="single"/>
          <w:lang w:val="en-GB"/>
        </w:rPr>
        <w:t>16</w:t>
      </w:r>
      <w:r>
        <w:rPr>
          <w:b/>
          <w:color w:val="4472C4" w:themeColor="accent5"/>
          <w:sz w:val="32"/>
          <w:u w:val="single"/>
          <w:lang w:val="en-GB"/>
        </w:rPr>
        <w:t>.</w:t>
      </w:r>
      <w:r w:rsidRPr="00B85173">
        <w:t xml:space="preserve"> </w:t>
      </w:r>
      <w:r w:rsidRPr="00B85173">
        <w:rPr>
          <w:b/>
          <w:color w:val="4472C4" w:themeColor="accent5"/>
          <w:sz w:val="32"/>
          <w:u w:val="single"/>
          <w:lang w:val="en-GB"/>
        </w:rPr>
        <w:t>Market efficiency</w:t>
      </w:r>
      <w:r>
        <w:rPr>
          <w:b/>
          <w:color w:val="4472C4" w:themeColor="accent5"/>
          <w:sz w:val="32"/>
          <w:u w:val="single"/>
          <w:lang w:val="en-GB"/>
        </w:rPr>
        <w:t>:</w:t>
      </w:r>
    </w:p>
    <w:p w:rsidR="00B85173" w:rsidRDefault="00B85173" w:rsidP="00B85173">
      <w:pPr>
        <w:ind w:firstLine="720"/>
        <w:jc w:val="both"/>
        <w:rPr>
          <w:color w:val="000000" w:themeColor="text1"/>
          <w:sz w:val="32"/>
          <w:lang w:val="en-GB"/>
        </w:rPr>
      </w:pPr>
    </w:p>
    <w:p w:rsidR="00B85173" w:rsidRDefault="00B85173" w:rsidP="00B85173">
      <w:pPr>
        <w:ind w:firstLine="720"/>
        <w:jc w:val="both"/>
        <w:rPr>
          <w:color w:val="000000" w:themeColor="text1"/>
          <w:sz w:val="32"/>
          <w:lang w:val="en-GB"/>
        </w:rPr>
      </w:pPr>
    </w:p>
    <w:p w:rsidR="00B85173" w:rsidRDefault="00B85173" w:rsidP="00B85173">
      <w:pPr>
        <w:jc w:val="both"/>
        <w:rPr>
          <w:color w:val="000000" w:themeColor="text1"/>
          <w:sz w:val="32"/>
          <w:lang w:val="en-GB"/>
        </w:rPr>
      </w:pPr>
    </w:p>
    <w:p w:rsidR="00CE0858" w:rsidRDefault="00CE0858" w:rsidP="00CE0858">
      <w:pPr>
        <w:ind w:firstLine="720"/>
        <w:jc w:val="both"/>
        <w:rPr>
          <w:color w:val="000000" w:themeColor="text1"/>
          <w:sz w:val="32"/>
          <w:lang w:val="en-GB"/>
        </w:rPr>
      </w:pPr>
    </w:p>
    <w:p w:rsidR="00CE0858" w:rsidRDefault="00CE0858" w:rsidP="00CE0858">
      <w:pPr>
        <w:ind w:firstLine="720"/>
        <w:jc w:val="both"/>
        <w:rPr>
          <w:color w:val="000000" w:themeColor="text1"/>
          <w:sz w:val="32"/>
          <w:lang w:val="en-GB"/>
        </w:rPr>
      </w:pPr>
    </w:p>
    <w:p w:rsidR="00CE0858" w:rsidRDefault="00CE0858" w:rsidP="00CE0858">
      <w:pPr>
        <w:jc w:val="both"/>
        <w:rPr>
          <w:color w:val="000000" w:themeColor="text1"/>
          <w:sz w:val="32"/>
          <w:lang w:val="en-GB"/>
        </w:rPr>
      </w:pPr>
    </w:p>
    <w:p w:rsidR="00657D8F" w:rsidRDefault="00657D8F" w:rsidP="00657D8F">
      <w:pPr>
        <w:jc w:val="both"/>
        <w:rPr>
          <w:color w:val="000000" w:themeColor="text1"/>
          <w:sz w:val="32"/>
          <w:lang w:val="en-GB"/>
        </w:rPr>
      </w:pPr>
    </w:p>
    <w:p w:rsidR="00657D8F" w:rsidRDefault="00657D8F" w:rsidP="00657D8F">
      <w:pPr>
        <w:jc w:val="both"/>
        <w:rPr>
          <w:color w:val="000000" w:themeColor="text1"/>
          <w:sz w:val="32"/>
          <w:lang w:val="en-GB"/>
        </w:rPr>
      </w:pPr>
    </w:p>
    <w:p w:rsidR="00657D8F" w:rsidRDefault="00657D8F" w:rsidP="00657D8F">
      <w:pPr>
        <w:rPr>
          <w:b/>
          <w:color w:val="4472C4" w:themeColor="accent5"/>
          <w:sz w:val="32"/>
          <w:u w:val="single"/>
          <w:lang w:val="en-GB"/>
        </w:rPr>
      </w:pPr>
    </w:p>
    <w:p w:rsidR="00657D8F" w:rsidRPr="00657D8F" w:rsidRDefault="00657D8F" w:rsidP="00657D8F">
      <w:pPr>
        <w:jc w:val="both"/>
        <w:rPr>
          <w:color w:val="000000" w:themeColor="text1"/>
          <w:sz w:val="32"/>
          <w:lang w:val="en-GB"/>
        </w:rPr>
      </w:pPr>
    </w:p>
    <w:sectPr w:rsidR="00657D8F" w:rsidRPr="00657D8F" w:rsidSect="00CE0858">
      <w:pgSz w:w="12240" w:h="15840"/>
      <w:pgMar w:top="99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0A3F"/>
    <w:multiLevelType w:val="hybridMultilevel"/>
    <w:tmpl w:val="E57425DC"/>
    <w:lvl w:ilvl="0" w:tplc="E3D62A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50595"/>
    <w:multiLevelType w:val="hybridMultilevel"/>
    <w:tmpl w:val="647E99D6"/>
    <w:lvl w:ilvl="0" w:tplc="16CAB4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86"/>
    <w:rsid w:val="00300BED"/>
    <w:rsid w:val="00657D8F"/>
    <w:rsid w:val="00B73686"/>
    <w:rsid w:val="00B85173"/>
    <w:rsid w:val="00CE0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BEB9"/>
  <w15:chartTrackingRefBased/>
  <w15:docId w15:val="{2AFB1E3A-F0E4-41A7-897E-3D869A4D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D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 Shahria Alam</dc:creator>
  <cp:keywords/>
  <dc:description/>
  <cp:lastModifiedBy>B M Shahria Alam</cp:lastModifiedBy>
  <cp:revision>2</cp:revision>
  <dcterms:created xsi:type="dcterms:W3CDTF">2023-11-10T13:09:00Z</dcterms:created>
  <dcterms:modified xsi:type="dcterms:W3CDTF">2023-11-10T13:40:00Z</dcterms:modified>
</cp:coreProperties>
</file>