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714F7" w14:textId="77777777" w:rsidR="00022C66" w:rsidRDefault="00000000">
      <w:pPr>
        <w:pStyle w:val="Heading1"/>
      </w:pPr>
      <w:r>
        <w:t>Chapter 3</w:t>
      </w:r>
    </w:p>
    <w:p w14:paraId="74DC0F5C" w14:textId="77777777" w:rsidR="00022C66" w:rsidRDefault="00000000">
      <w:pPr>
        <w:pStyle w:val="Heading1"/>
      </w:pPr>
      <w:r>
        <w:t>Methodology</w:t>
      </w:r>
    </w:p>
    <w:p w14:paraId="39462F23" w14:textId="77777777" w:rsidR="00022C66" w:rsidRDefault="00022C66">
      <w:pPr>
        <w:spacing w:before="120"/>
      </w:pPr>
    </w:p>
    <w:p w14:paraId="548B2F26" w14:textId="77777777" w:rsidR="00022C66" w:rsidRDefault="00000000">
      <w:pPr>
        <w:pStyle w:val="Heading2"/>
      </w:pPr>
      <w:proofErr w:type="gramStart"/>
      <w:r>
        <w:t>3.1  Design</w:t>
      </w:r>
      <w:proofErr w:type="gramEnd"/>
      <w:r>
        <w:t xml:space="preserve"> Process and Methodology Overview</w:t>
      </w:r>
    </w:p>
    <w:p w14:paraId="7A9CB20C" w14:textId="77777777" w:rsidR="00022C66" w:rsidRDefault="00000000">
      <w:pPr>
        <w:spacing w:before="120" w:after="120" w:line="360" w:lineRule="auto"/>
        <w:jc w:val="both"/>
      </w:pPr>
      <w:r>
        <w:t xml:space="preserve">This chapter describes the methodology adopted to design, implement, and validate a post-quantum cryptographic framework for AI/ML model preservation in a federated learning environment. The core objective is to ensure that model updates transmitted between clients and </w:t>
      </w:r>
      <w:proofErr w:type="gramStart"/>
      <w:r>
        <w:t>server</w:t>
      </w:r>
      <w:proofErr w:type="gramEnd"/>
      <w:r>
        <w:t xml:space="preserve"> remain confidential, authentic, and tamper-evident — both against present-day classical adversaries and future quantum-capable adversaries.</w:t>
      </w:r>
    </w:p>
    <w:p w14:paraId="6867701E" w14:textId="77777777" w:rsidR="00022C66" w:rsidRDefault="00000000">
      <w:pPr>
        <w:spacing w:before="120" w:after="120" w:line="360" w:lineRule="auto"/>
        <w:jc w:val="both"/>
      </w:pPr>
      <w:r>
        <w:t>The methodology is structured around three NIST-standardized post-quantum primitives: ML-KEM (CRYSTALS-Kyber) for key encapsulation, ML-DSA (CRYSTALS-</w:t>
      </w:r>
      <w:proofErr w:type="spellStart"/>
      <w:r>
        <w:t>Dilithium</w:t>
      </w:r>
      <w:proofErr w:type="spellEnd"/>
      <w:r>
        <w:t>) for digital signatures, and AES-256-CBC for symmetric encryption. Together these form a hybrid post-quantum cryptographic pipeline that replaces the quantum-vulnerable RSA/ECC mechanisms currently used in federated learning communication.</w:t>
      </w:r>
    </w:p>
    <w:p w14:paraId="63450F2E" w14:textId="77777777" w:rsidR="00022C66" w:rsidRDefault="00000000">
      <w:pPr>
        <w:spacing w:before="120" w:after="120" w:line="360" w:lineRule="auto"/>
        <w:jc w:val="both"/>
      </w:pPr>
      <w:r>
        <w:t xml:space="preserve">The design process followed four phases. In the first phase, the cryptographic threat model was established by identifying which components of a standard federated learning stack are vulnerable to quantum attacks and which remain secure. In the second phase, </w:t>
      </w:r>
      <w:proofErr w:type="gramStart"/>
      <w:r>
        <w:t>a hybrid</w:t>
      </w:r>
      <w:proofErr w:type="gramEnd"/>
      <w:r>
        <w:t xml:space="preserve"> cryptographic architecture was designed around the identified threat model. In the third phase, </w:t>
      </w:r>
      <w:proofErr w:type="gramStart"/>
      <w:r>
        <w:t>the architecture</w:t>
      </w:r>
      <w:proofErr w:type="gramEnd"/>
      <w:r>
        <w:t xml:space="preserve"> was fully implemented as a dual-channel federated learning system. In the fourth phase, the system was functionally validated to confirm cryptographic correctness and integrity.</w:t>
      </w:r>
    </w:p>
    <w:p w14:paraId="6B644135" w14:textId="77777777" w:rsidR="00022C66" w:rsidRDefault="00000000">
      <w:pPr>
        <w:pStyle w:val="Heading2"/>
      </w:pPr>
      <w:proofErr w:type="gramStart"/>
      <w:r>
        <w:t>3.2  Cryptographic</w:t>
      </w:r>
      <w:proofErr w:type="gramEnd"/>
      <w:r>
        <w:t xml:space="preserve"> Threat Analysis</w:t>
      </w:r>
    </w:p>
    <w:p w14:paraId="002684DF" w14:textId="77777777" w:rsidR="00022C66" w:rsidRDefault="00000000">
      <w:pPr>
        <w:pStyle w:val="Heading3"/>
      </w:pPr>
      <w:proofErr w:type="gramStart"/>
      <w:r>
        <w:t>3.2.1  Security</w:t>
      </w:r>
      <w:proofErr w:type="gramEnd"/>
      <w:r>
        <w:t xml:space="preserve"> of AES-256 Against Grover's Algorithm</w:t>
      </w:r>
    </w:p>
    <w:p w14:paraId="60C400CD" w14:textId="77777777" w:rsidR="00022C66" w:rsidRDefault="00000000">
      <w:pPr>
        <w:spacing w:before="120" w:after="120" w:line="360" w:lineRule="auto"/>
        <w:jc w:val="both"/>
      </w:pPr>
      <w:r>
        <w:t>AES-256 is selected as the symmetric encryption layer because it retains adequate security in the post-quantum threat model. The most relevant quantum attack against symmetric ciphers is Grover's algorithm, which provides a quadratic speedup over unstructured brute-force key search.</w:t>
      </w:r>
    </w:p>
    <w:p w14:paraId="5A5FB59A" w14:textId="77777777" w:rsidR="00022C66" w:rsidRDefault="00000000">
      <w:pPr>
        <w:spacing w:before="120" w:after="120" w:line="360" w:lineRule="auto"/>
        <w:jc w:val="both"/>
      </w:pPr>
      <w:r>
        <w:lastRenderedPageBreak/>
        <w:t>Classically, an exhaustive key search over AES-256 requires:</w:t>
      </w:r>
    </w:p>
    <w:p w14:paraId="24C6CA36" w14:textId="77777777" w:rsidR="00022C66" w:rsidRDefault="00000000">
      <w:pPr>
        <w:spacing w:before="160" w:after="160"/>
        <w:jc w:val="center"/>
      </w:pPr>
      <w:proofErr w:type="gramStart"/>
      <w:r>
        <w:rPr>
          <w:rFonts w:ascii="Courier New" w:eastAsia="Courier New" w:hAnsi="Courier New" w:cs="Courier New"/>
          <w:b/>
          <w:bCs/>
          <w:sz w:val="22"/>
          <w:szCs w:val="22"/>
        </w:rPr>
        <w:t>O(</w:t>
      </w:r>
      <w:proofErr w:type="gramEnd"/>
      <w:r>
        <w:rPr>
          <w:rFonts w:ascii="Courier New" w:eastAsia="Courier New" w:hAnsi="Courier New" w:cs="Courier New"/>
          <w:b/>
          <w:bCs/>
          <w:sz w:val="22"/>
          <w:szCs w:val="22"/>
        </w:rPr>
        <w:t>2^256</w:t>
      </w:r>
      <w:proofErr w:type="gramStart"/>
      <w:r>
        <w:rPr>
          <w:rFonts w:ascii="Courier New" w:eastAsia="Courier New" w:hAnsi="Courier New" w:cs="Courier New"/>
          <w:b/>
          <w:bCs/>
          <w:sz w:val="22"/>
          <w:szCs w:val="22"/>
        </w:rPr>
        <w:t>)  operations</w:t>
      </w:r>
      <w:proofErr w:type="gramEnd"/>
    </w:p>
    <w:p w14:paraId="7948375B" w14:textId="77777777" w:rsidR="00022C66" w:rsidRDefault="00000000">
      <w:pPr>
        <w:spacing w:before="120" w:after="120" w:line="360" w:lineRule="auto"/>
        <w:jc w:val="both"/>
      </w:pPr>
      <w:r>
        <w:t xml:space="preserve">Under Grover's algorithm, this </w:t>
      </w:r>
      <w:proofErr w:type="gramStart"/>
      <w:r>
        <w:t>reduces</w:t>
      </w:r>
      <w:proofErr w:type="gramEnd"/>
      <w:r>
        <w:t xml:space="preserve"> to:</w:t>
      </w:r>
    </w:p>
    <w:p w14:paraId="628091AC" w14:textId="77777777" w:rsidR="00022C66" w:rsidRDefault="00000000">
      <w:pPr>
        <w:spacing w:before="160" w:after="160"/>
        <w:jc w:val="center"/>
      </w:pPr>
      <w:proofErr w:type="gramStart"/>
      <w:r>
        <w:rPr>
          <w:rFonts w:ascii="Courier New" w:eastAsia="Courier New" w:hAnsi="Courier New" w:cs="Courier New"/>
          <w:b/>
          <w:bCs/>
          <w:sz w:val="22"/>
          <w:szCs w:val="22"/>
        </w:rPr>
        <w:t>O(</w:t>
      </w:r>
      <w:proofErr w:type="gramEnd"/>
      <w:r>
        <w:rPr>
          <w:rFonts w:ascii="Courier New" w:eastAsia="Courier New" w:hAnsi="Courier New" w:cs="Courier New"/>
          <w:b/>
          <w:bCs/>
          <w:sz w:val="22"/>
          <w:szCs w:val="22"/>
        </w:rPr>
        <w:t>2^128</w:t>
      </w:r>
      <w:proofErr w:type="gramStart"/>
      <w:r>
        <w:rPr>
          <w:rFonts w:ascii="Courier New" w:eastAsia="Courier New" w:hAnsi="Courier New" w:cs="Courier New"/>
          <w:b/>
          <w:bCs/>
          <w:sz w:val="22"/>
          <w:szCs w:val="22"/>
        </w:rPr>
        <w:t>)  operations</w:t>
      </w:r>
      <w:proofErr w:type="gramEnd"/>
    </w:p>
    <w:p w14:paraId="796157CF" w14:textId="77777777" w:rsidR="00022C66" w:rsidRDefault="00000000">
      <w:pPr>
        <w:spacing w:before="120" w:after="120" w:line="360" w:lineRule="auto"/>
        <w:jc w:val="both"/>
      </w:pPr>
      <w:r>
        <w:t>While this is a theoretical reduction, 2^128 operations remain computationally infeasible for any foreseeable quantum computer. Grover's algorithm does not exploit any algebraic structure in AES — it only accelerates brute-force enumeration. There is no known quantum algorithm that reduces AES-256 complexity below the quadratic Grover bound. NIST classifies AES-256 at post-quantum security level 3 with a 128-bit post-quantum security margin, which is considered sufficient for long-term confidentiality. This analysis confirms that AES-256 is not the vulnerability in existing AI/ML security architectures.</w:t>
      </w:r>
    </w:p>
    <w:p w14:paraId="2672A8B8" w14:textId="77777777" w:rsidR="00022C66" w:rsidRDefault="00000000">
      <w:pPr>
        <w:pStyle w:val="Heading3"/>
      </w:pPr>
      <w:proofErr w:type="gramStart"/>
      <w:r>
        <w:t>3.2.2  Vulnerability</w:t>
      </w:r>
      <w:proofErr w:type="gramEnd"/>
      <w:r>
        <w:t xml:space="preserve"> of RSA and ECC Under Shor's Algorithm</w:t>
      </w:r>
    </w:p>
    <w:p w14:paraId="17BF72E3" w14:textId="77777777" w:rsidR="00022C66" w:rsidRDefault="00000000">
      <w:pPr>
        <w:spacing w:before="120" w:after="120" w:line="360" w:lineRule="auto"/>
        <w:jc w:val="both"/>
      </w:pPr>
      <w:r>
        <w:t>The vulnerability lies in the public-key mechanisms used for key exchange. RSA and ECC — the cryptographic foundations of TLS handshakes and key distribution in most federated learning deployments — are broken in polynomial time by Shor's algorithm.</w:t>
      </w:r>
    </w:p>
    <w:p w14:paraId="26A7325A" w14:textId="77777777" w:rsidR="00022C66" w:rsidRDefault="00000000">
      <w:pPr>
        <w:spacing w:before="120" w:after="120" w:line="360" w:lineRule="auto"/>
        <w:jc w:val="both"/>
      </w:pPr>
      <w:r>
        <w:t>RSA security relies on the hardness of factoring a large composite integer N = p × q. The best classical algorithms for this are sub-exponential. Shor's algorithm solves the integer factorization problem in polynomial time:</w:t>
      </w:r>
    </w:p>
    <w:p w14:paraId="77436FE6" w14:textId="77777777" w:rsidR="00022C66" w:rsidRDefault="00000000">
      <w:pPr>
        <w:spacing w:before="160" w:after="160"/>
        <w:jc w:val="center"/>
      </w:pPr>
      <w:proofErr w:type="gramStart"/>
      <w:r>
        <w:rPr>
          <w:rFonts w:ascii="Courier New" w:eastAsia="Courier New" w:hAnsi="Courier New" w:cs="Courier New"/>
          <w:b/>
          <w:bCs/>
          <w:sz w:val="22"/>
          <w:szCs w:val="22"/>
        </w:rPr>
        <w:t>O(</w:t>
      </w:r>
      <w:proofErr w:type="gramEnd"/>
      <w:r>
        <w:rPr>
          <w:rFonts w:ascii="Courier New" w:eastAsia="Courier New" w:hAnsi="Courier New" w:cs="Courier New"/>
          <w:b/>
          <w:bCs/>
          <w:sz w:val="22"/>
          <w:szCs w:val="22"/>
        </w:rPr>
        <w:t xml:space="preserve">(log </w:t>
      </w:r>
      <w:proofErr w:type="gramStart"/>
      <w:r>
        <w:rPr>
          <w:rFonts w:ascii="Courier New" w:eastAsia="Courier New" w:hAnsi="Courier New" w:cs="Courier New"/>
          <w:b/>
          <w:bCs/>
          <w:sz w:val="22"/>
          <w:szCs w:val="22"/>
        </w:rPr>
        <w:t>N)^</w:t>
      </w:r>
      <w:proofErr w:type="gramEnd"/>
      <w:r>
        <w:rPr>
          <w:rFonts w:ascii="Courier New" w:eastAsia="Courier New" w:hAnsi="Courier New" w:cs="Courier New"/>
          <w:b/>
          <w:bCs/>
          <w:sz w:val="22"/>
          <w:szCs w:val="22"/>
        </w:rPr>
        <w:t>3)</w:t>
      </w:r>
    </w:p>
    <w:p w14:paraId="7128B626" w14:textId="77777777" w:rsidR="00022C66" w:rsidRDefault="00000000">
      <w:pPr>
        <w:spacing w:before="120" w:after="120" w:line="360" w:lineRule="auto"/>
        <w:jc w:val="both"/>
      </w:pPr>
      <w:r>
        <w:t>Once p and q are recovered, the RSA private key is directly derivable, breaking both encryption and authentication.</w:t>
      </w:r>
    </w:p>
    <w:p w14:paraId="41E0C9B7" w14:textId="77777777" w:rsidR="00022C66" w:rsidRDefault="00000000">
      <w:pPr>
        <w:spacing w:before="120" w:after="120" w:line="360" w:lineRule="auto"/>
        <w:jc w:val="both"/>
      </w:pPr>
      <w:r>
        <w:t xml:space="preserve">ECC security relies on the Elliptic Curve Discrete Logarithm Problem (ECDLP): given public points P and Q on an elliptic curve where Q = </w:t>
      </w:r>
      <w:proofErr w:type="spellStart"/>
      <w:r>
        <w:t>kP</w:t>
      </w:r>
      <w:proofErr w:type="spellEnd"/>
      <w:r>
        <w:t>, recovering the private scalar k is classically hard. Shor's algorithm also solves the discrete logarithm problem in polynomial time, making ECC equally vulnerable.</w:t>
      </w:r>
    </w:p>
    <w:p w14:paraId="67A73956" w14:textId="77777777" w:rsidR="00022C66" w:rsidRDefault="00000000">
      <w:pPr>
        <w:spacing w:before="120" w:after="120" w:line="360" w:lineRule="auto"/>
        <w:jc w:val="both"/>
      </w:pPr>
      <w:r>
        <w:t>The practical implication for federated learning is the harvest-now-decrypt-later attack: an adversary can intercept and store encrypted model updates today, then decrypt them retroactively once a sufficiently capable quantum computer becomes available. This motivates replacing RSA/ECC-based key exchange with post-quantum alternatives before quantum computers reach that capability.</w:t>
      </w:r>
    </w:p>
    <w:p w14:paraId="154F7981" w14:textId="77777777" w:rsidR="00022C66" w:rsidRDefault="00000000">
      <w:pPr>
        <w:pStyle w:val="Heading2"/>
      </w:pPr>
      <w:proofErr w:type="gramStart"/>
      <w:r>
        <w:lastRenderedPageBreak/>
        <w:t>3.3  Cryptographic</w:t>
      </w:r>
      <w:proofErr w:type="gramEnd"/>
      <w:r>
        <w:t xml:space="preserve"> Design</w:t>
      </w:r>
    </w:p>
    <w:p w14:paraId="24F4F480" w14:textId="77777777" w:rsidR="00022C66" w:rsidRDefault="00000000">
      <w:pPr>
        <w:pStyle w:val="Heading3"/>
      </w:pPr>
      <w:proofErr w:type="gramStart"/>
      <w:r>
        <w:t>3.3.1  Post</w:t>
      </w:r>
      <w:proofErr w:type="gramEnd"/>
      <w:r>
        <w:t>-Quantum Key Encapsulation Using ML-KEM</w:t>
      </w:r>
    </w:p>
    <w:p w14:paraId="64549389" w14:textId="77777777" w:rsidR="00022C66" w:rsidRDefault="00000000">
      <w:pPr>
        <w:spacing w:before="120" w:after="120" w:line="360" w:lineRule="auto"/>
        <w:jc w:val="both"/>
      </w:pPr>
      <w:r>
        <w:t xml:space="preserve">ML-KEM (NIST FIPS 203), the standardized form of CRYSTALS-Kyber, is adopted to replace RSA/ECC in the key exchange step. Its security rests on the hardness of the Module Learning </w:t>
      </w:r>
      <w:proofErr w:type="gramStart"/>
      <w:r>
        <w:t>With</w:t>
      </w:r>
      <w:proofErr w:type="gramEnd"/>
      <w:r>
        <w:t xml:space="preserve"> Errors (Module-LWE) problem, for which no efficient quantum algorithm is known.</w:t>
      </w:r>
    </w:p>
    <w:p w14:paraId="1BACE216" w14:textId="77777777" w:rsidR="00022C66" w:rsidRDefault="00000000">
      <w:pPr>
        <w:spacing w:before="120" w:after="120" w:line="360" w:lineRule="auto"/>
        <w:jc w:val="both"/>
      </w:pPr>
      <w:r>
        <w:t>All arithmetic is performed in the polynomial ring:</w:t>
      </w:r>
    </w:p>
    <w:p w14:paraId="526A2E5F" w14:textId="77777777" w:rsidR="00022C66" w:rsidRDefault="00000000">
      <w:pPr>
        <w:spacing w:before="160" w:after="160"/>
        <w:jc w:val="center"/>
      </w:pPr>
      <w:proofErr w:type="spellStart"/>
      <w:r>
        <w:rPr>
          <w:rFonts w:ascii="Courier New" w:eastAsia="Courier New" w:hAnsi="Courier New" w:cs="Courier New"/>
          <w:b/>
          <w:bCs/>
          <w:sz w:val="22"/>
          <w:szCs w:val="22"/>
        </w:rPr>
        <w:t>R_</w:t>
      </w:r>
      <w:proofErr w:type="gramStart"/>
      <w:r>
        <w:rPr>
          <w:rFonts w:ascii="Courier New" w:eastAsia="Courier New" w:hAnsi="Courier New" w:cs="Courier New"/>
          <w:b/>
          <w:bCs/>
          <w:sz w:val="22"/>
          <w:szCs w:val="22"/>
        </w:rPr>
        <w:t>q</w:t>
      </w:r>
      <w:proofErr w:type="spellEnd"/>
      <w:r>
        <w:rPr>
          <w:rFonts w:ascii="Courier New" w:eastAsia="Courier New" w:hAnsi="Courier New" w:cs="Courier New"/>
          <w:b/>
          <w:bCs/>
          <w:sz w:val="22"/>
          <w:szCs w:val="22"/>
        </w:rPr>
        <w:t xml:space="preserve">  =</w:t>
      </w:r>
      <w:proofErr w:type="gramEnd"/>
      <w:r>
        <w:rPr>
          <w:rFonts w:ascii="Courier New" w:eastAsia="Courier New" w:hAnsi="Courier New" w:cs="Courier New"/>
          <w:b/>
          <w:bCs/>
          <w:sz w:val="22"/>
          <w:szCs w:val="22"/>
        </w:rPr>
        <w:t xml:space="preserve">  </w:t>
      </w:r>
      <w:proofErr w:type="spellStart"/>
      <w:r>
        <w:rPr>
          <w:rFonts w:ascii="Courier New" w:eastAsia="Courier New" w:hAnsi="Courier New" w:cs="Courier New"/>
          <w:b/>
          <w:bCs/>
          <w:sz w:val="22"/>
          <w:szCs w:val="22"/>
        </w:rPr>
        <w:t>Z_q</w:t>
      </w:r>
      <w:proofErr w:type="spellEnd"/>
      <w:r>
        <w:rPr>
          <w:rFonts w:ascii="Courier New" w:eastAsia="Courier New" w:hAnsi="Courier New" w:cs="Courier New"/>
          <w:b/>
          <w:bCs/>
          <w:sz w:val="22"/>
          <w:szCs w:val="22"/>
        </w:rPr>
        <w:t>[x] / &lt;</w:t>
      </w:r>
      <w:proofErr w:type="spellStart"/>
      <w:r>
        <w:rPr>
          <w:rFonts w:ascii="Courier New" w:eastAsia="Courier New" w:hAnsi="Courier New" w:cs="Courier New"/>
          <w:b/>
          <w:bCs/>
          <w:sz w:val="22"/>
          <w:szCs w:val="22"/>
        </w:rPr>
        <w:t>x^n</w:t>
      </w:r>
      <w:proofErr w:type="spellEnd"/>
      <w:r>
        <w:rPr>
          <w:rFonts w:ascii="Courier New" w:eastAsia="Courier New" w:hAnsi="Courier New" w:cs="Courier New"/>
          <w:b/>
          <w:bCs/>
          <w:sz w:val="22"/>
          <w:szCs w:val="22"/>
        </w:rPr>
        <w:t xml:space="preserve"> + 1&gt;</w:t>
      </w:r>
    </w:p>
    <w:p w14:paraId="4E81DE2F" w14:textId="77777777" w:rsidR="00022C66" w:rsidRDefault="00000000">
      <w:pPr>
        <w:spacing w:before="120" w:after="120" w:line="360" w:lineRule="auto"/>
        <w:jc w:val="both"/>
      </w:pPr>
      <w:r>
        <w:t xml:space="preserve">with parameters n = 256 and q = 3329. The security level is determined by the module rank k ∈ {2, 3, </w:t>
      </w:r>
      <w:proofErr w:type="gramStart"/>
      <w:r>
        <w:t>4},</w:t>
      </w:r>
      <w:proofErr w:type="gramEnd"/>
      <w:r>
        <w:t xml:space="preserve"> corresponding to ML-KEM-512, ML-KEM-768, and ML-KEM-1024 respectively. This work uses ML-KEM-768 (k = 3), targeting NIST Security Level 3.</w:t>
      </w:r>
    </w:p>
    <w:p w14:paraId="67358B96" w14:textId="77777777" w:rsidR="00022C66" w:rsidRDefault="00000000">
      <w:pPr>
        <w:spacing w:before="120" w:after="120" w:line="360" w:lineRule="auto"/>
        <w:jc w:val="both"/>
      </w:pPr>
      <w:r>
        <w:t xml:space="preserve">Key generation follows a Module-LWE construction. A public matrix A ∈ </w:t>
      </w:r>
      <w:proofErr w:type="spellStart"/>
      <w:r>
        <w:t>R_q</w:t>
      </w:r>
      <w:proofErr w:type="spellEnd"/>
      <w:r>
        <w:t>^(</w:t>
      </w:r>
      <w:proofErr w:type="spellStart"/>
      <w:r>
        <w:t>k×k</w:t>
      </w:r>
      <w:proofErr w:type="spellEnd"/>
      <w:r>
        <w:t xml:space="preserve">) is deterministically expanded from a public seed ρ. The secret vector s ∈ </w:t>
      </w:r>
      <w:proofErr w:type="spellStart"/>
      <w:r>
        <w:t>R_q^k</w:t>
      </w:r>
      <w:proofErr w:type="spellEnd"/>
      <w:r>
        <w:t xml:space="preserve"> and error vector e ∈ </w:t>
      </w:r>
      <w:proofErr w:type="spellStart"/>
      <w:r>
        <w:t>R_q^k</w:t>
      </w:r>
      <w:proofErr w:type="spellEnd"/>
      <w:r>
        <w:t xml:space="preserve"> are sampled from a small-noise distribution. The public key component is:</w:t>
      </w:r>
    </w:p>
    <w:p w14:paraId="0C38E385" w14:textId="77777777" w:rsidR="00022C66" w:rsidRDefault="00000000">
      <w:pPr>
        <w:spacing w:before="160" w:after="160"/>
        <w:jc w:val="center"/>
      </w:pPr>
      <w:proofErr w:type="gramStart"/>
      <w:r>
        <w:rPr>
          <w:rFonts w:ascii="Courier New" w:eastAsia="Courier New" w:hAnsi="Courier New" w:cs="Courier New"/>
          <w:b/>
          <w:bCs/>
          <w:sz w:val="22"/>
          <w:szCs w:val="22"/>
        </w:rPr>
        <w:t>t  =</w:t>
      </w:r>
      <w:proofErr w:type="gramEnd"/>
      <w:r>
        <w:rPr>
          <w:rFonts w:ascii="Courier New" w:eastAsia="Courier New" w:hAnsi="Courier New" w:cs="Courier New"/>
          <w:b/>
          <w:bCs/>
          <w:sz w:val="22"/>
          <w:szCs w:val="22"/>
        </w:rPr>
        <w:t xml:space="preserve">  As + </w:t>
      </w:r>
      <w:proofErr w:type="gramStart"/>
      <w:r>
        <w:rPr>
          <w:rFonts w:ascii="Courier New" w:eastAsia="Courier New" w:hAnsi="Courier New" w:cs="Courier New"/>
          <w:b/>
          <w:bCs/>
          <w:sz w:val="22"/>
          <w:szCs w:val="22"/>
        </w:rPr>
        <w:t>e  (</w:t>
      </w:r>
      <w:proofErr w:type="gramEnd"/>
      <w:r>
        <w:rPr>
          <w:rFonts w:ascii="Courier New" w:eastAsia="Courier New" w:hAnsi="Courier New" w:cs="Courier New"/>
          <w:b/>
          <w:bCs/>
          <w:sz w:val="22"/>
          <w:szCs w:val="22"/>
        </w:rPr>
        <w:t>mod q)</w:t>
      </w:r>
    </w:p>
    <w:p w14:paraId="7D7D199D" w14:textId="77777777" w:rsidR="00022C66" w:rsidRDefault="00000000">
      <w:pPr>
        <w:spacing w:before="120" w:after="120" w:line="360" w:lineRule="auto"/>
        <w:jc w:val="both"/>
      </w:pPr>
      <w:r>
        <w:t xml:space="preserve">During encapsulation, fresh noise polynomials r, e1 ∈ </w:t>
      </w:r>
      <w:proofErr w:type="spellStart"/>
      <w:r>
        <w:t>R_q^k</w:t>
      </w:r>
      <w:proofErr w:type="spellEnd"/>
      <w:r>
        <w:t xml:space="preserve"> and e2 ∈ </w:t>
      </w:r>
      <w:proofErr w:type="spellStart"/>
      <w:r>
        <w:t>R_q</w:t>
      </w:r>
      <w:proofErr w:type="spellEnd"/>
      <w:r>
        <w:t xml:space="preserve"> are sampled. The message is encoded as m ∈ </w:t>
      </w:r>
      <w:proofErr w:type="spellStart"/>
      <w:r>
        <w:t>R_q</w:t>
      </w:r>
      <w:proofErr w:type="spellEnd"/>
      <w:r>
        <w:t>. The ciphertext components are computed as:</w:t>
      </w:r>
    </w:p>
    <w:p w14:paraId="434C93FF" w14:textId="77777777" w:rsidR="00022C66" w:rsidRDefault="00000000">
      <w:pPr>
        <w:spacing w:before="160" w:after="160"/>
        <w:jc w:val="center"/>
      </w:pPr>
      <w:proofErr w:type="gramStart"/>
      <w:r>
        <w:rPr>
          <w:rFonts w:ascii="Courier New" w:eastAsia="Courier New" w:hAnsi="Courier New" w:cs="Courier New"/>
          <w:b/>
          <w:bCs/>
          <w:sz w:val="22"/>
          <w:szCs w:val="22"/>
        </w:rPr>
        <w:t>u  =</w:t>
      </w:r>
      <w:proofErr w:type="gramEnd"/>
      <w:r>
        <w:rPr>
          <w:rFonts w:ascii="Courier New" w:eastAsia="Courier New" w:hAnsi="Courier New" w:cs="Courier New"/>
          <w:b/>
          <w:bCs/>
          <w:sz w:val="22"/>
          <w:szCs w:val="22"/>
        </w:rPr>
        <w:t xml:space="preserve">  A^T r + e</w:t>
      </w:r>
      <w:proofErr w:type="gramStart"/>
      <w:r>
        <w:rPr>
          <w:rFonts w:ascii="Courier New" w:eastAsia="Courier New" w:hAnsi="Courier New" w:cs="Courier New"/>
          <w:b/>
          <w:bCs/>
          <w:sz w:val="22"/>
          <w:szCs w:val="22"/>
        </w:rPr>
        <w:t>1  (</w:t>
      </w:r>
      <w:proofErr w:type="gramEnd"/>
      <w:r>
        <w:rPr>
          <w:rFonts w:ascii="Courier New" w:eastAsia="Courier New" w:hAnsi="Courier New" w:cs="Courier New"/>
          <w:b/>
          <w:bCs/>
          <w:sz w:val="22"/>
          <w:szCs w:val="22"/>
        </w:rPr>
        <w:t>mod q)</w:t>
      </w:r>
    </w:p>
    <w:p w14:paraId="6BD67021" w14:textId="77777777" w:rsidR="00022C66" w:rsidRDefault="00000000">
      <w:pPr>
        <w:spacing w:before="160" w:after="160"/>
        <w:jc w:val="center"/>
      </w:pPr>
      <w:proofErr w:type="gramStart"/>
      <w:r>
        <w:rPr>
          <w:rFonts w:ascii="Courier New" w:eastAsia="Courier New" w:hAnsi="Courier New" w:cs="Courier New"/>
          <w:b/>
          <w:bCs/>
          <w:sz w:val="22"/>
          <w:szCs w:val="22"/>
        </w:rPr>
        <w:t>v  =</w:t>
      </w:r>
      <w:proofErr w:type="gramEnd"/>
      <w:r>
        <w:rPr>
          <w:rFonts w:ascii="Courier New" w:eastAsia="Courier New" w:hAnsi="Courier New" w:cs="Courier New"/>
          <w:b/>
          <w:bCs/>
          <w:sz w:val="22"/>
          <w:szCs w:val="22"/>
        </w:rPr>
        <w:t xml:space="preserve">  </w:t>
      </w:r>
      <w:proofErr w:type="spellStart"/>
      <w:r>
        <w:rPr>
          <w:rFonts w:ascii="Courier New" w:eastAsia="Courier New" w:hAnsi="Courier New" w:cs="Courier New"/>
          <w:b/>
          <w:bCs/>
          <w:sz w:val="22"/>
          <w:szCs w:val="22"/>
        </w:rPr>
        <w:t>t^T</w:t>
      </w:r>
      <w:proofErr w:type="spellEnd"/>
      <w:r>
        <w:rPr>
          <w:rFonts w:ascii="Courier New" w:eastAsia="Courier New" w:hAnsi="Courier New" w:cs="Courier New"/>
          <w:b/>
          <w:bCs/>
          <w:sz w:val="22"/>
          <w:szCs w:val="22"/>
        </w:rPr>
        <w:t xml:space="preserve"> r + e2 + </w:t>
      </w:r>
      <w:proofErr w:type="gramStart"/>
      <w:r>
        <w:rPr>
          <w:rFonts w:ascii="Courier New" w:eastAsia="Courier New" w:hAnsi="Courier New" w:cs="Courier New"/>
          <w:b/>
          <w:bCs/>
          <w:sz w:val="22"/>
          <w:szCs w:val="22"/>
        </w:rPr>
        <w:t>m  (</w:t>
      </w:r>
      <w:proofErr w:type="gramEnd"/>
      <w:r>
        <w:rPr>
          <w:rFonts w:ascii="Courier New" w:eastAsia="Courier New" w:hAnsi="Courier New" w:cs="Courier New"/>
          <w:b/>
          <w:bCs/>
          <w:sz w:val="22"/>
          <w:szCs w:val="22"/>
        </w:rPr>
        <w:t>mod q)</w:t>
      </w:r>
    </w:p>
    <w:p w14:paraId="1C98A1AB" w14:textId="77777777" w:rsidR="00022C66" w:rsidRDefault="00000000">
      <w:pPr>
        <w:spacing w:before="120" w:after="120" w:line="360" w:lineRule="auto"/>
        <w:jc w:val="both"/>
      </w:pPr>
      <w:r>
        <w:t>During decapsulation, given the ciphertext (u, v) and the secret vector s, the original message is recovered by:</w:t>
      </w:r>
    </w:p>
    <w:p w14:paraId="267EE461" w14:textId="77777777" w:rsidR="00022C66" w:rsidRDefault="00000000">
      <w:pPr>
        <w:spacing w:before="160" w:after="160"/>
        <w:jc w:val="center"/>
      </w:pPr>
      <w:proofErr w:type="gramStart"/>
      <w:r>
        <w:rPr>
          <w:rFonts w:ascii="Courier New" w:eastAsia="Courier New" w:hAnsi="Courier New" w:cs="Courier New"/>
          <w:b/>
          <w:bCs/>
          <w:sz w:val="22"/>
          <w:szCs w:val="22"/>
        </w:rPr>
        <w:t>v  -</w:t>
      </w:r>
      <w:proofErr w:type="gramEnd"/>
      <w:r>
        <w:rPr>
          <w:rFonts w:ascii="Courier New" w:eastAsia="Courier New" w:hAnsi="Courier New" w:cs="Courier New"/>
          <w:b/>
          <w:bCs/>
          <w:sz w:val="22"/>
          <w:szCs w:val="22"/>
        </w:rPr>
        <w:t xml:space="preserve">  </w:t>
      </w:r>
      <w:proofErr w:type="spellStart"/>
      <w:r>
        <w:rPr>
          <w:rFonts w:ascii="Courier New" w:eastAsia="Courier New" w:hAnsi="Courier New" w:cs="Courier New"/>
          <w:b/>
          <w:bCs/>
          <w:sz w:val="22"/>
          <w:szCs w:val="22"/>
        </w:rPr>
        <w:t>s^T</w:t>
      </w:r>
      <w:proofErr w:type="spellEnd"/>
      <w:r>
        <w:rPr>
          <w:rFonts w:ascii="Courier New" w:eastAsia="Courier New" w:hAnsi="Courier New" w:cs="Courier New"/>
          <w:b/>
          <w:bCs/>
          <w:sz w:val="22"/>
          <w:szCs w:val="22"/>
        </w:rPr>
        <w:t xml:space="preserve"> </w:t>
      </w:r>
      <w:proofErr w:type="gramStart"/>
      <w:r>
        <w:rPr>
          <w:rFonts w:ascii="Courier New" w:eastAsia="Courier New" w:hAnsi="Courier New" w:cs="Courier New"/>
          <w:b/>
          <w:bCs/>
          <w:sz w:val="22"/>
          <w:szCs w:val="22"/>
        </w:rPr>
        <w:t>u  ≈</w:t>
      </w:r>
      <w:proofErr w:type="gramEnd"/>
      <w:r>
        <w:rPr>
          <w:rFonts w:ascii="Courier New" w:eastAsia="Courier New" w:hAnsi="Courier New" w:cs="Courier New"/>
          <w:b/>
          <w:bCs/>
          <w:sz w:val="22"/>
          <w:szCs w:val="22"/>
        </w:rPr>
        <w:t xml:space="preserve">  m</w:t>
      </w:r>
    </w:p>
    <w:p w14:paraId="6D0C2D1C" w14:textId="77777777" w:rsidR="00022C66" w:rsidRDefault="00000000">
      <w:pPr>
        <w:spacing w:before="120" w:after="120" w:line="360" w:lineRule="auto"/>
        <w:jc w:val="both"/>
      </w:pPr>
      <w:r>
        <w:t xml:space="preserve">The resulting shared secret ss (32 bytes) is used directly as the AES-256 session key: </w:t>
      </w:r>
      <w:proofErr w:type="spellStart"/>
      <w:r>
        <w:t>aes_key</w:t>
      </w:r>
      <w:proofErr w:type="spellEnd"/>
      <w:r>
        <w:t xml:space="preserve"> = </w:t>
      </w:r>
      <w:proofErr w:type="gramStart"/>
      <w:r>
        <w:t>ss[</w:t>
      </w:r>
      <w:proofErr w:type="gramEnd"/>
      <w:r>
        <w:t>:32]. A fresh encapsulation is performed each round, providing per-session forward secrecy — compromise of a past session key does not expose any other session.</w:t>
      </w:r>
    </w:p>
    <w:p w14:paraId="072B7D24" w14:textId="77777777" w:rsidR="00022C66" w:rsidRDefault="00000000">
      <w:pPr>
        <w:pStyle w:val="Heading3"/>
      </w:pPr>
      <w:proofErr w:type="gramStart"/>
      <w:r>
        <w:t>3.3.2  Post</w:t>
      </w:r>
      <w:proofErr w:type="gramEnd"/>
      <w:r>
        <w:t>-Quantum Digital Signatures Using ML-DSA</w:t>
      </w:r>
    </w:p>
    <w:p w14:paraId="2A6C8C32" w14:textId="77777777" w:rsidR="00022C66" w:rsidRDefault="00000000">
      <w:pPr>
        <w:spacing w:before="120" w:after="120" w:line="360" w:lineRule="auto"/>
        <w:jc w:val="both"/>
      </w:pPr>
      <w:r>
        <w:t>Model authenticity and integrity are enforced using ML-DSA-65 (NIST FIPS 204), the standardized form of CRYSTALS-</w:t>
      </w:r>
      <w:proofErr w:type="spellStart"/>
      <w:r>
        <w:t>Dilithium</w:t>
      </w:r>
      <w:proofErr w:type="spellEnd"/>
      <w:r>
        <w:t xml:space="preserve">. Its security relies on the hardness of the Module Short Integer Solution (Module-SIS) problem. ML-DSA provides strong unforgeability under chosen-message </w:t>
      </w:r>
      <w:r>
        <w:lastRenderedPageBreak/>
        <w:t>attacks (SUF-CMA), ensuring that a valid signature can only be produced by the legitimate holder of the corresponding secret key.</w:t>
      </w:r>
    </w:p>
    <w:p w14:paraId="214B23E5" w14:textId="77777777" w:rsidR="00022C66" w:rsidRDefault="00000000">
      <w:pPr>
        <w:spacing w:before="120" w:after="120" w:line="360" w:lineRule="auto"/>
        <w:jc w:val="both"/>
      </w:pPr>
      <w:r>
        <w:t xml:space="preserve">The signing operation over message M with secret key </w:t>
      </w:r>
      <w:proofErr w:type="spellStart"/>
      <w:r>
        <w:t>sk</w:t>
      </w:r>
      <w:proofErr w:type="spellEnd"/>
      <w:r>
        <w:t xml:space="preserve"> proceeds as:</w:t>
      </w:r>
    </w:p>
    <w:p w14:paraId="5AACD7D7" w14:textId="77777777" w:rsidR="00022C66" w:rsidRDefault="00000000">
      <w:pPr>
        <w:pStyle w:val="ListParagraph"/>
        <w:numPr>
          <w:ilvl w:val="0"/>
          <w:numId w:val="2"/>
        </w:numPr>
        <w:spacing w:before="80" w:after="80" w:line="360" w:lineRule="auto"/>
      </w:pPr>
      <w:r>
        <w:t xml:space="preserve">The message is hashed: tr = </w:t>
      </w:r>
      <w:proofErr w:type="spellStart"/>
      <w:r>
        <w:t>H^</w:t>
      </w:r>
      <w:proofErr w:type="gramStart"/>
      <w:r>
        <w:t>μ</w:t>
      </w:r>
      <w:proofErr w:type="spellEnd"/>
      <w:r>
        <w:t>(H(</w:t>
      </w:r>
      <w:proofErr w:type="gramEnd"/>
      <w:r>
        <w:t>ρ || M))</w:t>
      </w:r>
    </w:p>
    <w:p w14:paraId="33E1302B" w14:textId="77777777" w:rsidR="00022C66" w:rsidRDefault="00000000">
      <w:pPr>
        <w:pStyle w:val="ListParagraph"/>
        <w:numPr>
          <w:ilvl w:val="0"/>
          <w:numId w:val="2"/>
        </w:numPr>
        <w:spacing w:before="80" w:after="80" w:line="360" w:lineRule="auto"/>
      </w:pPr>
      <w:r>
        <w:t xml:space="preserve">A challenge polynomial c is derived from </w:t>
      </w:r>
      <w:proofErr w:type="gramStart"/>
      <w:r>
        <w:t>the commitment</w:t>
      </w:r>
      <w:proofErr w:type="gramEnd"/>
    </w:p>
    <w:p w14:paraId="6101AC06" w14:textId="77777777" w:rsidR="00022C66" w:rsidRDefault="00000000">
      <w:pPr>
        <w:pStyle w:val="ListParagraph"/>
        <w:numPr>
          <w:ilvl w:val="0"/>
          <w:numId w:val="2"/>
        </w:numPr>
        <w:spacing w:before="80" w:after="80" w:line="360" w:lineRule="auto"/>
      </w:pPr>
      <w:r>
        <w:t>A response vector z is computed and subjected to rejection sampling to ensure the signature reveals no information about the secret key</w:t>
      </w:r>
    </w:p>
    <w:p w14:paraId="18314A2F" w14:textId="77777777" w:rsidR="00022C66" w:rsidRDefault="00000000">
      <w:pPr>
        <w:pStyle w:val="ListParagraph"/>
        <w:numPr>
          <w:ilvl w:val="0"/>
          <w:numId w:val="2"/>
        </w:numPr>
        <w:spacing w:before="80" w:after="80" w:line="360" w:lineRule="auto"/>
      </w:pPr>
      <w:r>
        <w:t xml:space="preserve">The signature </w:t>
      </w:r>
      <w:proofErr w:type="gramStart"/>
      <w:r>
        <w:t>sig</w:t>
      </w:r>
      <w:proofErr w:type="gramEnd"/>
      <w:r>
        <w:t xml:space="preserve"> = (c̃ || z || h) is output with a fixed size of 2420 bytes for ML-DSA-65</w:t>
      </w:r>
    </w:p>
    <w:p w14:paraId="35F7A50C" w14:textId="77777777" w:rsidR="00022C66" w:rsidRDefault="00022C66">
      <w:pPr>
        <w:spacing w:before="80"/>
      </w:pPr>
    </w:p>
    <w:p w14:paraId="78838B22" w14:textId="77777777" w:rsidR="00022C66" w:rsidRDefault="00000000">
      <w:pPr>
        <w:spacing w:before="120" w:after="120" w:line="360" w:lineRule="auto"/>
        <w:jc w:val="both"/>
      </w:pPr>
      <w:r>
        <w:t>The rejection sampling step is critical: it ensures that the distribution of signatures is independent of the secret key, preventing leakage through statistical analysis of signature outputs.</w:t>
      </w:r>
    </w:p>
    <w:p w14:paraId="697D8605" w14:textId="77777777" w:rsidR="00022C66" w:rsidRDefault="00000000">
      <w:pPr>
        <w:pStyle w:val="Heading3"/>
      </w:pPr>
      <w:proofErr w:type="gramStart"/>
      <w:r>
        <w:t>3.3.3  Symmetric</w:t>
      </w:r>
      <w:proofErr w:type="gramEnd"/>
      <w:r>
        <w:t xml:space="preserve"> Encryption Using AES-256-CBC</w:t>
      </w:r>
    </w:p>
    <w:p w14:paraId="0F8B5299" w14:textId="77777777" w:rsidR="00022C66" w:rsidRDefault="00000000">
      <w:pPr>
        <w:spacing w:before="120" w:after="120" w:line="360" w:lineRule="auto"/>
        <w:jc w:val="both"/>
      </w:pPr>
      <w:r>
        <w:t>AES-256 in CBC mode is used to encrypt the model update payload. The encryption process is as follows: the plaintext model bytes are padded to a 16-byte boundary using PKCS7 padding. A fresh 16-byte initialization vector (IV) is generated randomly for each message. Encryption then proceeds block by block:</w:t>
      </w:r>
    </w:p>
    <w:p w14:paraId="6EEC76D2" w14:textId="77777777" w:rsidR="00022C66" w:rsidRDefault="00000000">
      <w:pPr>
        <w:spacing w:before="160" w:after="160"/>
        <w:jc w:val="center"/>
      </w:pPr>
      <w:r>
        <w:rPr>
          <w:rFonts w:ascii="Courier New" w:eastAsia="Courier New" w:hAnsi="Courier New" w:cs="Courier New"/>
          <w:b/>
          <w:bCs/>
          <w:sz w:val="22"/>
          <w:szCs w:val="22"/>
        </w:rPr>
        <w:t>c_</w:t>
      </w:r>
      <w:proofErr w:type="gramStart"/>
      <w:r>
        <w:rPr>
          <w:rFonts w:ascii="Courier New" w:eastAsia="Courier New" w:hAnsi="Courier New" w:cs="Courier New"/>
          <w:b/>
          <w:bCs/>
          <w:sz w:val="22"/>
          <w:szCs w:val="22"/>
        </w:rPr>
        <w:t>0  =</w:t>
      </w:r>
      <w:proofErr w:type="gramEnd"/>
      <w:r>
        <w:rPr>
          <w:rFonts w:ascii="Courier New" w:eastAsia="Courier New" w:hAnsi="Courier New" w:cs="Courier New"/>
          <w:b/>
          <w:bCs/>
          <w:sz w:val="22"/>
          <w:szCs w:val="22"/>
        </w:rPr>
        <w:t xml:space="preserve">  </w:t>
      </w:r>
      <w:proofErr w:type="spellStart"/>
      <w:r>
        <w:rPr>
          <w:rFonts w:ascii="Courier New" w:eastAsia="Courier New" w:hAnsi="Courier New" w:cs="Courier New"/>
          <w:b/>
          <w:bCs/>
          <w:sz w:val="22"/>
          <w:szCs w:val="22"/>
        </w:rPr>
        <w:t>E_</w:t>
      </w:r>
      <w:proofErr w:type="gramStart"/>
      <w:r>
        <w:rPr>
          <w:rFonts w:ascii="Courier New" w:eastAsia="Courier New" w:hAnsi="Courier New" w:cs="Courier New"/>
          <w:b/>
          <w:bCs/>
          <w:sz w:val="22"/>
          <w:szCs w:val="22"/>
        </w:rPr>
        <w:t>k</w:t>
      </w:r>
      <w:proofErr w:type="spellEnd"/>
      <w:r>
        <w:rPr>
          <w:rFonts w:ascii="Courier New" w:eastAsia="Courier New" w:hAnsi="Courier New" w:cs="Courier New"/>
          <w:b/>
          <w:bCs/>
          <w:sz w:val="22"/>
          <w:szCs w:val="22"/>
        </w:rPr>
        <w:t>(</w:t>
      </w:r>
      <w:proofErr w:type="gramEnd"/>
      <w:r>
        <w:rPr>
          <w:rFonts w:ascii="Courier New" w:eastAsia="Courier New" w:hAnsi="Courier New" w:cs="Courier New"/>
          <w:b/>
          <w:bCs/>
          <w:sz w:val="22"/>
          <w:szCs w:val="22"/>
        </w:rPr>
        <w:t>pt_</w:t>
      </w:r>
      <w:proofErr w:type="gramStart"/>
      <w:r>
        <w:rPr>
          <w:rFonts w:ascii="Courier New" w:eastAsia="Courier New" w:hAnsi="Courier New" w:cs="Courier New"/>
          <w:b/>
          <w:bCs/>
          <w:sz w:val="22"/>
          <w:szCs w:val="22"/>
        </w:rPr>
        <w:t>0  XOR</w:t>
      </w:r>
      <w:proofErr w:type="gramEnd"/>
      <w:r>
        <w:rPr>
          <w:rFonts w:ascii="Courier New" w:eastAsia="Courier New" w:hAnsi="Courier New" w:cs="Courier New"/>
          <w:b/>
          <w:bCs/>
          <w:sz w:val="22"/>
          <w:szCs w:val="22"/>
        </w:rPr>
        <w:t xml:space="preserve">  IV)</w:t>
      </w:r>
    </w:p>
    <w:p w14:paraId="00973BD2" w14:textId="77777777" w:rsidR="00022C66" w:rsidRDefault="00000000">
      <w:pPr>
        <w:spacing w:before="160" w:after="160"/>
        <w:jc w:val="center"/>
      </w:pPr>
      <w:proofErr w:type="spellStart"/>
      <w:r>
        <w:rPr>
          <w:rFonts w:ascii="Courier New" w:eastAsia="Courier New" w:hAnsi="Courier New" w:cs="Courier New"/>
          <w:b/>
          <w:bCs/>
          <w:sz w:val="22"/>
          <w:szCs w:val="22"/>
        </w:rPr>
        <w:t>c_</w:t>
      </w:r>
      <w:proofErr w:type="gramStart"/>
      <w:r>
        <w:rPr>
          <w:rFonts w:ascii="Courier New" w:eastAsia="Courier New" w:hAnsi="Courier New" w:cs="Courier New"/>
          <w:b/>
          <w:bCs/>
          <w:sz w:val="22"/>
          <w:szCs w:val="22"/>
        </w:rPr>
        <w:t>i</w:t>
      </w:r>
      <w:proofErr w:type="spellEnd"/>
      <w:r>
        <w:rPr>
          <w:rFonts w:ascii="Courier New" w:eastAsia="Courier New" w:hAnsi="Courier New" w:cs="Courier New"/>
          <w:b/>
          <w:bCs/>
          <w:sz w:val="22"/>
          <w:szCs w:val="22"/>
        </w:rPr>
        <w:t xml:space="preserve">  =</w:t>
      </w:r>
      <w:proofErr w:type="gramEnd"/>
      <w:r>
        <w:rPr>
          <w:rFonts w:ascii="Courier New" w:eastAsia="Courier New" w:hAnsi="Courier New" w:cs="Courier New"/>
          <w:b/>
          <w:bCs/>
          <w:sz w:val="22"/>
          <w:szCs w:val="22"/>
        </w:rPr>
        <w:t xml:space="preserve">  </w:t>
      </w:r>
      <w:proofErr w:type="spellStart"/>
      <w:r>
        <w:rPr>
          <w:rFonts w:ascii="Courier New" w:eastAsia="Courier New" w:hAnsi="Courier New" w:cs="Courier New"/>
          <w:b/>
          <w:bCs/>
          <w:sz w:val="22"/>
          <w:szCs w:val="22"/>
        </w:rPr>
        <w:t>E_</w:t>
      </w:r>
      <w:proofErr w:type="gramStart"/>
      <w:r>
        <w:rPr>
          <w:rFonts w:ascii="Courier New" w:eastAsia="Courier New" w:hAnsi="Courier New" w:cs="Courier New"/>
          <w:b/>
          <w:bCs/>
          <w:sz w:val="22"/>
          <w:szCs w:val="22"/>
        </w:rPr>
        <w:t>k</w:t>
      </w:r>
      <w:proofErr w:type="spellEnd"/>
      <w:r>
        <w:rPr>
          <w:rFonts w:ascii="Courier New" w:eastAsia="Courier New" w:hAnsi="Courier New" w:cs="Courier New"/>
          <w:b/>
          <w:bCs/>
          <w:sz w:val="22"/>
          <w:szCs w:val="22"/>
        </w:rPr>
        <w:t>(</w:t>
      </w:r>
      <w:proofErr w:type="spellStart"/>
      <w:proofErr w:type="gramEnd"/>
      <w:r>
        <w:rPr>
          <w:rFonts w:ascii="Courier New" w:eastAsia="Courier New" w:hAnsi="Courier New" w:cs="Courier New"/>
          <w:b/>
          <w:bCs/>
          <w:sz w:val="22"/>
          <w:szCs w:val="22"/>
        </w:rPr>
        <w:t>pt_</w:t>
      </w:r>
      <w:proofErr w:type="gramStart"/>
      <w:r>
        <w:rPr>
          <w:rFonts w:ascii="Courier New" w:eastAsia="Courier New" w:hAnsi="Courier New" w:cs="Courier New"/>
          <w:b/>
          <w:bCs/>
          <w:sz w:val="22"/>
          <w:szCs w:val="22"/>
        </w:rPr>
        <w:t>i</w:t>
      </w:r>
      <w:proofErr w:type="spellEnd"/>
      <w:r>
        <w:rPr>
          <w:rFonts w:ascii="Courier New" w:eastAsia="Courier New" w:hAnsi="Courier New" w:cs="Courier New"/>
          <w:b/>
          <w:bCs/>
          <w:sz w:val="22"/>
          <w:szCs w:val="22"/>
        </w:rPr>
        <w:t xml:space="preserve">  XOR</w:t>
      </w:r>
      <w:proofErr w:type="gramEnd"/>
      <w:r>
        <w:rPr>
          <w:rFonts w:ascii="Courier New" w:eastAsia="Courier New" w:hAnsi="Courier New" w:cs="Courier New"/>
          <w:b/>
          <w:bCs/>
          <w:sz w:val="22"/>
          <w:szCs w:val="22"/>
        </w:rPr>
        <w:t xml:space="preserve">  c_{i-1</w:t>
      </w:r>
      <w:proofErr w:type="gramStart"/>
      <w:r>
        <w:rPr>
          <w:rFonts w:ascii="Courier New" w:eastAsia="Courier New" w:hAnsi="Courier New" w:cs="Courier New"/>
          <w:b/>
          <w:bCs/>
          <w:sz w:val="22"/>
          <w:szCs w:val="22"/>
        </w:rPr>
        <w:t xml:space="preserve">})   </w:t>
      </w:r>
      <w:proofErr w:type="gramEnd"/>
      <w:r>
        <w:rPr>
          <w:rFonts w:ascii="Courier New" w:eastAsia="Courier New" w:hAnsi="Courier New" w:cs="Courier New"/>
          <w:b/>
          <w:bCs/>
          <w:sz w:val="22"/>
          <w:szCs w:val="22"/>
        </w:rPr>
        <w:t xml:space="preserve">for </w:t>
      </w:r>
      <w:proofErr w:type="spellStart"/>
      <w:r>
        <w:rPr>
          <w:rFonts w:ascii="Courier New" w:eastAsia="Courier New" w:hAnsi="Courier New" w:cs="Courier New"/>
          <w:b/>
          <w:bCs/>
          <w:sz w:val="22"/>
          <w:szCs w:val="22"/>
        </w:rPr>
        <w:t>i</w:t>
      </w:r>
      <w:proofErr w:type="spellEnd"/>
      <w:r>
        <w:rPr>
          <w:rFonts w:ascii="Courier New" w:eastAsia="Courier New" w:hAnsi="Courier New" w:cs="Courier New"/>
          <w:b/>
          <w:bCs/>
          <w:sz w:val="22"/>
          <w:szCs w:val="22"/>
        </w:rPr>
        <w:t xml:space="preserve"> &gt; 0</w:t>
      </w:r>
    </w:p>
    <w:p w14:paraId="44DE9F8F" w14:textId="77777777" w:rsidR="00022C66" w:rsidRDefault="00000000">
      <w:pPr>
        <w:spacing w:before="120" w:after="120" w:line="360" w:lineRule="auto"/>
        <w:jc w:val="both"/>
      </w:pPr>
      <w:r>
        <w:t>The IV is transmitted alongside the ciphertext and is not secret. Its purpose is to ensure that identical plaintexts produce distinct ciphertexts across rounds, preventing traffic analysis. The AES key is derived from the ML-KEM shared secret and is never transmitted over the network.</w:t>
      </w:r>
    </w:p>
    <w:p w14:paraId="2B9C1A9A" w14:textId="77777777" w:rsidR="00022C66" w:rsidRDefault="00000000">
      <w:pPr>
        <w:pStyle w:val="Heading3"/>
      </w:pPr>
      <w:proofErr w:type="gramStart"/>
      <w:r>
        <w:t>3.3.4  Key</w:t>
      </w:r>
      <w:proofErr w:type="gramEnd"/>
      <w:r>
        <w:t xml:space="preserve"> Architecture Design</w:t>
      </w:r>
    </w:p>
    <w:p w14:paraId="1EB5493C" w14:textId="77777777" w:rsidR="00022C66" w:rsidRDefault="00000000">
      <w:pPr>
        <w:spacing w:before="120" w:after="120" w:line="360" w:lineRule="auto"/>
        <w:jc w:val="both"/>
      </w:pPr>
      <w:r>
        <w:t>A deliberate design decision in this system is the separation of key roles between clients and server:</w:t>
      </w:r>
    </w:p>
    <w:p w14:paraId="2BC73A9F" w14:textId="77777777" w:rsidR="00022C66" w:rsidRDefault="00000000">
      <w:pPr>
        <w:pStyle w:val="ListParagraph"/>
        <w:numPr>
          <w:ilvl w:val="0"/>
          <w:numId w:val="3"/>
        </w:numPr>
        <w:spacing w:before="80" w:after="80" w:line="360" w:lineRule="auto"/>
      </w:pPr>
      <w:r>
        <w:t xml:space="preserve">Server KEM Key Pair (shared): A single ML-KEM-768 key pair is generated at the server. All clients </w:t>
      </w:r>
      <w:proofErr w:type="gramStart"/>
      <w:r>
        <w:t>encapsulate to</w:t>
      </w:r>
      <w:proofErr w:type="gramEnd"/>
      <w:r>
        <w:t xml:space="preserve"> the same server public key, establishing a fresh shared secret per session. The server's public key is distributed to clients during initialization. This design allows any authorized client to establish a confidential channel with the server without requiring a separate KEM key pair per client.</w:t>
      </w:r>
    </w:p>
    <w:p w14:paraId="1520A59B" w14:textId="77777777" w:rsidR="00022C66" w:rsidRDefault="00000000">
      <w:pPr>
        <w:pStyle w:val="ListParagraph"/>
        <w:numPr>
          <w:ilvl w:val="0"/>
          <w:numId w:val="3"/>
        </w:numPr>
        <w:spacing w:before="80" w:after="80" w:line="360" w:lineRule="auto"/>
      </w:pPr>
      <w:r>
        <w:lastRenderedPageBreak/>
        <w:t>Client DSA Key Pairs (unique per client): Each client has its own ML-DSA-65 key pair. The client signs each encrypted bundle with its unique secret key. The server holds the corresponding public key for each client and verifies accordingly. This provides non-repudiation: a valid signature proves that a specific client produced that specific model update, and the client cannot later deny it.</w:t>
      </w:r>
    </w:p>
    <w:p w14:paraId="207DD57F" w14:textId="77777777" w:rsidR="00022C66" w:rsidRDefault="00022C66">
      <w:pPr>
        <w:spacing w:before="80"/>
      </w:pPr>
    </w:p>
    <w:p w14:paraId="167426BB" w14:textId="77777777" w:rsidR="00022C66" w:rsidRDefault="00000000">
      <w:pPr>
        <w:spacing w:before="120" w:after="120" w:line="360" w:lineRule="auto"/>
        <w:jc w:val="both"/>
      </w:pPr>
      <w:r>
        <w:t xml:space="preserve">This architecture supports up to 21 clients without any key re-negotiation. The server performs </w:t>
      </w:r>
      <w:proofErr w:type="gramStart"/>
      <w:r>
        <w:t>O(</w:t>
      </w:r>
      <w:proofErr w:type="gramEnd"/>
      <w:r>
        <w:t xml:space="preserve">1) key lookup per bundle (via client ID extracted from the bundle metadata) and </w:t>
      </w:r>
      <w:proofErr w:type="gramStart"/>
      <w:r>
        <w:t>O(</w:t>
      </w:r>
      <w:proofErr w:type="gramEnd"/>
      <w:r>
        <w:t>1) signature verification — the design scales linearly with client count.</w:t>
      </w:r>
    </w:p>
    <w:p w14:paraId="00FE9341" w14:textId="77777777" w:rsidR="00022C66" w:rsidRDefault="00000000">
      <w:pPr>
        <w:pStyle w:val="Heading2"/>
      </w:pPr>
      <w:proofErr w:type="gramStart"/>
      <w:r>
        <w:t>3.4  System</w:t>
      </w:r>
      <w:proofErr w:type="gramEnd"/>
      <w:r>
        <w:t xml:space="preserve"> Architecture</w:t>
      </w:r>
    </w:p>
    <w:p w14:paraId="4163C462" w14:textId="77777777" w:rsidR="00022C66" w:rsidRDefault="00000000">
      <w:pPr>
        <w:pStyle w:val="Heading3"/>
      </w:pPr>
      <w:proofErr w:type="gramStart"/>
      <w:r>
        <w:t>3.4.1  Dual</w:t>
      </w:r>
      <w:proofErr w:type="gramEnd"/>
      <w:r>
        <w:t>-Channel Architecture</w:t>
      </w:r>
    </w:p>
    <w:p w14:paraId="2B71BE0B" w14:textId="77777777" w:rsidR="00022C66" w:rsidRDefault="00000000">
      <w:pPr>
        <w:spacing w:before="120" w:after="120" w:line="360" w:lineRule="auto"/>
        <w:jc w:val="both"/>
      </w:pPr>
      <w:r>
        <w:t>The system operates over two parallel communication channels, each with a distinct purpose:</w:t>
      </w:r>
    </w:p>
    <w:p w14:paraId="45947427" w14:textId="77777777" w:rsidR="00022C66" w:rsidRDefault="00000000">
      <w:pPr>
        <w:pStyle w:val="ListParagraph"/>
        <w:numPr>
          <w:ilvl w:val="0"/>
          <w:numId w:val="3"/>
        </w:numPr>
        <w:spacing w:before="80" w:after="80" w:line="360" w:lineRule="auto"/>
      </w:pPr>
      <w:r>
        <w:t xml:space="preserve">FL Channel (Port 8081): Standard Flower </w:t>
      </w:r>
      <w:proofErr w:type="spellStart"/>
      <w:r>
        <w:t>gRPC</w:t>
      </w:r>
      <w:proofErr w:type="spellEnd"/>
      <w:r>
        <w:t xml:space="preserve"> protocol for federated learning coordination. This channel handles round initiation, client registration, and model aggregation metadata. It operates using the standard Flower protocol and is not modified.</w:t>
      </w:r>
    </w:p>
    <w:p w14:paraId="6B38D2EF" w14:textId="77777777" w:rsidR="00022C66" w:rsidRDefault="00000000">
      <w:pPr>
        <w:pStyle w:val="ListParagraph"/>
        <w:numPr>
          <w:ilvl w:val="0"/>
          <w:numId w:val="3"/>
        </w:numPr>
        <w:spacing w:before="80" w:after="80" w:line="360" w:lineRule="auto"/>
      </w:pPr>
      <w:r>
        <w:t>Crypto Channel (Port 5000): A custom TCP channel carrying the fully encrypted and signed model update bundle. This channel is entirely managed by the post-quantum cryptographic pipeline described in this chapter.</w:t>
      </w:r>
    </w:p>
    <w:p w14:paraId="7E0101B3" w14:textId="77777777" w:rsidR="00022C66" w:rsidRDefault="00022C66">
      <w:pPr>
        <w:spacing w:before="80"/>
      </w:pPr>
    </w:p>
    <w:p w14:paraId="07AB1901" w14:textId="77777777" w:rsidR="00022C66" w:rsidRDefault="00000000">
      <w:pPr>
        <w:spacing w:before="120" w:after="120" w:line="360" w:lineRule="auto"/>
        <w:jc w:val="both"/>
      </w:pPr>
      <w:r>
        <w:t>The dual-channel design cleanly separates the federated learning control plane from the cryptographic data plane. The Flower FL protocol remains unmodified and interoperable, while the crypto channel applies post-quantum protections independently. Model weight transmission occurs exclusively over the crypto channel; the FL channel carries only aggregation metadata.</w:t>
      </w:r>
    </w:p>
    <w:p w14:paraId="49EB0145" w14:textId="77777777" w:rsidR="00022C66" w:rsidRDefault="00000000">
      <w:pPr>
        <w:pStyle w:val="Heading3"/>
      </w:pPr>
      <w:proofErr w:type="gramStart"/>
      <w:r>
        <w:t>3.4.2  Bundle</w:t>
      </w:r>
      <w:proofErr w:type="gramEnd"/>
      <w:r>
        <w:t xml:space="preserve"> Structure</w:t>
      </w:r>
    </w:p>
    <w:p w14:paraId="579C9FF6" w14:textId="77777777" w:rsidR="00022C66" w:rsidRDefault="00000000">
      <w:pPr>
        <w:spacing w:before="120" w:after="120" w:line="360" w:lineRule="auto"/>
        <w:jc w:val="both"/>
      </w:pPr>
      <w:r>
        <w:t>Each encrypted model update is transmitted as a self-contained JSON bundle over the crypto channel. The bundle carries all information required for the server to verify, decapsulate, and decrypt the model update without any additional state. The fields are:</w:t>
      </w:r>
    </w:p>
    <w:p w14:paraId="2EB18FC9" w14:textId="77777777" w:rsidR="00022C66" w:rsidRDefault="00000000">
      <w:pPr>
        <w:pStyle w:val="ListParagraph"/>
        <w:numPr>
          <w:ilvl w:val="0"/>
          <w:numId w:val="3"/>
        </w:numPr>
        <w:spacing w:before="80" w:after="80" w:line="360" w:lineRule="auto"/>
      </w:pPr>
      <w:r>
        <w:lastRenderedPageBreak/>
        <w:t>model: Identifier string specifying the cryptographic variant (e.g., Hybrid-2: AES-256 + ML-KEM-768 + ML-DSA-65)</w:t>
      </w:r>
    </w:p>
    <w:p w14:paraId="6CE5EFAD" w14:textId="77777777" w:rsidR="00022C66" w:rsidRDefault="00000000">
      <w:pPr>
        <w:pStyle w:val="ListParagraph"/>
        <w:numPr>
          <w:ilvl w:val="0"/>
          <w:numId w:val="3"/>
        </w:numPr>
        <w:spacing w:before="80" w:after="80" w:line="360" w:lineRule="auto"/>
      </w:pPr>
      <w:proofErr w:type="spellStart"/>
      <w:r>
        <w:t>input_name</w:t>
      </w:r>
      <w:proofErr w:type="spellEnd"/>
      <w:r>
        <w:t>: A round-specific label encoding the client ID and round number (format: client{id}_round{r}_</w:t>
      </w:r>
      <w:proofErr w:type="spellStart"/>
      <w:r>
        <w:t>model_update</w:t>
      </w:r>
      <w:proofErr w:type="spellEnd"/>
      <w:r>
        <w:t xml:space="preserve">). This field is used for client identity extraction and acts as a replay-attack prevention mechanism — the same bundle cannot be </w:t>
      </w:r>
      <w:proofErr w:type="gramStart"/>
      <w:r>
        <w:t>replayed as</w:t>
      </w:r>
      <w:proofErr w:type="gramEnd"/>
      <w:r>
        <w:t xml:space="preserve"> a different round.</w:t>
      </w:r>
    </w:p>
    <w:p w14:paraId="4C28C1FF" w14:textId="77777777" w:rsidR="00022C66" w:rsidRDefault="00000000">
      <w:pPr>
        <w:pStyle w:val="ListParagraph"/>
        <w:numPr>
          <w:ilvl w:val="0"/>
          <w:numId w:val="3"/>
        </w:numPr>
        <w:spacing w:before="80" w:after="80" w:line="360" w:lineRule="auto"/>
      </w:pPr>
      <w:proofErr w:type="spellStart"/>
      <w:r>
        <w:t>input_bytes</w:t>
      </w:r>
      <w:proofErr w:type="spellEnd"/>
      <w:r>
        <w:t>: The byte length of the original plaintext, used for post-decryption integrity verification.</w:t>
      </w:r>
    </w:p>
    <w:p w14:paraId="52A7411B" w14:textId="77777777" w:rsidR="00022C66" w:rsidRDefault="00000000">
      <w:pPr>
        <w:pStyle w:val="ListParagraph"/>
        <w:numPr>
          <w:ilvl w:val="0"/>
          <w:numId w:val="3"/>
        </w:numPr>
        <w:spacing w:before="80" w:after="80" w:line="360" w:lineRule="auto"/>
      </w:pPr>
      <w:r>
        <w:t>kem_ciphertext_b64: Base64-encoded ML-KEM ciphertext (1088 bytes raw for ML-KEM-768).</w:t>
      </w:r>
    </w:p>
    <w:p w14:paraId="7579911B" w14:textId="77777777" w:rsidR="00022C66" w:rsidRDefault="00000000">
      <w:pPr>
        <w:pStyle w:val="ListParagraph"/>
        <w:numPr>
          <w:ilvl w:val="0"/>
          <w:numId w:val="3"/>
        </w:numPr>
        <w:spacing w:before="80" w:after="80" w:line="360" w:lineRule="auto"/>
      </w:pPr>
      <w:r>
        <w:t>iv_b64: Base64-encoded AES initialization vector (16 bytes).</w:t>
      </w:r>
    </w:p>
    <w:p w14:paraId="53C0B304" w14:textId="77777777" w:rsidR="00022C66" w:rsidRDefault="00000000">
      <w:pPr>
        <w:pStyle w:val="ListParagraph"/>
        <w:numPr>
          <w:ilvl w:val="0"/>
          <w:numId w:val="3"/>
        </w:numPr>
        <w:spacing w:before="80" w:after="80" w:line="360" w:lineRule="auto"/>
      </w:pPr>
      <w:r>
        <w:t>aes_ciphertext_b64: Base64-encoded AES-256-CBC encrypted model weights.</w:t>
      </w:r>
    </w:p>
    <w:p w14:paraId="22A0842F" w14:textId="77777777" w:rsidR="00022C66" w:rsidRDefault="00000000">
      <w:pPr>
        <w:pStyle w:val="ListParagraph"/>
        <w:numPr>
          <w:ilvl w:val="0"/>
          <w:numId w:val="3"/>
        </w:numPr>
        <w:spacing w:before="80" w:after="80" w:line="360" w:lineRule="auto"/>
      </w:pPr>
      <w:r>
        <w:t>signature_b64: Base64-encoded ML-DSA-65 signature (2420 bytes raw) over the canonical JSON of all preceding fields.</w:t>
      </w:r>
    </w:p>
    <w:p w14:paraId="02FBCFDA" w14:textId="77777777" w:rsidR="00022C66" w:rsidRDefault="00022C66">
      <w:pPr>
        <w:spacing w:before="80"/>
      </w:pPr>
    </w:p>
    <w:p w14:paraId="11618A55" w14:textId="77777777" w:rsidR="00022C66" w:rsidRDefault="00000000">
      <w:pPr>
        <w:spacing w:before="120" w:after="120" w:line="360" w:lineRule="auto"/>
        <w:jc w:val="both"/>
      </w:pPr>
      <w:r>
        <w:t>The bundle is serialized with sorted keys before signing to ensure a canonical form. This guarantees that the signed message is identical on both the client (signing) and server (verification) sides, regardless of JSON serialization order.</w:t>
      </w:r>
    </w:p>
    <w:p w14:paraId="660491D5" w14:textId="77777777" w:rsidR="00022C66" w:rsidRDefault="00000000">
      <w:pPr>
        <w:pStyle w:val="Heading3"/>
      </w:pPr>
      <w:proofErr w:type="gramStart"/>
      <w:r>
        <w:t>3.4.3  Network</w:t>
      </w:r>
      <w:proofErr w:type="gramEnd"/>
      <w:r>
        <w:t xml:space="preserve"> Protocol</w:t>
      </w:r>
    </w:p>
    <w:p w14:paraId="585B76A3" w14:textId="77777777" w:rsidR="00022C66" w:rsidRDefault="00000000">
      <w:pPr>
        <w:spacing w:before="120" w:after="120" w:line="360" w:lineRule="auto"/>
        <w:jc w:val="both"/>
      </w:pPr>
      <w:r>
        <w:t>The crypto channel uses a simple length-prefixed TCP framing protocol. Each transmission consists of an 8-byte big-endian unsigned integer header specifying the byte length of the following JSON payload, immediately followed by the payload bytes. This framing allows the receiver to read the exact number of bytes constituting one bundle without ambiguity or delimiter scanning.</w:t>
      </w:r>
    </w:p>
    <w:p w14:paraId="47E33863" w14:textId="77777777" w:rsidR="00022C66" w:rsidRDefault="00000000">
      <w:pPr>
        <w:pStyle w:val="Heading2"/>
      </w:pPr>
      <w:proofErr w:type="gramStart"/>
      <w:r>
        <w:t>3.5  Implementation</w:t>
      </w:r>
      <w:proofErr w:type="gramEnd"/>
      <w:r>
        <w:t xml:space="preserve"> Workflow</w:t>
      </w:r>
    </w:p>
    <w:p w14:paraId="72F6FA64" w14:textId="77777777" w:rsidR="00022C66" w:rsidRDefault="00000000">
      <w:pPr>
        <w:pStyle w:val="Heading3"/>
      </w:pPr>
      <w:proofErr w:type="gramStart"/>
      <w:r>
        <w:t>3.5.1  Key</w:t>
      </w:r>
      <w:proofErr w:type="gramEnd"/>
      <w:r>
        <w:t xml:space="preserve"> Generation and Distribution</w:t>
      </w:r>
    </w:p>
    <w:p w14:paraId="07F0B2A9" w14:textId="77777777" w:rsidR="00022C66" w:rsidRDefault="00000000">
      <w:pPr>
        <w:spacing w:before="120" w:after="120" w:line="360" w:lineRule="auto"/>
        <w:jc w:val="both"/>
      </w:pPr>
      <w:r>
        <w:t>Before any federated learning round can begin, the following key setup must be completed:</w:t>
      </w:r>
    </w:p>
    <w:p w14:paraId="3802B943" w14:textId="77777777" w:rsidR="00022C66" w:rsidRDefault="00000000">
      <w:pPr>
        <w:pStyle w:val="ListParagraph"/>
        <w:numPr>
          <w:ilvl w:val="0"/>
          <w:numId w:val="2"/>
        </w:numPr>
        <w:spacing w:before="80" w:after="80" w:line="360" w:lineRule="auto"/>
      </w:pPr>
      <w:r>
        <w:t>The server runs keygen_receiver.py to generate the ML-KEM-768 key pair (</w:t>
      </w:r>
      <w:proofErr w:type="spellStart"/>
      <w:r>
        <w:t>receiver_kem_public.bin</w:t>
      </w:r>
      <w:proofErr w:type="spellEnd"/>
      <w:r>
        <w:t xml:space="preserve">, </w:t>
      </w:r>
      <w:proofErr w:type="spellStart"/>
      <w:r>
        <w:t>receiver_kem_secret.bin</w:t>
      </w:r>
      <w:proofErr w:type="spellEnd"/>
      <w:r>
        <w:t>).</w:t>
      </w:r>
    </w:p>
    <w:p w14:paraId="5B8A1E33" w14:textId="77777777" w:rsidR="00022C66" w:rsidRDefault="00000000">
      <w:pPr>
        <w:pStyle w:val="ListParagraph"/>
        <w:numPr>
          <w:ilvl w:val="0"/>
          <w:numId w:val="2"/>
        </w:numPr>
        <w:spacing w:before="80" w:after="80" w:line="360" w:lineRule="auto"/>
      </w:pPr>
      <w:r>
        <w:lastRenderedPageBreak/>
        <w:t>The server's public KEM key (</w:t>
      </w:r>
      <w:proofErr w:type="spellStart"/>
      <w:r>
        <w:t>receiver_kem_public.bin</w:t>
      </w:r>
      <w:proofErr w:type="spellEnd"/>
      <w:r>
        <w:t>) is distributed to all clients and placed in their keys/ directory.</w:t>
      </w:r>
    </w:p>
    <w:p w14:paraId="5CB562B7" w14:textId="77777777" w:rsidR="00022C66" w:rsidRDefault="00000000">
      <w:pPr>
        <w:pStyle w:val="ListParagraph"/>
        <w:numPr>
          <w:ilvl w:val="0"/>
          <w:numId w:val="2"/>
        </w:numPr>
        <w:spacing w:before="80" w:after="80" w:line="360" w:lineRule="auto"/>
      </w:pPr>
      <w:r>
        <w:t>Each client N runs keygen_sender.py to generate its unique ML-DSA-65 key pair (</w:t>
      </w:r>
      <w:proofErr w:type="spellStart"/>
      <w:r>
        <w:t>sender_dsa_secret_N.bin</w:t>
      </w:r>
      <w:proofErr w:type="spellEnd"/>
      <w:r>
        <w:t xml:space="preserve">, </w:t>
      </w:r>
      <w:proofErr w:type="spellStart"/>
      <w:r>
        <w:t>sender_dsa_public_N.bin</w:t>
      </w:r>
      <w:proofErr w:type="spellEnd"/>
      <w:r>
        <w:t>).</w:t>
      </w:r>
    </w:p>
    <w:p w14:paraId="3598FEAB" w14:textId="77777777" w:rsidR="00022C66" w:rsidRDefault="00000000">
      <w:pPr>
        <w:pStyle w:val="ListParagraph"/>
        <w:numPr>
          <w:ilvl w:val="0"/>
          <w:numId w:val="2"/>
        </w:numPr>
        <w:spacing w:before="80" w:after="80" w:line="360" w:lineRule="auto"/>
      </w:pPr>
      <w:r>
        <w:t>Each client's public DSA key (</w:t>
      </w:r>
      <w:proofErr w:type="spellStart"/>
      <w:r>
        <w:t>sender_dsa_public_N.bin</w:t>
      </w:r>
      <w:proofErr w:type="spellEnd"/>
      <w:r>
        <w:t>) is collected by the server and placed in its keys/ directory.</w:t>
      </w:r>
    </w:p>
    <w:p w14:paraId="496EA715" w14:textId="77777777" w:rsidR="00022C66" w:rsidRDefault="00022C66">
      <w:pPr>
        <w:spacing w:before="80"/>
      </w:pPr>
    </w:p>
    <w:p w14:paraId="350CBCFA" w14:textId="77777777" w:rsidR="00022C66" w:rsidRDefault="00000000">
      <w:pPr>
        <w:spacing w:before="120" w:after="120" w:line="360" w:lineRule="auto"/>
        <w:jc w:val="both"/>
      </w:pPr>
      <w:r>
        <w:t>After this setup, all 21 clients have the server's public KEM key, and the server holds 21 unique client DSA public keys. No further key exchange is required across rounds.</w:t>
      </w:r>
    </w:p>
    <w:p w14:paraId="44BA8F52" w14:textId="77777777" w:rsidR="00022C66" w:rsidRDefault="00000000">
      <w:pPr>
        <w:pStyle w:val="Heading3"/>
      </w:pPr>
      <w:proofErr w:type="gramStart"/>
      <w:r>
        <w:t>3.5.2  Per</w:t>
      </w:r>
      <w:proofErr w:type="gramEnd"/>
      <w:r>
        <w:t>-Round Client Workflow</w:t>
      </w:r>
    </w:p>
    <w:p w14:paraId="44192816" w14:textId="77777777" w:rsidR="00022C66" w:rsidRDefault="00000000">
      <w:pPr>
        <w:spacing w:before="120" w:after="120" w:line="360" w:lineRule="auto"/>
        <w:jc w:val="both"/>
      </w:pPr>
      <w:r>
        <w:t>In each federated learning round, the client executes the following steps before transmitting its model update:</w:t>
      </w:r>
    </w:p>
    <w:p w14:paraId="1423B208" w14:textId="77777777" w:rsidR="00022C66" w:rsidRDefault="00000000">
      <w:pPr>
        <w:pStyle w:val="ListParagraph"/>
        <w:numPr>
          <w:ilvl w:val="0"/>
          <w:numId w:val="2"/>
        </w:numPr>
        <w:spacing w:before="80" w:after="80" w:line="360" w:lineRule="auto"/>
      </w:pPr>
      <w:r>
        <w:t xml:space="preserve">Model Training and Serialization: The client trains on its local dataset and serializes the resulting model weights to bytes. The byte length is recorded as </w:t>
      </w:r>
      <w:proofErr w:type="spellStart"/>
      <w:r>
        <w:t>input_bytes</w:t>
      </w:r>
      <w:proofErr w:type="spellEnd"/>
      <w:r>
        <w:t xml:space="preserve"> for integrity verification.</w:t>
      </w:r>
    </w:p>
    <w:p w14:paraId="38718ECF" w14:textId="77777777" w:rsidR="00022C66" w:rsidRDefault="00000000">
      <w:pPr>
        <w:pStyle w:val="ListParagraph"/>
        <w:numPr>
          <w:ilvl w:val="0"/>
          <w:numId w:val="2"/>
        </w:numPr>
        <w:spacing w:before="80" w:after="80" w:line="360" w:lineRule="auto"/>
      </w:pPr>
      <w:r>
        <w:t xml:space="preserve">ML-KEM Encapsulation: The client loads </w:t>
      </w:r>
      <w:proofErr w:type="spellStart"/>
      <w:r>
        <w:t>receiver_kem_public.bin</w:t>
      </w:r>
      <w:proofErr w:type="spellEnd"/>
      <w:r>
        <w:t xml:space="preserve"> and performs ML-KEM-768 encapsulation, producing a shared secret ss (32 bytes) and a KEM ciphertext </w:t>
      </w:r>
      <w:proofErr w:type="spellStart"/>
      <w:r>
        <w:t>ct</w:t>
      </w:r>
      <w:proofErr w:type="spellEnd"/>
      <w:r>
        <w:t xml:space="preserve"> (1088 bytes). The AES session key is derived as </w:t>
      </w:r>
      <w:proofErr w:type="spellStart"/>
      <w:r>
        <w:t>aes_key</w:t>
      </w:r>
      <w:proofErr w:type="spellEnd"/>
      <w:r>
        <w:t xml:space="preserve"> = </w:t>
      </w:r>
      <w:proofErr w:type="gramStart"/>
      <w:r>
        <w:t>ss[</w:t>
      </w:r>
      <w:proofErr w:type="gramEnd"/>
      <w:r>
        <w:t>:32].</w:t>
      </w:r>
    </w:p>
    <w:p w14:paraId="778073FC" w14:textId="77777777" w:rsidR="00022C66" w:rsidRDefault="00000000">
      <w:pPr>
        <w:pStyle w:val="ListParagraph"/>
        <w:numPr>
          <w:ilvl w:val="0"/>
          <w:numId w:val="2"/>
        </w:numPr>
        <w:spacing w:before="80" w:after="80" w:line="360" w:lineRule="auto"/>
      </w:pPr>
      <w:r>
        <w:t>AES-256-CBC Encryption: A random 16-byte IV is generated. The model bytes are PKCS7-padded and encrypted using AES-256-CBC with the derived session key, producing the AES ciphertext.</w:t>
      </w:r>
    </w:p>
    <w:p w14:paraId="15EE941E" w14:textId="77777777" w:rsidR="00022C66" w:rsidRDefault="00000000">
      <w:pPr>
        <w:pStyle w:val="ListParagraph"/>
        <w:numPr>
          <w:ilvl w:val="0"/>
          <w:numId w:val="2"/>
        </w:numPr>
        <w:spacing w:before="80" w:after="80" w:line="360" w:lineRule="auto"/>
      </w:pPr>
      <w:r>
        <w:t xml:space="preserve">Bundle Construction: A canonical JSON structure is assembled containing the model identifier, </w:t>
      </w:r>
      <w:proofErr w:type="spellStart"/>
      <w:r>
        <w:t>input_name</w:t>
      </w:r>
      <w:proofErr w:type="spellEnd"/>
      <w:r>
        <w:t xml:space="preserve">, </w:t>
      </w:r>
      <w:proofErr w:type="spellStart"/>
      <w:r>
        <w:t>input_bytes</w:t>
      </w:r>
      <w:proofErr w:type="spellEnd"/>
      <w:r>
        <w:t>, KEM ciphertext (Base64), IV (Base64), and AES ciphertext (Base64). The keys are sorted for canonical serialization.</w:t>
      </w:r>
    </w:p>
    <w:p w14:paraId="7CB50941" w14:textId="77777777" w:rsidR="00022C66" w:rsidRDefault="00000000">
      <w:pPr>
        <w:pStyle w:val="ListParagraph"/>
        <w:numPr>
          <w:ilvl w:val="0"/>
          <w:numId w:val="2"/>
        </w:numPr>
        <w:spacing w:before="80" w:after="80" w:line="360" w:lineRule="auto"/>
      </w:pPr>
      <w:r>
        <w:t xml:space="preserve">ML-DSA Signing: The client loads its unique secret key </w:t>
      </w:r>
      <w:proofErr w:type="spellStart"/>
      <w:r>
        <w:t>sender_dsa_secret_N.bin</w:t>
      </w:r>
      <w:proofErr w:type="spellEnd"/>
      <w:r>
        <w:t xml:space="preserve"> and signs the canonical bundle bytes with ML-DSA-65, producing a 2420-byte signature.</w:t>
      </w:r>
    </w:p>
    <w:p w14:paraId="4830F1F5" w14:textId="77777777" w:rsidR="00022C66" w:rsidRDefault="00000000">
      <w:pPr>
        <w:pStyle w:val="ListParagraph"/>
        <w:numPr>
          <w:ilvl w:val="0"/>
          <w:numId w:val="2"/>
        </w:numPr>
        <w:spacing w:before="80" w:after="80" w:line="360" w:lineRule="auto"/>
      </w:pPr>
      <w:r>
        <w:t>Transmission: The signature is appended to the bundle, and the complete signed bundle is transmitted over TCP to the server's crypto receiver using the length-prefixed framing protocol.</w:t>
      </w:r>
    </w:p>
    <w:p w14:paraId="18BF1AD9" w14:textId="77777777" w:rsidR="00022C66" w:rsidRDefault="00000000">
      <w:pPr>
        <w:pStyle w:val="Heading3"/>
      </w:pPr>
      <w:proofErr w:type="gramStart"/>
      <w:r>
        <w:lastRenderedPageBreak/>
        <w:t>3.5.3  Per</w:t>
      </w:r>
      <w:proofErr w:type="gramEnd"/>
      <w:r>
        <w:t>-Round Server Workflow</w:t>
      </w:r>
    </w:p>
    <w:p w14:paraId="7675BE50" w14:textId="77777777" w:rsidR="00022C66" w:rsidRDefault="00000000">
      <w:pPr>
        <w:spacing w:before="120" w:after="120" w:line="360" w:lineRule="auto"/>
        <w:jc w:val="both"/>
      </w:pPr>
      <w:r>
        <w:t>Upon receiving a bundle on the crypto channel, the server executes the following steps:</w:t>
      </w:r>
    </w:p>
    <w:p w14:paraId="1E12E7D8" w14:textId="77777777" w:rsidR="00022C66" w:rsidRDefault="00000000">
      <w:pPr>
        <w:pStyle w:val="ListParagraph"/>
        <w:numPr>
          <w:ilvl w:val="0"/>
          <w:numId w:val="2"/>
        </w:numPr>
        <w:spacing w:before="80" w:after="80" w:line="360" w:lineRule="auto"/>
      </w:pPr>
      <w:r>
        <w:t>Bundle Reception and Parsing: The server reads the 8-byte length header and the corresponding JSON payload. The bundle is deserialized.</w:t>
      </w:r>
    </w:p>
    <w:p w14:paraId="565508C8" w14:textId="77777777" w:rsidR="00022C66" w:rsidRDefault="00000000">
      <w:pPr>
        <w:pStyle w:val="ListParagraph"/>
        <w:numPr>
          <w:ilvl w:val="0"/>
          <w:numId w:val="2"/>
        </w:numPr>
        <w:spacing w:before="80" w:after="80" w:line="360" w:lineRule="auto"/>
      </w:pPr>
      <w:r>
        <w:t xml:space="preserve">Client Identity Extraction: The </w:t>
      </w:r>
      <w:proofErr w:type="spellStart"/>
      <w:r>
        <w:t>input_name</w:t>
      </w:r>
      <w:proofErr w:type="spellEnd"/>
      <w:r>
        <w:t xml:space="preserve"> field is parsed to extract the client ID. The corresponding public key </w:t>
      </w:r>
      <w:proofErr w:type="spellStart"/>
      <w:r>
        <w:t>sender_dsa_public_N.bin</w:t>
      </w:r>
      <w:proofErr w:type="spellEnd"/>
      <w:r>
        <w:t xml:space="preserve"> is loaded for signature verification.</w:t>
      </w:r>
    </w:p>
    <w:p w14:paraId="173ECD28" w14:textId="77777777" w:rsidR="00022C66" w:rsidRDefault="00000000">
      <w:pPr>
        <w:pStyle w:val="ListParagraph"/>
        <w:numPr>
          <w:ilvl w:val="0"/>
          <w:numId w:val="2"/>
        </w:numPr>
        <w:spacing w:before="80" w:after="80" w:line="360" w:lineRule="auto"/>
      </w:pPr>
      <w:r>
        <w:t>ML-DSA Signature Verification: The signature is extracted from the bundle. The canonical bundle (with the signature field removed) is reconstructed and verified using ML-DSA-65 with the client's public key. Any bundle that fails verification is rejected immediately and no further processing occurs.</w:t>
      </w:r>
    </w:p>
    <w:p w14:paraId="5F512B9B" w14:textId="77777777" w:rsidR="00022C66" w:rsidRDefault="00000000">
      <w:pPr>
        <w:pStyle w:val="ListParagraph"/>
        <w:numPr>
          <w:ilvl w:val="0"/>
          <w:numId w:val="2"/>
        </w:numPr>
        <w:spacing w:before="80" w:after="80" w:line="360" w:lineRule="auto"/>
      </w:pPr>
      <w:r>
        <w:t xml:space="preserve">ML-KEM Decapsulation: The KEM ciphertext is extracted and decapsulated using the server's secret key </w:t>
      </w:r>
      <w:proofErr w:type="spellStart"/>
      <w:r>
        <w:t>receiver_kem_secret.bin</w:t>
      </w:r>
      <w:proofErr w:type="spellEnd"/>
      <w:r>
        <w:t xml:space="preserve">. This recovers the identical shared secret produced by the client. The AES session key is derived identically: </w:t>
      </w:r>
      <w:proofErr w:type="spellStart"/>
      <w:r>
        <w:t>aes_key</w:t>
      </w:r>
      <w:proofErr w:type="spellEnd"/>
      <w:r>
        <w:t xml:space="preserve"> = </w:t>
      </w:r>
      <w:proofErr w:type="gramStart"/>
      <w:r>
        <w:t>ss[</w:t>
      </w:r>
      <w:proofErr w:type="gramEnd"/>
      <w:r>
        <w:t>:32].</w:t>
      </w:r>
    </w:p>
    <w:p w14:paraId="4802BC5D" w14:textId="77777777" w:rsidR="00022C66" w:rsidRDefault="00000000">
      <w:pPr>
        <w:pStyle w:val="ListParagraph"/>
        <w:numPr>
          <w:ilvl w:val="0"/>
          <w:numId w:val="2"/>
        </w:numPr>
        <w:spacing w:before="80" w:after="80" w:line="360" w:lineRule="auto"/>
      </w:pPr>
      <w:r>
        <w:t>AES-256-CBC Decryption: The IV and AES ciphertext are extracted. The model bytes are decrypted and the PKCS7 padding is removed to recover the original plaintext.</w:t>
      </w:r>
    </w:p>
    <w:p w14:paraId="2C011A92" w14:textId="77777777" w:rsidR="00022C66" w:rsidRDefault="00000000">
      <w:pPr>
        <w:pStyle w:val="ListParagraph"/>
        <w:numPr>
          <w:ilvl w:val="0"/>
          <w:numId w:val="2"/>
        </w:numPr>
        <w:spacing w:before="80" w:after="80" w:line="360" w:lineRule="auto"/>
      </w:pPr>
      <w:r>
        <w:t xml:space="preserve">Integrity Verification: The length of the recovered plaintext is compared against the </w:t>
      </w:r>
      <w:proofErr w:type="spellStart"/>
      <w:r>
        <w:t>input_bytes</w:t>
      </w:r>
      <w:proofErr w:type="spellEnd"/>
      <w:r>
        <w:t xml:space="preserve"> field in the bundle. A match confirms that no corruption or tampering occurred during transmission. A mismatch triggers a rejection and an integrity failure log entry.</w:t>
      </w:r>
    </w:p>
    <w:p w14:paraId="41652443" w14:textId="77777777" w:rsidR="00022C66" w:rsidRDefault="00000000">
      <w:pPr>
        <w:pStyle w:val="ListParagraph"/>
        <w:numPr>
          <w:ilvl w:val="0"/>
          <w:numId w:val="2"/>
        </w:numPr>
        <w:spacing w:before="80" w:after="80" w:line="360" w:lineRule="auto"/>
      </w:pPr>
      <w:r>
        <w:t>Metrics Logging: The result, including client ID, round number, signature status, and integrity status, is appended to flower_receiver_results.csv for reproducibility and audit.</w:t>
      </w:r>
    </w:p>
    <w:p w14:paraId="602CF448" w14:textId="77777777" w:rsidR="00022C66" w:rsidRDefault="00000000">
      <w:pPr>
        <w:pStyle w:val="Heading2"/>
      </w:pPr>
      <w:proofErr w:type="gramStart"/>
      <w:r>
        <w:t>3.6  Security</w:t>
      </w:r>
      <w:proofErr w:type="gramEnd"/>
      <w:r>
        <w:t xml:space="preserve"> Variant Selection</w:t>
      </w:r>
    </w:p>
    <w:p w14:paraId="37A4551C" w14:textId="77777777" w:rsidR="00022C66" w:rsidRDefault="00000000">
      <w:pPr>
        <w:spacing w:before="120" w:after="120" w:line="360" w:lineRule="auto"/>
        <w:jc w:val="both"/>
      </w:pPr>
      <w:r>
        <w:t>The implementation supports three security configurations corresponding to NIST post-quantum security levels 1, 3, and 5. Table 3.1 summarizes the key parameters of each variant.</w:t>
      </w:r>
    </w:p>
    <w:p w14:paraId="3661DCAD" w14:textId="77777777" w:rsidR="00022C66" w:rsidRDefault="00022C6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22C66" w14:paraId="54079B2D" w14:textId="77777777">
        <w:tblPrEx>
          <w:tblCellMar>
            <w:top w:w="0" w:type="dxa"/>
            <w:bottom w:w="0" w:type="dxa"/>
          </w:tblCellMar>
        </w:tblPrEx>
        <w:trPr>
          <w:tblHeader/>
        </w:trPr>
        <w:tc>
          <w:tcPr>
            <w:tcW w:w="2340" w:type="dxa"/>
            <w:tcBorders>
              <w:top w:val="single" w:sz="1" w:space="0" w:color="1F3A6E"/>
              <w:left w:val="single" w:sz="1" w:space="0" w:color="1F3A6E"/>
              <w:bottom w:val="single" w:sz="1" w:space="0" w:color="1F3A6E"/>
              <w:right w:val="single" w:sz="1" w:space="0" w:color="1F3A6E"/>
            </w:tcBorders>
            <w:shd w:val="clear" w:color="auto" w:fill="1F3A6E"/>
            <w:tcMar>
              <w:top w:w="80" w:type="dxa"/>
              <w:left w:w="120" w:type="dxa"/>
              <w:bottom w:w="80" w:type="dxa"/>
              <w:right w:w="120" w:type="dxa"/>
            </w:tcMar>
          </w:tcPr>
          <w:p w14:paraId="635BB9F4" w14:textId="77777777" w:rsidR="00022C66" w:rsidRDefault="00000000">
            <w:pPr>
              <w:jc w:val="center"/>
            </w:pPr>
            <w:r>
              <w:rPr>
                <w:b/>
                <w:bCs/>
                <w:color w:val="FFFFFF"/>
                <w:sz w:val="22"/>
                <w:szCs w:val="22"/>
              </w:rPr>
              <w:t>Parameter</w:t>
            </w:r>
          </w:p>
        </w:tc>
        <w:tc>
          <w:tcPr>
            <w:tcW w:w="2340" w:type="dxa"/>
            <w:tcBorders>
              <w:top w:val="single" w:sz="1" w:space="0" w:color="1F3A6E"/>
              <w:left w:val="single" w:sz="1" w:space="0" w:color="1F3A6E"/>
              <w:bottom w:val="single" w:sz="1" w:space="0" w:color="1F3A6E"/>
              <w:right w:val="single" w:sz="1" w:space="0" w:color="1F3A6E"/>
            </w:tcBorders>
            <w:shd w:val="clear" w:color="auto" w:fill="1F3A6E"/>
            <w:tcMar>
              <w:top w:w="80" w:type="dxa"/>
              <w:left w:w="120" w:type="dxa"/>
              <w:bottom w:w="80" w:type="dxa"/>
              <w:right w:w="120" w:type="dxa"/>
            </w:tcMar>
          </w:tcPr>
          <w:p w14:paraId="50F9AF10" w14:textId="77777777" w:rsidR="00022C66" w:rsidRDefault="00000000">
            <w:pPr>
              <w:jc w:val="center"/>
            </w:pPr>
            <w:r>
              <w:rPr>
                <w:b/>
                <w:bCs/>
                <w:color w:val="FFFFFF"/>
                <w:sz w:val="22"/>
                <w:szCs w:val="22"/>
              </w:rPr>
              <w:t>Hybrid-1 (Level 1)</w:t>
            </w:r>
          </w:p>
        </w:tc>
        <w:tc>
          <w:tcPr>
            <w:tcW w:w="2340" w:type="dxa"/>
            <w:tcBorders>
              <w:top w:val="single" w:sz="1" w:space="0" w:color="1F3A6E"/>
              <w:left w:val="single" w:sz="1" w:space="0" w:color="1F3A6E"/>
              <w:bottom w:val="single" w:sz="1" w:space="0" w:color="1F3A6E"/>
              <w:right w:val="single" w:sz="1" w:space="0" w:color="1F3A6E"/>
            </w:tcBorders>
            <w:shd w:val="clear" w:color="auto" w:fill="1F3A6E"/>
            <w:tcMar>
              <w:top w:w="80" w:type="dxa"/>
              <w:left w:w="120" w:type="dxa"/>
              <w:bottom w:w="80" w:type="dxa"/>
              <w:right w:w="120" w:type="dxa"/>
            </w:tcMar>
          </w:tcPr>
          <w:p w14:paraId="15BDE875" w14:textId="77777777" w:rsidR="00022C66" w:rsidRDefault="00000000">
            <w:pPr>
              <w:jc w:val="center"/>
            </w:pPr>
            <w:r>
              <w:rPr>
                <w:b/>
                <w:bCs/>
                <w:color w:val="FFFFFF"/>
                <w:sz w:val="22"/>
                <w:szCs w:val="22"/>
              </w:rPr>
              <w:t>Hybrid-2 (Level 3)</w:t>
            </w:r>
          </w:p>
        </w:tc>
        <w:tc>
          <w:tcPr>
            <w:tcW w:w="2340" w:type="dxa"/>
            <w:tcBorders>
              <w:top w:val="single" w:sz="1" w:space="0" w:color="1F3A6E"/>
              <w:left w:val="single" w:sz="1" w:space="0" w:color="1F3A6E"/>
              <w:bottom w:val="single" w:sz="1" w:space="0" w:color="1F3A6E"/>
              <w:right w:val="single" w:sz="1" w:space="0" w:color="1F3A6E"/>
            </w:tcBorders>
            <w:shd w:val="clear" w:color="auto" w:fill="1F3A6E"/>
            <w:tcMar>
              <w:top w:w="80" w:type="dxa"/>
              <w:left w:w="120" w:type="dxa"/>
              <w:bottom w:w="80" w:type="dxa"/>
              <w:right w:w="120" w:type="dxa"/>
            </w:tcMar>
          </w:tcPr>
          <w:p w14:paraId="318B9CB5" w14:textId="77777777" w:rsidR="00022C66" w:rsidRDefault="00000000">
            <w:pPr>
              <w:jc w:val="center"/>
            </w:pPr>
            <w:r>
              <w:rPr>
                <w:b/>
                <w:bCs/>
                <w:color w:val="FFFFFF"/>
                <w:sz w:val="22"/>
                <w:szCs w:val="22"/>
              </w:rPr>
              <w:t>Hybrid-3 (Level 5)</w:t>
            </w:r>
          </w:p>
        </w:tc>
      </w:tr>
      <w:tr w:rsidR="00022C66" w14:paraId="1BD58EB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42D8FBDE" w14:textId="77777777" w:rsidR="00022C66" w:rsidRDefault="00000000">
            <w:pPr>
              <w:jc w:val="center"/>
            </w:pPr>
            <w:r>
              <w:rPr>
                <w:sz w:val="20"/>
                <w:szCs w:val="20"/>
              </w:rPr>
              <w:t>ML-KEM variant</w:t>
            </w:r>
          </w:p>
        </w:tc>
        <w:tc>
          <w:tcPr>
            <w:tcW w:w="234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19434A6B" w14:textId="77777777" w:rsidR="00022C66" w:rsidRDefault="00000000">
            <w:pPr>
              <w:jc w:val="center"/>
            </w:pPr>
            <w:r>
              <w:rPr>
                <w:sz w:val="20"/>
                <w:szCs w:val="20"/>
              </w:rPr>
              <w:t>ML-KEM-512</w:t>
            </w:r>
          </w:p>
        </w:tc>
        <w:tc>
          <w:tcPr>
            <w:tcW w:w="234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458AAB62" w14:textId="77777777" w:rsidR="00022C66" w:rsidRDefault="00000000">
            <w:pPr>
              <w:jc w:val="center"/>
            </w:pPr>
            <w:r>
              <w:rPr>
                <w:sz w:val="20"/>
                <w:szCs w:val="20"/>
              </w:rPr>
              <w:t>ML-KEM-768</w:t>
            </w:r>
          </w:p>
        </w:tc>
        <w:tc>
          <w:tcPr>
            <w:tcW w:w="234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73DDB780" w14:textId="77777777" w:rsidR="00022C66" w:rsidRDefault="00000000">
            <w:pPr>
              <w:jc w:val="center"/>
            </w:pPr>
            <w:r>
              <w:rPr>
                <w:sz w:val="20"/>
                <w:szCs w:val="20"/>
              </w:rPr>
              <w:t>ML-KEM-1024</w:t>
            </w:r>
          </w:p>
        </w:tc>
      </w:tr>
      <w:tr w:rsidR="00022C66" w14:paraId="2A84B55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D15EB1" w14:textId="77777777" w:rsidR="00022C66" w:rsidRDefault="00000000">
            <w:pPr>
              <w:jc w:val="center"/>
            </w:pPr>
            <w:r>
              <w:rPr>
                <w:sz w:val="20"/>
                <w:szCs w:val="20"/>
              </w:rPr>
              <w:t>ML-DSA variant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2AA66E" w14:textId="77777777" w:rsidR="00022C66" w:rsidRDefault="00000000">
            <w:pPr>
              <w:jc w:val="center"/>
            </w:pPr>
            <w:r>
              <w:rPr>
                <w:sz w:val="20"/>
                <w:szCs w:val="20"/>
              </w:rPr>
              <w:t>ML-DSA-44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3FCD29" w14:textId="77777777" w:rsidR="00022C66" w:rsidRDefault="00000000">
            <w:pPr>
              <w:jc w:val="center"/>
            </w:pPr>
            <w:r>
              <w:rPr>
                <w:sz w:val="20"/>
                <w:szCs w:val="20"/>
              </w:rPr>
              <w:t>ML-DSA-65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AE79D4" w14:textId="77777777" w:rsidR="00022C66" w:rsidRDefault="00000000">
            <w:pPr>
              <w:jc w:val="center"/>
            </w:pPr>
            <w:r>
              <w:rPr>
                <w:sz w:val="20"/>
                <w:szCs w:val="20"/>
              </w:rPr>
              <w:t>ML-DSA-87</w:t>
            </w:r>
          </w:p>
        </w:tc>
      </w:tr>
      <w:tr w:rsidR="00022C66" w14:paraId="28582CA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402DF092" w14:textId="77777777" w:rsidR="00022C66" w:rsidRDefault="00000000">
            <w:pPr>
              <w:jc w:val="center"/>
            </w:pPr>
            <w:r>
              <w:rPr>
                <w:sz w:val="20"/>
                <w:szCs w:val="20"/>
              </w:rPr>
              <w:lastRenderedPageBreak/>
              <w:t>KEM ciphertext</w:t>
            </w:r>
          </w:p>
        </w:tc>
        <w:tc>
          <w:tcPr>
            <w:tcW w:w="234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3D72F7B1" w14:textId="77777777" w:rsidR="00022C66" w:rsidRDefault="00000000">
            <w:pPr>
              <w:jc w:val="center"/>
            </w:pPr>
            <w:r>
              <w:rPr>
                <w:sz w:val="20"/>
                <w:szCs w:val="20"/>
              </w:rPr>
              <w:t>768 bytes</w:t>
            </w:r>
          </w:p>
        </w:tc>
        <w:tc>
          <w:tcPr>
            <w:tcW w:w="234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7E95154B" w14:textId="77777777" w:rsidR="00022C66" w:rsidRDefault="00000000">
            <w:pPr>
              <w:jc w:val="center"/>
            </w:pPr>
            <w:r>
              <w:rPr>
                <w:sz w:val="20"/>
                <w:szCs w:val="20"/>
              </w:rPr>
              <w:t>1088 bytes</w:t>
            </w:r>
          </w:p>
        </w:tc>
        <w:tc>
          <w:tcPr>
            <w:tcW w:w="234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385ECFD7" w14:textId="77777777" w:rsidR="00022C66" w:rsidRDefault="00000000">
            <w:pPr>
              <w:jc w:val="center"/>
            </w:pPr>
            <w:r>
              <w:rPr>
                <w:sz w:val="20"/>
                <w:szCs w:val="20"/>
              </w:rPr>
              <w:t>1568 bytes</w:t>
            </w:r>
          </w:p>
        </w:tc>
      </w:tr>
      <w:tr w:rsidR="00022C66" w14:paraId="36C4D35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B6737C" w14:textId="77777777" w:rsidR="00022C66" w:rsidRDefault="00000000">
            <w:pPr>
              <w:jc w:val="center"/>
            </w:pPr>
            <w:r>
              <w:rPr>
                <w:sz w:val="20"/>
                <w:szCs w:val="20"/>
              </w:rPr>
              <w:t>DSA signature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79544F" w14:textId="77777777" w:rsidR="00022C66" w:rsidRDefault="00000000">
            <w:pPr>
              <w:jc w:val="center"/>
            </w:pPr>
            <w:r>
              <w:rPr>
                <w:sz w:val="20"/>
                <w:szCs w:val="20"/>
              </w:rPr>
              <w:t>1440 bytes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A422A2" w14:textId="77777777" w:rsidR="00022C66" w:rsidRDefault="00000000">
            <w:pPr>
              <w:jc w:val="center"/>
            </w:pPr>
            <w:r>
              <w:rPr>
                <w:sz w:val="20"/>
                <w:szCs w:val="20"/>
              </w:rPr>
              <w:t>2420 bytes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D162B6" w14:textId="77777777" w:rsidR="00022C66" w:rsidRDefault="00000000">
            <w:pPr>
              <w:jc w:val="center"/>
            </w:pPr>
            <w:r>
              <w:rPr>
                <w:sz w:val="20"/>
                <w:szCs w:val="20"/>
              </w:rPr>
              <w:t>4595 bytes</w:t>
            </w:r>
          </w:p>
        </w:tc>
      </w:tr>
      <w:tr w:rsidR="00022C66" w14:paraId="103E50D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37ED31FC" w14:textId="77777777" w:rsidR="00022C66" w:rsidRDefault="00000000">
            <w:pPr>
              <w:jc w:val="center"/>
            </w:pPr>
            <w:r>
              <w:rPr>
                <w:sz w:val="20"/>
                <w:szCs w:val="20"/>
              </w:rPr>
              <w:t>NIST Level</w:t>
            </w:r>
          </w:p>
        </w:tc>
        <w:tc>
          <w:tcPr>
            <w:tcW w:w="234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21A367EA" w14:textId="77777777" w:rsidR="00022C66" w:rsidRDefault="00000000">
            <w:pPr>
              <w:jc w:val="center"/>
            </w:pPr>
            <w:r>
              <w:rPr>
                <w:sz w:val="20"/>
                <w:szCs w:val="20"/>
              </w:rPr>
              <w:t>1 (~AES-128)</w:t>
            </w:r>
          </w:p>
        </w:tc>
        <w:tc>
          <w:tcPr>
            <w:tcW w:w="234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14D64DE8" w14:textId="77777777" w:rsidR="00022C66" w:rsidRDefault="00000000">
            <w:pPr>
              <w:jc w:val="center"/>
            </w:pPr>
            <w:r>
              <w:rPr>
                <w:sz w:val="20"/>
                <w:szCs w:val="20"/>
              </w:rPr>
              <w:t>3 (~AES-192)</w:t>
            </w:r>
          </w:p>
        </w:tc>
        <w:tc>
          <w:tcPr>
            <w:tcW w:w="234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7C778536" w14:textId="77777777" w:rsidR="00022C66" w:rsidRDefault="00000000">
            <w:pPr>
              <w:jc w:val="center"/>
            </w:pPr>
            <w:r>
              <w:rPr>
                <w:sz w:val="20"/>
                <w:szCs w:val="20"/>
              </w:rPr>
              <w:t>5 (~AES-256)</w:t>
            </w:r>
          </w:p>
        </w:tc>
      </w:tr>
      <w:tr w:rsidR="00022C66" w14:paraId="53A66CB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B03B6C" w14:textId="77777777" w:rsidR="00022C66" w:rsidRDefault="00000000">
            <w:pPr>
              <w:jc w:val="center"/>
            </w:pPr>
            <w:r>
              <w:rPr>
                <w:sz w:val="20"/>
                <w:szCs w:val="20"/>
              </w:rPr>
              <w:t>Recommended use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E4669E" w14:textId="77777777" w:rsidR="00022C66" w:rsidRDefault="00000000">
            <w:pPr>
              <w:jc w:val="center"/>
            </w:pPr>
            <w:r>
              <w:rPr>
                <w:sz w:val="20"/>
                <w:szCs w:val="20"/>
              </w:rPr>
              <w:t>Testing / IoT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4180B4" w14:textId="77777777" w:rsidR="00022C66" w:rsidRDefault="00000000">
            <w:pPr>
              <w:jc w:val="center"/>
            </w:pPr>
            <w:r>
              <w:rPr>
                <w:sz w:val="20"/>
                <w:szCs w:val="20"/>
              </w:rPr>
              <w:t>Production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F37A44" w14:textId="77777777" w:rsidR="00022C66" w:rsidRDefault="00000000">
            <w:pPr>
              <w:jc w:val="center"/>
            </w:pPr>
            <w:r>
              <w:rPr>
                <w:sz w:val="20"/>
                <w:szCs w:val="20"/>
              </w:rPr>
              <w:t>Maximum security</w:t>
            </w:r>
          </w:p>
        </w:tc>
      </w:tr>
    </w:tbl>
    <w:p w14:paraId="32A5F64F" w14:textId="77777777" w:rsidR="00022C66" w:rsidRDefault="00022C66">
      <w:pPr>
        <w:spacing w:before="80"/>
      </w:pPr>
    </w:p>
    <w:p w14:paraId="23E70D44" w14:textId="77777777" w:rsidR="00022C66" w:rsidRDefault="00000000">
      <w:pPr>
        <w:spacing w:before="80" w:after="200"/>
        <w:jc w:val="center"/>
      </w:pPr>
      <w:r>
        <w:rPr>
          <w:i/>
          <w:iCs/>
          <w:sz w:val="22"/>
          <w:szCs w:val="22"/>
        </w:rPr>
        <w:t>Table 3.1: Post-quantum security variant parameters</w:t>
      </w:r>
    </w:p>
    <w:p w14:paraId="71F4B800" w14:textId="77777777" w:rsidR="00022C66" w:rsidRDefault="00022C66">
      <w:pPr>
        <w:spacing w:before="160"/>
      </w:pPr>
    </w:p>
    <w:p w14:paraId="5443D115" w14:textId="77777777" w:rsidR="00022C66" w:rsidRDefault="00000000">
      <w:pPr>
        <w:spacing w:before="120" w:after="120" w:line="360" w:lineRule="auto"/>
        <w:jc w:val="both"/>
      </w:pPr>
      <w:r>
        <w:t>Hybrid-2 (ML-KEM-768 + ML-DSA-65 + AES-256) is selected as the production configuration for this work. It achieves NIST Security Level 3, which is broadly equivalent to AES-192 in classical terms, and represents a balance between security strength and practical deployment suitability for federated learning with up to 21 clients.</w:t>
      </w:r>
    </w:p>
    <w:p w14:paraId="48B900D9" w14:textId="77777777" w:rsidR="00022C66" w:rsidRDefault="00000000">
      <w:pPr>
        <w:pStyle w:val="Heading2"/>
      </w:pPr>
      <w:proofErr w:type="gramStart"/>
      <w:r>
        <w:t>3.7  Threat</w:t>
      </w:r>
      <w:proofErr w:type="gramEnd"/>
      <w:r>
        <w:t xml:space="preserve"> Model</w:t>
      </w:r>
    </w:p>
    <w:p w14:paraId="7C626616" w14:textId="77777777" w:rsidR="00022C66" w:rsidRDefault="00000000">
      <w:pPr>
        <w:spacing w:before="120" w:after="120" w:line="360" w:lineRule="auto"/>
        <w:jc w:val="both"/>
      </w:pPr>
      <w:r>
        <w:t>The threat model addresses both classical and quantum adversaries across the federated learning pipeline. Table 3.2 maps each identified threat to its corresponding defense mechanism.</w:t>
      </w:r>
    </w:p>
    <w:p w14:paraId="65F3515A" w14:textId="77777777" w:rsidR="00022C66" w:rsidRDefault="00022C6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060"/>
        <w:gridCol w:w="3960"/>
      </w:tblGrid>
      <w:tr w:rsidR="00022C66" w14:paraId="49B41A41" w14:textId="77777777">
        <w:tblPrEx>
          <w:tblCellMar>
            <w:top w:w="0" w:type="dxa"/>
            <w:bottom w:w="0" w:type="dxa"/>
          </w:tblCellMar>
        </w:tblPrEx>
        <w:trPr>
          <w:tblHeader/>
        </w:trPr>
        <w:tc>
          <w:tcPr>
            <w:tcW w:w="2340" w:type="dxa"/>
            <w:tcBorders>
              <w:top w:val="single" w:sz="1" w:space="0" w:color="1F3A6E"/>
              <w:left w:val="single" w:sz="1" w:space="0" w:color="1F3A6E"/>
              <w:bottom w:val="single" w:sz="1" w:space="0" w:color="1F3A6E"/>
              <w:right w:val="single" w:sz="1" w:space="0" w:color="1F3A6E"/>
            </w:tcBorders>
            <w:shd w:val="clear" w:color="auto" w:fill="1F3A6E"/>
            <w:tcMar>
              <w:top w:w="80" w:type="dxa"/>
              <w:left w:w="120" w:type="dxa"/>
              <w:bottom w:w="80" w:type="dxa"/>
              <w:right w:w="120" w:type="dxa"/>
            </w:tcMar>
          </w:tcPr>
          <w:p w14:paraId="4284D12C" w14:textId="77777777" w:rsidR="00022C66" w:rsidRDefault="00000000">
            <w:pPr>
              <w:jc w:val="center"/>
            </w:pPr>
            <w:r>
              <w:rPr>
                <w:b/>
                <w:bCs/>
                <w:color w:val="FFFFFF"/>
                <w:sz w:val="22"/>
                <w:szCs w:val="22"/>
              </w:rPr>
              <w:t>Threat</w:t>
            </w:r>
          </w:p>
        </w:tc>
        <w:tc>
          <w:tcPr>
            <w:tcW w:w="3060" w:type="dxa"/>
            <w:tcBorders>
              <w:top w:val="single" w:sz="1" w:space="0" w:color="1F3A6E"/>
              <w:left w:val="single" w:sz="1" w:space="0" w:color="1F3A6E"/>
              <w:bottom w:val="single" w:sz="1" w:space="0" w:color="1F3A6E"/>
              <w:right w:val="single" w:sz="1" w:space="0" w:color="1F3A6E"/>
            </w:tcBorders>
            <w:shd w:val="clear" w:color="auto" w:fill="1F3A6E"/>
            <w:tcMar>
              <w:top w:w="80" w:type="dxa"/>
              <w:left w:w="120" w:type="dxa"/>
              <w:bottom w:w="80" w:type="dxa"/>
              <w:right w:w="120" w:type="dxa"/>
            </w:tcMar>
          </w:tcPr>
          <w:p w14:paraId="7C5958E7" w14:textId="77777777" w:rsidR="00022C66" w:rsidRDefault="00000000">
            <w:pPr>
              <w:jc w:val="center"/>
            </w:pPr>
            <w:r>
              <w:rPr>
                <w:b/>
                <w:bCs/>
                <w:color w:val="FFFFFF"/>
                <w:sz w:val="22"/>
                <w:szCs w:val="22"/>
              </w:rPr>
              <w:t>Attack Vector</w:t>
            </w:r>
          </w:p>
        </w:tc>
        <w:tc>
          <w:tcPr>
            <w:tcW w:w="3960" w:type="dxa"/>
            <w:tcBorders>
              <w:top w:val="single" w:sz="1" w:space="0" w:color="1F3A6E"/>
              <w:left w:val="single" w:sz="1" w:space="0" w:color="1F3A6E"/>
              <w:bottom w:val="single" w:sz="1" w:space="0" w:color="1F3A6E"/>
              <w:right w:val="single" w:sz="1" w:space="0" w:color="1F3A6E"/>
            </w:tcBorders>
            <w:shd w:val="clear" w:color="auto" w:fill="1F3A6E"/>
            <w:tcMar>
              <w:top w:w="80" w:type="dxa"/>
              <w:left w:w="120" w:type="dxa"/>
              <w:bottom w:w="80" w:type="dxa"/>
              <w:right w:w="120" w:type="dxa"/>
            </w:tcMar>
          </w:tcPr>
          <w:p w14:paraId="0AB4808B" w14:textId="77777777" w:rsidR="00022C66" w:rsidRDefault="00000000">
            <w:pPr>
              <w:jc w:val="center"/>
            </w:pPr>
            <w:r>
              <w:rPr>
                <w:b/>
                <w:bCs/>
                <w:color w:val="FFFFFF"/>
                <w:sz w:val="22"/>
                <w:szCs w:val="22"/>
              </w:rPr>
              <w:t>Defense Mechanism</w:t>
            </w:r>
          </w:p>
        </w:tc>
      </w:tr>
      <w:tr w:rsidR="00022C66" w14:paraId="6071460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1D600D93" w14:textId="77777777" w:rsidR="00022C66" w:rsidRDefault="00000000">
            <w:pPr>
              <w:jc w:val="center"/>
            </w:pPr>
            <w:r>
              <w:rPr>
                <w:sz w:val="20"/>
                <w:szCs w:val="20"/>
              </w:rPr>
              <w:t>Model eavesdropping</w:t>
            </w:r>
          </w:p>
        </w:tc>
        <w:tc>
          <w:tcPr>
            <w:tcW w:w="30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08F591B4" w14:textId="77777777" w:rsidR="00022C66" w:rsidRDefault="00000000">
            <w:pPr>
              <w:jc w:val="center"/>
            </w:pPr>
            <w:r>
              <w:rPr>
                <w:sz w:val="20"/>
                <w:szCs w:val="20"/>
              </w:rPr>
              <w:t>Passive packet capture on crypto channel</w:t>
            </w:r>
          </w:p>
        </w:tc>
        <w:tc>
          <w:tcPr>
            <w:tcW w:w="39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4FE35CF0" w14:textId="77777777" w:rsidR="00022C66" w:rsidRDefault="00000000">
            <w:pPr>
              <w:jc w:val="center"/>
            </w:pPr>
            <w:r>
              <w:rPr>
                <w:sz w:val="20"/>
                <w:szCs w:val="20"/>
              </w:rPr>
              <w:t>AES-256-CBC encryption with per-session key</w:t>
            </w:r>
          </w:p>
        </w:tc>
      </w:tr>
      <w:tr w:rsidR="00022C66" w14:paraId="541CC69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97F7B1" w14:textId="77777777" w:rsidR="00022C66" w:rsidRDefault="00000000">
            <w:pPr>
              <w:jc w:val="center"/>
            </w:pPr>
            <w:r>
              <w:rPr>
                <w:sz w:val="20"/>
                <w:szCs w:val="20"/>
              </w:rPr>
              <w:t>Model tampering</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064541" w14:textId="77777777" w:rsidR="00022C66" w:rsidRDefault="00000000">
            <w:pPr>
              <w:jc w:val="center"/>
            </w:pPr>
            <w:r>
              <w:rPr>
                <w:sz w:val="20"/>
                <w:szCs w:val="20"/>
              </w:rPr>
              <w:t>Active modification of ciphertext in transit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9B7D24" w14:textId="77777777" w:rsidR="00022C66" w:rsidRDefault="00000000">
            <w:pPr>
              <w:jc w:val="center"/>
            </w:pPr>
            <w:r>
              <w:rPr>
                <w:sz w:val="20"/>
                <w:szCs w:val="20"/>
              </w:rPr>
              <w:t>ML-DSA-65 signature — any modification invalidates verification</w:t>
            </w:r>
          </w:p>
        </w:tc>
      </w:tr>
      <w:tr w:rsidR="00022C66" w14:paraId="6526C83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6EFA5F25" w14:textId="77777777" w:rsidR="00022C66" w:rsidRDefault="00000000">
            <w:pPr>
              <w:jc w:val="center"/>
            </w:pPr>
            <w:r>
              <w:rPr>
                <w:sz w:val="20"/>
                <w:szCs w:val="20"/>
              </w:rPr>
              <w:t>Client impersonation</w:t>
            </w:r>
          </w:p>
        </w:tc>
        <w:tc>
          <w:tcPr>
            <w:tcW w:w="30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162110AB" w14:textId="77777777" w:rsidR="00022C66" w:rsidRDefault="00000000">
            <w:pPr>
              <w:jc w:val="center"/>
            </w:pPr>
            <w:r>
              <w:rPr>
                <w:sz w:val="20"/>
                <w:szCs w:val="20"/>
              </w:rPr>
              <w:t xml:space="preserve">Attacker </w:t>
            </w:r>
            <w:proofErr w:type="gramStart"/>
            <w:r>
              <w:rPr>
                <w:sz w:val="20"/>
                <w:szCs w:val="20"/>
              </w:rPr>
              <w:t>forges</w:t>
            </w:r>
            <w:proofErr w:type="gramEnd"/>
            <w:r>
              <w:rPr>
                <w:sz w:val="20"/>
                <w:szCs w:val="20"/>
              </w:rPr>
              <w:t xml:space="preserve"> identity of a legitimate client</w:t>
            </w:r>
          </w:p>
        </w:tc>
        <w:tc>
          <w:tcPr>
            <w:tcW w:w="39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0D893E46" w14:textId="77777777" w:rsidR="00022C66" w:rsidRDefault="00000000">
            <w:pPr>
              <w:jc w:val="center"/>
            </w:pPr>
            <w:r>
              <w:rPr>
                <w:sz w:val="20"/>
                <w:szCs w:val="20"/>
              </w:rPr>
              <w:t>Per-client unique DSA key pairs — server verifies identity cryptographically</w:t>
            </w:r>
          </w:p>
        </w:tc>
      </w:tr>
      <w:tr w:rsidR="00022C66" w14:paraId="54A9505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DBB615" w14:textId="77777777" w:rsidR="00022C66" w:rsidRDefault="00000000">
            <w:pPr>
              <w:jc w:val="center"/>
            </w:pPr>
            <w:r>
              <w:rPr>
                <w:sz w:val="20"/>
                <w:szCs w:val="20"/>
              </w:rPr>
              <w:t>Replay attack</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E4FDC6" w14:textId="77777777" w:rsidR="00022C66" w:rsidRDefault="00000000">
            <w:pPr>
              <w:jc w:val="center"/>
            </w:pPr>
            <w:r>
              <w:rPr>
                <w:sz w:val="20"/>
                <w:szCs w:val="20"/>
              </w:rPr>
              <w:t>Retransmission of a previously captured bundle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E86CF9" w14:textId="77777777" w:rsidR="00022C66" w:rsidRDefault="00000000">
            <w:pPr>
              <w:jc w:val="center"/>
            </w:pPr>
            <w:r>
              <w:rPr>
                <w:sz w:val="20"/>
                <w:szCs w:val="20"/>
              </w:rPr>
              <w:t xml:space="preserve">Round-specific </w:t>
            </w:r>
            <w:proofErr w:type="spellStart"/>
            <w:r>
              <w:rPr>
                <w:sz w:val="20"/>
                <w:szCs w:val="20"/>
              </w:rPr>
              <w:t>input_name</w:t>
            </w:r>
            <w:proofErr w:type="spellEnd"/>
            <w:r>
              <w:rPr>
                <w:sz w:val="20"/>
                <w:szCs w:val="20"/>
              </w:rPr>
              <w:t xml:space="preserve"> field included in signed data</w:t>
            </w:r>
          </w:p>
        </w:tc>
      </w:tr>
      <w:tr w:rsidR="00022C66" w14:paraId="6032E7B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7E7C092C" w14:textId="77777777" w:rsidR="00022C66" w:rsidRDefault="00000000">
            <w:pPr>
              <w:jc w:val="center"/>
            </w:pPr>
            <w:r>
              <w:rPr>
                <w:sz w:val="20"/>
                <w:szCs w:val="20"/>
              </w:rPr>
              <w:t>Harvest-now-decrypt-later</w:t>
            </w:r>
          </w:p>
        </w:tc>
        <w:tc>
          <w:tcPr>
            <w:tcW w:w="30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7778C894" w14:textId="77777777" w:rsidR="00022C66" w:rsidRDefault="00000000">
            <w:pPr>
              <w:jc w:val="center"/>
            </w:pPr>
            <w:r>
              <w:rPr>
                <w:sz w:val="20"/>
                <w:szCs w:val="20"/>
              </w:rPr>
              <w:t>Store encrypted traffic for future quantum decryption</w:t>
            </w:r>
          </w:p>
        </w:tc>
        <w:tc>
          <w:tcPr>
            <w:tcW w:w="39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6FB3CFAC" w14:textId="77777777" w:rsidR="00022C66" w:rsidRDefault="00000000">
            <w:pPr>
              <w:jc w:val="center"/>
            </w:pPr>
            <w:r>
              <w:rPr>
                <w:sz w:val="20"/>
                <w:szCs w:val="20"/>
              </w:rPr>
              <w:t>ML-KEM replaces RSA/ECC; per-session forward secrecy</w:t>
            </w:r>
          </w:p>
        </w:tc>
      </w:tr>
      <w:tr w:rsidR="00022C66" w14:paraId="06EA5F0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EFC5BA" w14:textId="77777777" w:rsidR="00022C66" w:rsidRDefault="00000000">
            <w:pPr>
              <w:jc w:val="center"/>
            </w:pPr>
            <w:r>
              <w:rPr>
                <w:sz w:val="20"/>
                <w:szCs w:val="20"/>
              </w:rPr>
              <w:t>Key recovery (quantum)</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81222C" w14:textId="77777777" w:rsidR="00022C66" w:rsidRDefault="00000000">
            <w:pPr>
              <w:jc w:val="center"/>
            </w:pPr>
            <w:r>
              <w:rPr>
                <w:sz w:val="20"/>
                <w:szCs w:val="20"/>
              </w:rPr>
              <w:t>Shor's algorithm on RSA/ECC keys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08D543" w14:textId="77777777" w:rsidR="00022C66" w:rsidRDefault="00000000">
            <w:pPr>
              <w:jc w:val="center"/>
            </w:pPr>
            <w:r>
              <w:rPr>
                <w:sz w:val="20"/>
                <w:szCs w:val="20"/>
              </w:rPr>
              <w:t>RSA/ECC not used; ML-KEM hardness rests on Module-LWE</w:t>
            </w:r>
          </w:p>
        </w:tc>
      </w:tr>
      <w:tr w:rsidR="00022C66" w14:paraId="02EE898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684C7AC3" w14:textId="77777777" w:rsidR="00022C66" w:rsidRDefault="00000000">
            <w:pPr>
              <w:jc w:val="center"/>
            </w:pPr>
            <w:r>
              <w:rPr>
                <w:sz w:val="20"/>
                <w:szCs w:val="20"/>
              </w:rPr>
              <w:t>Signature forgery (quantum)</w:t>
            </w:r>
          </w:p>
        </w:tc>
        <w:tc>
          <w:tcPr>
            <w:tcW w:w="30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590E8845" w14:textId="77777777" w:rsidR="00022C66" w:rsidRDefault="00000000">
            <w:pPr>
              <w:jc w:val="center"/>
            </w:pPr>
            <w:r>
              <w:rPr>
                <w:sz w:val="20"/>
                <w:szCs w:val="20"/>
              </w:rPr>
              <w:t>Quantum attack on DSA scheme</w:t>
            </w:r>
          </w:p>
        </w:tc>
        <w:tc>
          <w:tcPr>
            <w:tcW w:w="39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14:paraId="1D8E9B75" w14:textId="77777777" w:rsidR="00022C66" w:rsidRDefault="00000000">
            <w:pPr>
              <w:jc w:val="center"/>
            </w:pPr>
            <w:r>
              <w:rPr>
                <w:sz w:val="20"/>
                <w:szCs w:val="20"/>
              </w:rPr>
              <w:t>ML-DSA hardness rests on Module-SIS; no known quantum speedup</w:t>
            </w:r>
          </w:p>
        </w:tc>
      </w:tr>
      <w:tr w:rsidR="00022C66" w14:paraId="69613EE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1FF351" w14:textId="77777777" w:rsidR="00022C66" w:rsidRDefault="00000000">
            <w:pPr>
              <w:jc w:val="center"/>
            </w:pPr>
            <w:r>
              <w:rPr>
                <w:sz w:val="20"/>
                <w:szCs w:val="20"/>
              </w:rPr>
              <w:t>AES brute force (quantum)</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C61F08" w14:textId="77777777" w:rsidR="00022C66" w:rsidRDefault="00000000">
            <w:pPr>
              <w:jc w:val="center"/>
            </w:pPr>
            <w:r>
              <w:rPr>
                <w:sz w:val="20"/>
                <w:szCs w:val="20"/>
              </w:rPr>
              <w:t>Grover's algorithm on symmetric key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A12DA7" w14:textId="77777777" w:rsidR="00022C66" w:rsidRDefault="00000000">
            <w:pPr>
              <w:jc w:val="center"/>
            </w:pPr>
            <w:r>
              <w:rPr>
                <w:sz w:val="20"/>
                <w:szCs w:val="20"/>
              </w:rPr>
              <w:t>AES-256 retains 128-bit security after Grover's quadratic speedup</w:t>
            </w:r>
          </w:p>
        </w:tc>
      </w:tr>
    </w:tbl>
    <w:p w14:paraId="52B6F896" w14:textId="77777777" w:rsidR="00022C66" w:rsidRDefault="00022C66">
      <w:pPr>
        <w:spacing w:before="80"/>
      </w:pPr>
    </w:p>
    <w:p w14:paraId="506B7612" w14:textId="77777777" w:rsidR="00022C66" w:rsidRDefault="00000000">
      <w:pPr>
        <w:spacing w:before="80" w:after="200"/>
        <w:jc w:val="center"/>
      </w:pPr>
      <w:r>
        <w:rPr>
          <w:i/>
          <w:iCs/>
          <w:sz w:val="22"/>
          <w:szCs w:val="22"/>
        </w:rPr>
        <w:lastRenderedPageBreak/>
        <w:t>Table 3.2: Threat model and corresponding defenses</w:t>
      </w:r>
    </w:p>
    <w:p w14:paraId="459D79BD" w14:textId="77777777" w:rsidR="00022C66" w:rsidRDefault="00022C66">
      <w:pPr>
        <w:spacing w:before="160"/>
      </w:pPr>
    </w:p>
    <w:p w14:paraId="45542266" w14:textId="77777777" w:rsidR="00022C66" w:rsidRDefault="00000000">
      <w:pPr>
        <w:pStyle w:val="Heading2"/>
      </w:pPr>
      <w:proofErr w:type="gramStart"/>
      <w:r>
        <w:t>3.8  Functional</w:t>
      </w:r>
      <w:proofErr w:type="gramEnd"/>
      <w:r>
        <w:t xml:space="preserve"> Verification and Validation</w:t>
      </w:r>
    </w:p>
    <w:p w14:paraId="47B87B9F" w14:textId="77777777" w:rsidR="00022C66" w:rsidRDefault="00000000">
      <w:pPr>
        <w:spacing w:before="120" w:after="120" w:line="360" w:lineRule="auto"/>
        <w:jc w:val="both"/>
      </w:pPr>
      <w:r>
        <w:t>Functional verification was conducted to confirm that the implementation is cryptographically correct and behaves as intended across all deployment configurations. Verification was performed at three levels: primitive correctness, end-to-end pipeline correctness, and deployment correctness.</w:t>
      </w:r>
    </w:p>
    <w:p w14:paraId="0B6B5111" w14:textId="77777777" w:rsidR="00022C66" w:rsidRDefault="00000000">
      <w:pPr>
        <w:pStyle w:val="Heading3"/>
      </w:pPr>
      <w:proofErr w:type="gramStart"/>
      <w:r>
        <w:t>3.8.1  Primitive</w:t>
      </w:r>
      <w:proofErr w:type="gramEnd"/>
      <w:r>
        <w:t xml:space="preserve"> Correctness</w:t>
      </w:r>
    </w:p>
    <w:p w14:paraId="2F11A589" w14:textId="77777777" w:rsidR="00022C66" w:rsidRDefault="00000000">
      <w:pPr>
        <w:spacing w:before="120" w:after="120" w:line="360" w:lineRule="auto"/>
        <w:jc w:val="both"/>
      </w:pPr>
      <w:r>
        <w:t>Each cryptographic primitive was verified through round-trip tests:</w:t>
      </w:r>
    </w:p>
    <w:p w14:paraId="530840A0" w14:textId="77777777" w:rsidR="00022C66" w:rsidRDefault="00000000">
      <w:pPr>
        <w:pStyle w:val="ListParagraph"/>
        <w:numPr>
          <w:ilvl w:val="0"/>
          <w:numId w:val="3"/>
        </w:numPr>
        <w:spacing w:before="80" w:after="80" w:line="360" w:lineRule="auto"/>
      </w:pPr>
      <w:r>
        <w:t xml:space="preserve">ML-KEM round-trip: Encapsulation and decapsulation were confirmed to produce identical shared secrets (ss == </w:t>
      </w:r>
      <w:proofErr w:type="spellStart"/>
      <w:r>
        <w:t>ss'</w:t>
      </w:r>
      <w:proofErr w:type="spellEnd"/>
      <w:r>
        <w:t>) under the same key pair.</w:t>
      </w:r>
    </w:p>
    <w:p w14:paraId="7EA41B61" w14:textId="77777777" w:rsidR="00022C66" w:rsidRDefault="00000000">
      <w:pPr>
        <w:pStyle w:val="ListParagraph"/>
        <w:numPr>
          <w:ilvl w:val="0"/>
          <w:numId w:val="3"/>
        </w:numPr>
        <w:spacing w:before="80" w:after="80" w:line="360" w:lineRule="auto"/>
      </w:pPr>
      <w:r>
        <w:t>ML-DSA sign/verify: Signatures produced by each of the 21 client secret keys were verified successfully using the corresponding server-held public keys.</w:t>
      </w:r>
    </w:p>
    <w:p w14:paraId="78BB4F99" w14:textId="77777777" w:rsidR="00022C66" w:rsidRDefault="00000000">
      <w:pPr>
        <w:pStyle w:val="ListParagraph"/>
        <w:numPr>
          <w:ilvl w:val="0"/>
          <w:numId w:val="3"/>
        </w:numPr>
        <w:spacing w:before="80" w:after="80" w:line="360" w:lineRule="auto"/>
      </w:pPr>
      <w:r>
        <w:t>AES-256 round-trip: Decrypted output was confirmed to be byte-for-byte identical to the original plaintext in all test cases.</w:t>
      </w:r>
    </w:p>
    <w:p w14:paraId="44E9880F" w14:textId="77777777" w:rsidR="00022C66" w:rsidRDefault="00000000">
      <w:pPr>
        <w:pStyle w:val="Heading3"/>
      </w:pPr>
      <w:proofErr w:type="gramStart"/>
      <w:r>
        <w:t>3.8.2  End</w:t>
      </w:r>
      <w:proofErr w:type="gramEnd"/>
      <w:r>
        <w:t>-to-End Pipeline Correctness</w:t>
      </w:r>
    </w:p>
    <w:p w14:paraId="4E157B71" w14:textId="77777777" w:rsidR="00022C66" w:rsidRDefault="00000000">
      <w:pPr>
        <w:spacing w:before="120" w:after="120" w:line="360" w:lineRule="auto"/>
        <w:jc w:val="both"/>
      </w:pPr>
      <w:r>
        <w:t xml:space="preserve">The complete encryption-transmission-decryption pipeline was validated across multiple configurations. The integrity verification step — comparing recovered plaintext byte count against the </w:t>
      </w:r>
      <w:proofErr w:type="spellStart"/>
      <w:r>
        <w:t>input_bytes</w:t>
      </w:r>
      <w:proofErr w:type="spellEnd"/>
      <w:r>
        <w:t xml:space="preserve"> metadata field — serves as a deterministic correctness check for the entire pipeline. Any error in key derivation, encapsulation, encryption, signing, verification, decapsulation, or decryption would result in an integrity mismatch. A status of PERFECT confirms that the entire chain executed correctly.</w:t>
      </w:r>
    </w:p>
    <w:p w14:paraId="292D8FA5" w14:textId="77777777" w:rsidR="00022C66" w:rsidRDefault="00000000">
      <w:pPr>
        <w:pStyle w:val="Heading3"/>
      </w:pPr>
      <w:proofErr w:type="gramStart"/>
      <w:r>
        <w:t>3.8.3  Deployment</w:t>
      </w:r>
      <w:proofErr w:type="gramEnd"/>
      <w:r>
        <w:t xml:space="preserve"> Validation</w:t>
      </w:r>
    </w:p>
    <w:p w14:paraId="53EC6E81" w14:textId="77777777" w:rsidR="00022C66" w:rsidRDefault="00000000">
      <w:pPr>
        <w:spacing w:before="120" w:after="120" w:line="360" w:lineRule="auto"/>
        <w:jc w:val="both"/>
      </w:pPr>
      <w:r>
        <w:t>The system was validated across the following deployment configurations to confirm correctness under realistic conditions:</w:t>
      </w:r>
    </w:p>
    <w:p w14:paraId="3058223B" w14:textId="77777777" w:rsidR="00022C66" w:rsidRDefault="00000000">
      <w:pPr>
        <w:pStyle w:val="ListParagraph"/>
        <w:numPr>
          <w:ilvl w:val="0"/>
          <w:numId w:val="3"/>
        </w:numPr>
        <w:spacing w:before="80" w:after="80" w:line="360" w:lineRule="auto"/>
      </w:pPr>
      <w:r>
        <w:t>Local loopback deployment (127.0.0.1): Full pipeline verified end-to-end on a single machine.</w:t>
      </w:r>
    </w:p>
    <w:p w14:paraId="40260355" w14:textId="77777777" w:rsidR="00022C66" w:rsidRDefault="00000000">
      <w:pPr>
        <w:pStyle w:val="ListParagraph"/>
        <w:numPr>
          <w:ilvl w:val="0"/>
          <w:numId w:val="3"/>
        </w:numPr>
        <w:spacing w:before="80" w:after="80" w:line="360" w:lineRule="auto"/>
      </w:pPr>
      <w:r>
        <w:lastRenderedPageBreak/>
        <w:t>LAN deployment (172.18.x.x): Verified across a local area network to confirm correct framing and transmission.</w:t>
      </w:r>
    </w:p>
    <w:p w14:paraId="0D5A9BD0" w14:textId="77777777" w:rsidR="00022C66" w:rsidRDefault="00000000">
      <w:pPr>
        <w:pStyle w:val="ListParagraph"/>
        <w:numPr>
          <w:ilvl w:val="0"/>
          <w:numId w:val="3"/>
        </w:numPr>
        <w:spacing w:before="80" w:after="80" w:line="360" w:lineRule="auto"/>
      </w:pPr>
      <w:r>
        <w:t>Minimal 2-client setup: Baseline multi-client correctness confirmed.</w:t>
      </w:r>
    </w:p>
    <w:p w14:paraId="68183C6C" w14:textId="77777777" w:rsidR="00022C66" w:rsidRDefault="00000000">
      <w:pPr>
        <w:pStyle w:val="ListParagraph"/>
        <w:numPr>
          <w:ilvl w:val="0"/>
          <w:numId w:val="3"/>
        </w:numPr>
        <w:spacing w:before="80" w:after="80" w:line="360" w:lineRule="auto"/>
      </w:pPr>
      <w:r>
        <w:t>Full 21-client deployment: All 21 clients produced unique, independently valid signatures verified by the server.</w:t>
      </w:r>
    </w:p>
    <w:p w14:paraId="04D2EE7A" w14:textId="77777777" w:rsidR="00022C66" w:rsidRDefault="00000000">
      <w:pPr>
        <w:pStyle w:val="ListParagraph"/>
        <w:numPr>
          <w:ilvl w:val="0"/>
          <w:numId w:val="3"/>
        </w:numPr>
        <w:spacing w:before="80" w:after="80" w:line="360" w:lineRule="auto"/>
      </w:pPr>
      <w:r>
        <w:t>Multi-round execution (rounds 1–5): CSV logging confirmed consistent operation across rounds with no data loss or integrity failures.</w:t>
      </w:r>
    </w:p>
    <w:p w14:paraId="2B137FBC" w14:textId="77777777" w:rsidR="00022C66" w:rsidRDefault="00022C66">
      <w:pPr>
        <w:spacing w:before="120"/>
      </w:pPr>
    </w:p>
    <w:p w14:paraId="261818BA" w14:textId="77777777" w:rsidR="00022C66" w:rsidRDefault="00000000">
      <w:pPr>
        <w:spacing w:before="120" w:after="120" w:line="360" w:lineRule="auto"/>
        <w:jc w:val="both"/>
      </w:pPr>
      <w:r>
        <w:t>The combination of primitive-level, pipeline-level, and deployment-level validation confirms that the system correctly implements the post-quantum cryptographic protections described in this chapter, and that it maintains correctness across the full range of intended deployment configurations.</w:t>
      </w:r>
    </w:p>
    <w:p w14:paraId="3A9FD70B" w14:textId="77777777" w:rsidR="00F10768" w:rsidRDefault="00F10768">
      <w:pPr>
        <w:spacing w:before="120" w:after="120" w:line="360" w:lineRule="auto"/>
        <w:jc w:val="both"/>
      </w:pPr>
    </w:p>
    <w:p w14:paraId="09BC4773" w14:textId="77777777" w:rsidR="00F10768" w:rsidRDefault="00F10768">
      <w:pPr>
        <w:spacing w:before="120" w:after="120" w:line="360" w:lineRule="auto"/>
        <w:jc w:val="both"/>
      </w:pPr>
    </w:p>
    <w:p w14:paraId="06E847AF" w14:textId="77777777" w:rsidR="00F10768" w:rsidRDefault="00F10768">
      <w:pPr>
        <w:spacing w:before="120" w:after="120" w:line="360" w:lineRule="auto"/>
        <w:jc w:val="both"/>
      </w:pPr>
    </w:p>
    <w:p w14:paraId="1F8DAF05" w14:textId="77777777" w:rsidR="00F10768" w:rsidRDefault="00F10768">
      <w:pPr>
        <w:spacing w:before="120" w:after="120" w:line="360" w:lineRule="auto"/>
        <w:jc w:val="both"/>
      </w:pPr>
    </w:p>
    <w:p w14:paraId="621EDEA7" w14:textId="7BA3DA86" w:rsidR="00F10768" w:rsidRPr="00F10768" w:rsidRDefault="00F10768">
      <w:pPr>
        <w:spacing w:before="120" w:after="120" w:line="360" w:lineRule="auto"/>
        <w:jc w:val="both"/>
        <w:rPr>
          <w:b/>
          <w:bCs/>
          <w:sz w:val="40"/>
          <w:szCs w:val="40"/>
        </w:rPr>
      </w:pPr>
      <w:r w:rsidRPr="00F10768">
        <w:rPr>
          <w:b/>
          <w:bCs/>
          <w:sz w:val="40"/>
          <w:szCs w:val="40"/>
        </w:rPr>
        <w:t xml:space="preserve">Easy </w:t>
      </w:r>
      <w:proofErr w:type="spellStart"/>
      <w:r w:rsidRPr="00F10768">
        <w:rPr>
          <w:b/>
          <w:bCs/>
          <w:sz w:val="40"/>
          <w:szCs w:val="40"/>
        </w:rPr>
        <w:t>Explaination</w:t>
      </w:r>
      <w:proofErr w:type="spellEnd"/>
    </w:p>
    <w:p w14:paraId="38B99185" w14:textId="77777777" w:rsidR="00F10768" w:rsidRPr="00F10768" w:rsidRDefault="00F10768" w:rsidP="00F10768">
      <w:pPr>
        <w:spacing w:before="120" w:after="120" w:line="360" w:lineRule="auto"/>
        <w:jc w:val="both"/>
      </w:pPr>
      <w:r w:rsidRPr="00F10768">
        <w:t>Great questions — let me break this down clearly.</w:t>
      </w:r>
    </w:p>
    <w:p w14:paraId="42105D07" w14:textId="77777777" w:rsidR="00F10768" w:rsidRPr="00F10768" w:rsidRDefault="00F10768" w:rsidP="00F10768">
      <w:pPr>
        <w:spacing w:before="120" w:after="120" w:line="360" w:lineRule="auto"/>
        <w:jc w:val="both"/>
        <w:rPr>
          <w:b/>
          <w:bCs/>
        </w:rPr>
      </w:pPr>
      <w:r w:rsidRPr="00F10768">
        <w:rPr>
          <w:b/>
          <w:bCs/>
        </w:rPr>
        <w:t xml:space="preserve">What the system </w:t>
      </w:r>
      <w:proofErr w:type="gramStart"/>
      <w:r w:rsidRPr="00F10768">
        <w:rPr>
          <w:b/>
          <w:bCs/>
        </w:rPr>
        <w:t>actually does</w:t>
      </w:r>
      <w:proofErr w:type="gramEnd"/>
    </w:p>
    <w:p w14:paraId="08CDBADA" w14:textId="77777777" w:rsidR="00F10768" w:rsidRPr="00F10768" w:rsidRDefault="00F10768" w:rsidP="00F10768">
      <w:pPr>
        <w:spacing w:before="120" w:after="120" w:line="360" w:lineRule="auto"/>
        <w:jc w:val="both"/>
      </w:pPr>
      <w:r w:rsidRPr="00F10768">
        <w:t xml:space="preserve">Yes, it's transferring data (specifically AI/ML model updates) in a </w:t>
      </w:r>
      <w:proofErr w:type="gramStart"/>
      <w:r w:rsidRPr="00F10768">
        <w:t>secured</w:t>
      </w:r>
      <w:proofErr w:type="gramEnd"/>
      <w:r w:rsidRPr="00F10768">
        <w:t xml:space="preserve"> way. Think of it like this:</w:t>
      </w:r>
    </w:p>
    <w:p w14:paraId="5785E07C" w14:textId="77777777" w:rsidR="00F10768" w:rsidRPr="00F10768" w:rsidRDefault="00F10768" w:rsidP="00F10768">
      <w:pPr>
        <w:spacing w:before="120" w:after="120" w:line="360" w:lineRule="auto"/>
        <w:jc w:val="both"/>
      </w:pPr>
      <w:r w:rsidRPr="00F10768">
        <w:rPr>
          <w:b/>
          <w:bCs/>
        </w:rPr>
        <w:t>The scenario:</w:t>
      </w:r>
      <w:r w:rsidRPr="00F10768">
        <w:t xml:space="preserve"> You have multiple computers (clients) each training an AI model on their own local data. After training, they need to send their model updates to a central server, which combines them. This is called </w:t>
      </w:r>
      <w:proofErr w:type="gramStart"/>
      <w:r w:rsidRPr="00F10768">
        <w:rPr>
          <w:b/>
          <w:bCs/>
        </w:rPr>
        <w:t>federated</w:t>
      </w:r>
      <w:proofErr w:type="gramEnd"/>
      <w:r w:rsidRPr="00F10768">
        <w:rPr>
          <w:b/>
          <w:bCs/>
        </w:rPr>
        <w:t xml:space="preserve"> learning</w:t>
      </w:r>
      <w:r w:rsidRPr="00F10768">
        <w:t>. The problem — anyone intercepting that transmission can steal the model weights (intellectual property) or tamper with them.</w:t>
      </w:r>
    </w:p>
    <w:p w14:paraId="4601E417" w14:textId="77777777" w:rsidR="00F10768" w:rsidRPr="00F10768" w:rsidRDefault="00F10768" w:rsidP="00F10768">
      <w:pPr>
        <w:spacing w:before="120" w:after="120" w:line="360" w:lineRule="auto"/>
        <w:jc w:val="both"/>
      </w:pPr>
      <w:r w:rsidRPr="00F10768">
        <w:rPr>
          <w:b/>
          <w:bCs/>
        </w:rPr>
        <w:t>What this system does:</w:t>
      </w:r>
      <w:r w:rsidRPr="00F10768">
        <w:t xml:space="preserve"> Before sending, each client </w:t>
      </w:r>
      <w:r w:rsidRPr="00F10768">
        <w:rPr>
          <w:i/>
          <w:iCs/>
        </w:rPr>
        <w:t>encrypts and signs</w:t>
      </w:r>
      <w:r w:rsidRPr="00F10768">
        <w:t xml:space="preserve"> the model update using post-quantum cryptography, so even if someone intercepts it, they can't read it or fake it.</w:t>
      </w:r>
    </w:p>
    <w:p w14:paraId="51982789" w14:textId="77777777" w:rsidR="00F10768" w:rsidRPr="00F10768" w:rsidRDefault="00F10768" w:rsidP="00F10768">
      <w:pPr>
        <w:spacing w:before="120" w:after="120" w:line="360" w:lineRule="auto"/>
        <w:jc w:val="both"/>
      </w:pPr>
      <w:r w:rsidRPr="00F10768">
        <w:lastRenderedPageBreak/>
        <w:pict w14:anchorId="52B6574F">
          <v:rect id="_x0000_i1049" style="width:0;height:1.5pt" o:hralign="center" o:hrstd="t" o:hr="t" fillcolor="#a0a0a0" stroked="f"/>
        </w:pict>
      </w:r>
    </w:p>
    <w:p w14:paraId="5531A329" w14:textId="77777777" w:rsidR="00F10768" w:rsidRPr="00F10768" w:rsidRDefault="00F10768" w:rsidP="00F10768">
      <w:pPr>
        <w:spacing w:before="120" w:after="120" w:line="360" w:lineRule="auto"/>
        <w:jc w:val="both"/>
        <w:rPr>
          <w:b/>
          <w:bCs/>
        </w:rPr>
      </w:pPr>
      <w:r w:rsidRPr="00F10768">
        <w:rPr>
          <w:b/>
          <w:bCs/>
        </w:rPr>
        <w:t>Is TLS connected to this?</w:t>
      </w:r>
    </w:p>
    <w:p w14:paraId="6C4D476A" w14:textId="77777777" w:rsidR="00F10768" w:rsidRPr="00F10768" w:rsidRDefault="00F10768" w:rsidP="00F10768">
      <w:pPr>
        <w:spacing w:before="120" w:after="120" w:line="360" w:lineRule="auto"/>
        <w:jc w:val="both"/>
      </w:pPr>
      <w:r w:rsidRPr="00F10768">
        <w:rPr>
          <w:b/>
          <w:bCs/>
        </w:rPr>
        <w:t xml:space="preserve">No — and that's </w:t>
      </w:r>
      <w:proofErr w:type="gramStart"/>
      <w:r w:rsidRPr="00F10768">
        <w:rPr>
          <w:b/>
          <w:bCs/>
        </w:rPr>
        <w:t>actually the</w:t>
      </w:r>
      <w:proofErr w:type="gramEnd"/>
      <w:r w:rsidRPr="00F10768">
        <w:rPr>
          <w:b/>
          <w:bCs/>
        </w:rPr>
        <w:t xml:space="preserve"> whole point.</w:t>
      </w:r>
    </w:p>
    <w:p w14:paraId="6BB9A072" w14:textId="77777777" w:rsidR="00F10768" w:rsidRPr="00F10768" w:rsidRDefault="00F10768" w:rsidP="00F10768">
      <w:pPr>
        <w:spacing w:before="120" w:after="120" w:line="360" w:lineRule="auto"/>
        <w:jc w:val="both"/>
      </w:pPr>
      <w:proofErr w:type="gramStart"/>
      <w:r w:rsidRPr="00F10768">
        <w:t>Normal</w:t>
      </w:r>
      <w:proofErr w:type="gramEnd"/>
      <w:r w:rsidRPr="00F10768">
        <w:t xml:space="preserve"> federated learning uses TLS (which relies on RSA or ECC) to secure communication. The thesis argument is:</w:t>
      </w:r>
    </w:p>
    <w:p w14:paraId="4B4D27D4" w14:textId="77777777" w:rsidR="00F10768" w:rsidRPr="00F10768" w:rsidRDefault="00F10768" w:rsidP="00F10768">
      <w:pPr>
        <w:spacing w:before="120" w:after="120" w:line="360" w:lineRule="auto"/>
        <w:jc w:val="both"/>
      </w:pPr>
      <w:r w:rsidRPr="00F10768">
        <w:t xml:space="preserve">RSA and ECC are broken by Shor's algorithm on a quantum computer. </w:t>
      </w:r>
      <w:proofErr w:type="gramStart"/>
      <w:r w:rsidRPr="00F10768">
        <w:t>So</w:t>
      </w:r>
      <w:proofErr w:type="gramEnd"/>
      <w:r w:rsidRPr="00F10768">
        <w:t xml:space="preserve"> TLS-secured channels become insecure in the quantum era.</w:t>
      </w:r>
    </w:p>
    <w:p w14:paraId="69FDD7F0" w14:textId="77777777" w:rsidR="00F10768" w:rsidRPr="00F10768" w:rsidRDefault="00F10768" w:rsidP="00F10768">
      <w:pPr>
        <w:spacing w:before="120" w:after="120" w:line="360" w:lineRule="auto"/>
        <w:jc w:val="both"/>
      </w:pPr>
      <w:r w:rsidRPr="00F10768">
        <w:t xml:space="preserve">This system </w:t>
      </w:r>
      <w:r w:rsidRPr="00F10768">
        <w:rPr>
          <w:b/>
          <w:bCs/>
        </w:rPr>
        <w:t>replaces</w:t>
      </w:r>
      <w:r w:rsidRPr="00F10768">
        <w:t xml:space="preserve"> the RSA/ECC key exchange inside TLS with </w:t>
      </w:r>
      <w:r w:rsidRPr="00F10768">
        <w:rPr>
          <w:b/>
          <w:bCs/>
        </w:rPr>
        <w:t>ML-KEM (Kyber</w:t>
      </w:r>
      <w:proofErr w:type="gramStart"/>
      <w:r w:rsidRPr="00F10768">
        <w:rPr>
          <w:b/>
          <w:bCs/>
        </w:rPr>
        <w:t>)</w:t>
      </w:r>
      <w:r w:rsidRPr="00F10768">
        <w:t>, and</w:t>
      </w:r>
      <w:proofErr w:type="gramEnd"/>
      <w:r w:rsidRPr="00F10768">
        <w:t xml:space="preserve"> replaces RSA/ECC-based digital signatures with </w:t>
      </w:r>
      <w:r w:rsidRPr="00F10768">
        <w:rPr>
          <w:b/>
          <w:bCs/>
        </w:rPr>
        <w:t>ML-DSA (</w:t>
      </w:r>
      <w:proofErr w:type="spellStart"/>
      <w:r w:rsidRPr="00F10768">
        <w:rPr>
          <w:b/>
          <w:bCs/>
        </w:rPr>
        <w:t>Dilithium</w:t>
      </w:r>
      <w:proofErr w:type="spellEnd"/>
      <w:r w:rsidRPr="00F10768">
        <w:rPr>
          <w:b/>
          <w:bCs/>
        </w:rPr>
        <w:t>)</w:t>
      </w:r>
      <w:r w:rsidRPr="00F10768">
        <w:t>. AES-256 stays because it's already quantum-safe enough.</w:t>
      </w:r>
    </w:p>
    <w:p w14:paraId="4A520FEB" w14:textId="77777777" w:rsidR="00F10768" w:rsidRPr="00F10768" w:rsidRDefault="00F10768" w:rsidP="00F10768">
      <w:pPr>
        <w:spacing w:before="120" w:after="120" w:line="360" w:lineRule="auto"/>
        <w:jc w:val="both"/>
      </w:pPr>
      <w:proofErr w:type="gramStart"/>
      <w:r w:rsidRPr="00F10768">
        <w:t>So</w:t>
      </w:r>
      <w:proofErr w:type="gramEnd"/>
      <w:r w:rsidRPr="00F10768">
        <w:t xml:space="preserve"> it's not that TLS is running alongside this — it's that this system does what TLS would do, but quantum-safely.</w:t>
      </w:r>
    </w:p>
    <w:p w14:paraId="49397C44" w14:textId="77777777" w:rsidR="00F10768" w:rsidRPr="00F10768" w:rsidRDefault="00F10768" w:rsidP="00F10768">
      <w:pPr>
        <w:spacing w:before="120" w:after="120" w:line="360" w:lineRule="auto"/>
        <w:jc w:val="both"/>
      </w:pPr>
      <w:r w:rsidRPr="00F10768">
        <w:pict w14:anchorId="384061CB">
          <v:rect id="_x0000_i1050" style="width:0;height:1.5pt" o:hralign="center" o:hrstd="t" o:hr="t" fillcolor="#a0a0a0" stroked="f"/>
        </w:pict>
      </w:r>
    </w:p>
    <w:p w14:paraId="3D612B00" w14:textId="77777777" w:rsidR="00F10768" w:rsidRPr="00F10768" w:rsidRDefault="00F10768" w:rsidP="00F10768">
      <w:pPr>
        <w:spacing w:before="120" w:after="120" w:line="360" w:lineRule="auto"/>
        <w:jc w:val="both"/>
        <w:rPr>
          <w:b/>
          <w:bCs/>
        </w:rPr>
      </w:pPr>
      <w:r w:rsidRPr="00F10768">
        <w:rPr>
          <w:b/>
          <w:bCs/>
        </w:rPr>
        <w:t>Does it replace RSA/ECC or is it something different?</w:t>
      </w:r>
    </w:p>
    <w:p w14:paraId="53BB60DC" w14:textId="77777777" w:rsidR="00F10768" w:rsidRPr="00F10768" w:rsidRDefault="00F10768" w:rsidP="00F10768">
      <w:pPr>
        <w:spacing w:before="120" w:after="120" w:line="360" w:lineRule="auto"/>
        <w:jc w:val="both"/>
      </w:pPr>
      <w:r w:rsidRPr="00F10768">
        <w:t xml:space="preserve">It </w:t>
      </w:r>
      <w:r w:rsidRPr="00F10768">
        <w:rPr>
          <w:b/>
          <w:bCs/>
        </w:rPr>
        <w:t>directly replaces</w:t>
      </w:r>
      <w:r w:rsidRPr="00F10768">
        <w:t xml:space="preserve"> RSA/ECC. Here's the one-to-one swap: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3"/>
        <w:gridCol w:w="4795"/>
      </w:tblGrid>
      <w:tr w:rsidR="00F10768" w:rsidRPr="00F10768" w14:paraId="7D0F4EE9" w14:textId="77777777">
        <w:trPr>
          <w:tblHeader/>
          <w:tblCellSpacing w:w="15" w:type="dxa"/>
        </w:trPr>
        <w:tc>
          <w:tcPr>
            <w:tcW w:w="0" w:type="auto"/>
            <w:vAlign w:val="center"/>
            <w:hideMark/>
          </w:tcPr>
          <w:p w14:paraId="567FCB29" w14:textId="77777777" w:rsidR="00F10768" w:rsidRPr="00F10768" w:rsidRDefault="00F10768" w:rsidP="00F10768">
            <w:pPr>
              <w:spacing w:before="120" w:after="120" w:line="360" w:lineRule="auto"/>
              <w:jc w:val="both"/>
              <w:rPr>
                <w:b/>
                <w:bCs/>
              </w:rPr>
            </w:pPr>
            <w:r w:rsidRPr="00F10768">
              <w:rPr>
                <w:b/>
                <w:bCs/>
              </w:rPr>
              <w:t>Classical (broken by quantum)</w:t>
            </w:r>
          </w:p>
        </w:tc>
        <w:tc>
          <w:tcPr>
            <w:tcW w:w="0" w:type="auto"/>
            <w:vAlign w:val="center"/>
            <w:hideMark/>
          </w:tcPr>
          <w:p w14:paraId="7FA1CBAB" w14:textId="77777777" w:rsidR="00F10768" w:rsidRPr="00F10768" w:rsidRDefault="00F10768" w:rsidP="00F10768">
            <w:pPr>
              <w:spacing w:before="120" w:after="120" w:line="360" w:lineRule="auto"/>
              <w:jc w:val="both"/>
              <w:rPr>
                <w:b/>
                <w:bCs/>
              </w:rPr>
            </w:pPr>
            <w:r w:rsidRPr="00F10768">
              <w:rPr>
                <w:b/>
                <w:bCs/>
              </w:rPr>
              <w:t>This system (quantum-safe)</w:t>
            </w:r>
          </w:p>
        </w:tc>
      </w:tr>
      <w:tr w:rsidR="00F10768" w:rsidRPr="00F10768" w14:paraId="6D1633AF" w14:textId="77777777">
        <w:trPr>
          <w:tblCellSpacing w:w="15" w:type="dxa"/>
        </w:trPr>
        <w:tc>
          <w:tcPr>
            <w:tcW w:w="0" w:type="auto"/>
            <w:vAlign w:val="center"/>
            <w:hideMark/>
          </w:tcPr>
          <w:p w14:paraId="4F534125" w14:textId="77777777" w:rsidR="00F10768" w:rsidRPr="00F10768" w:rsidRDefault="00F10768" w:rsidP="00F10768">
            <w:pPr>
              <w:spacing w:before="120" w:after="120" w:line="360" w:lineRule="auto"/>
              <w:jc w:val="both"/>
            </w:pPr>
            <w:r w:rsidRPr="00F10768">
              <w:t>RSA/ECC key exchange</w:t>
            </w:r>
          </w:p>
        </w:tc>
        <w:tc>
          <w:tcPr>
            <w:tcW w:w="0" w:type="auto"/>
            <w:vAlign w:val="center"/>
            <w:hideMark/>
          </w:tcPr>
          <w:p w14:paraId="47F71610" w14:textId="77777777" w:rsidR="00F10768" w:rsidRPr="00F10768" w:rsidRDefault="00F10768" w:rsidP="00F10768">
            <w:pPr>
              <w:spacing w:before="120" w:after="120" w:line="360" w:lineRule="auto"/>
              <w:jc w:val="both"/>
            </w:pPr>
            <w:r w:rsidRPr="00F10768">
              <w:t>ML-KEM (</w:t>
            </w:r>
            <w:proofErr w:type="gramStart"/>
            <w:r w:rsidRPr="00F10768">
              <w:t>Kyber) —</w:t>
            </w:r>
            <w:proofErr w:type="gramEnd"/>
            <w:r w:rsidRPr="00F10768">
              <w:t xml:space="preserve"> same job, quantum-safe</w:t>
            </w:r>
          </w:p>
        </w:tc>
      </w:tr>
      <w:tr w:rsidR="00F10768" w:rsidRPr="00F10768" w14:paraId="45C91CC4" w14:textId="77777777">
        <w:trPr>
          <w:tblCellSpacing w:w="15" w:type="dxa"/>
        </w:trPr>
        <w:tc>
          <w:tcPr>
            <w:tcW w:w="0" w:type="auto"/>
            <w:vAlign w:val="center"/>
            <w:hideMark/>
          </w:tcPr>
          <w:p w14:paraId="07C9B28B" w14:textId="77777777" w:rsidR="00F10768" w:rsidRPr="00F10768" w:rsidRDefault="00F10768" w:rsidP="00F10768">
            <w:pPr>
              <w:spacing w:before="120" w:after="120" w:line="360" w:lineRule="auto"/>
              <w:jc w:val="both"/>
            </w:pPr>
            <w:r w:rsidRPr="00F10768">
              <w:t>RSA/ECDSA digital signatures</w:t>
            </w:r>
          </w:p>
        </w:tc>
        <w:tc>
          <w:tcPr>
            <w:tcW w:w="0" w:type="auto"/>
            <w:vAlign w:val="center"/>
            <w:hideMark/>
          </w:tcPr>
          <w:p w14:paraId="5FD33C9C" w14:textId="77777777" w:rsidR="00F10768" w:rsidRPr="00F10768" w:rsidRDefault="00F10768" w:rsidP="00F10768">
            <w:pPr>
              <w:spacing w:before="120" w:after="120" w:line="360" w:lineRule="auto"/>
              <w:jc w:val="both"/>
            </w:pPr>
            <w:r w:rsidRPr="00F10768">
              <w:t>ML-DSA (</w:t>
            </w:r>
            <w:proofErr w:type="spellStart"/>
            <w:proofErr w:type="gramStart"/>
            <w:r w:rsidRPr="00F10768">
              <w:t>Dilithium</w:t>
            </w:r>
            <w:proofErr w:type="spellEnd"/>
            <w:r w:rsidRPr="00F10768">
              <w:t>) —</w:t>
            </w:r>
            <w:proofErr w:type="gramEnd"/>
            <w:r w:rsidRPr="00F10768">
              <w:t xml:space="preserve"> same job, quantum-safe</w:t>
            </w:r>
          </w:p>
        </w:tc>
      </w:tr>
      <w:tr w:rsidR="00F10768" w:rsidRPr="00F10768" w14:paraId="15B2C062" w14:textId="77777777">
        <w:trPr>
          <w:tblCellSpacing w:w="15" w:type="dxa"/>
        </w:trPr>
        <w:tc>
          <w:tcPr>
            <w:tcW w:w="0" w:type="auto"/>
            <w:vAlign w:val="center"/>
            <w:hideMark/>
          </w:tcPr>
          <w:p w14:paraId="4F615ADA" w14:textId="77777777" w:rsidR="00F10768" w:rsidRPr="00F10768" w:rsidRDefault="00F10768" w:rsidP="00F10768">
            <w:pPr>
              <w:spacing w:before="120" w:after="120" w:line="360" w:lineRule="auto"/>
              <w:jc w:val="both"/>
            </w:pPr>
            <w:r w:rsidRPr="00F10768">
              <w:t>AES-256 encryption</w:t>
            </w:r>
          </w:p>
        </w:tc>
        <w:tc>
          <w:tcPr>
            <w:tcW w:w="0" w:type="auto"/>
            <w:vAlign w:val="center"/>
            <w:hideMark/>
          </w:tcPr>
          <w:p w14:paraId="64E73A41" w14:textId="77777777" w:rsidR="00F10768" w:rsidRPr="00F10768" w:rsidRDefault="00F10768" w:rsidP="00F10768">
            <w:pPr>
              <w:spacing w:before="120" w:after="120" w:line="360" w:lineRule="auto"/>
              <w:jc w:val="both"/>
            </w:pPr>
            <w:r w:rsidRPr="00F10768">
              <w:t>AES-256 — kept as-is, already safe</w:t>
            </w:r>
          </w:p>
        </w:tc>
      </w:tr>
    </w:tbl>
    <w:p w14:paraId="058B313E" w14:textId="77777777" w:rsidR="00F10768" w:rsidRPr="00F10768" w:rsidRDefault="00F10768" w:rsidP="00F10768">
      <w:pPr>
        <w:spacing w:before="120" w:after="120" w:line="360" w:lineRule="auto"/>
        <w:jc w:val="both"/>
      </w:pPr>
      <w:r w:rsidRPr="00F10768">
        <w:pict w14:anchorId="18F47866">
          <v:rect id="_x0000_i1051" style="width:0;height:1.5pt" o:hralign="center" o:hrstd="t" o:hr="t" fillcolor="#a0a0a0" stroked="f"/>
        </w:pict>
      </w:r>
    </w:p>
    <w:p w14:paraId="47ECCF7F" w14:textId="77777777" w:rsidR="00F10768" w:rsidRPr="00F10768" w:rsidRDefault="00F10768" w:rsidP="00F10768">
      <w:pPr>
        <w:spacing w:before="120" w:after="120" w:line="360" w:lineRule="auto"/>
        <w:jc w:val="both"/>
        <w:rPr>
          <w:b/>
          <w:bCs/>
        </w:rPr>
      </w:pPr>
      <w:r w:rsidRPr="00F10768">
        <w:rPr>
          <w:b/>
          <w:bCs/>
        </w:rPr>
        <w:t xml:space="preserve">What is it </w:t>
      </w:r>
      <w:proofErr w:type="gramStart"/>
      <w:r w:rsidRPr="00F10768">
        <w:rPr>
          <w:b/>
          <w:bCs/>
        </w:rPr>
        <w:t>actually proving</w:t>
      </w:r>
      <w:proofErr w:type="gramEnd"/>
      <w:r w:rsidRPr="00F10768">
        <w:rPr>
          <w:b/>
          <w:bCs/>
        </w:rPr>
        <w:t>?</w:t>
      </w:r>
    </w:p>
    <w:p w14:paraId="62E108E9" w14:textId="77777777" w:rsidR="00F10768" w:rsidRPr="00F10768" w:rsidRDefault="00F10768" w:rsidP="00F10768">
      <w:pPr>
        <w:spacing w:before="120" w:after="120" w:line="360" w:lineRule="auto"/>
        <w:jc w:val="both"/>
      </w:pPr>
      <w:r w:rsidRPr="00F10768">
        <w:t xml:space="preserve">The thesis </w:t>
      </w:r>
      <w:proofErr w:type="gramStart"/>
      <w:r w:rsidRPr="00F10768">
        <w:t>is proving</w:t>
      </w:r>
      <w:proofErr w:type="gramEnd"/>
      <w:r w:rsidRPr="00F10768">
        <w:t xml:space="preserve"> </w:t>
      </w:r>
      <w:r w:rsidRPr="00F10768">
        <w:rPr>
          <w:b/>
          <w:bCs/>
        </w:rPr>
        <w:t>three things</w:t>
      </w:r>
      <w:r w:rsidRPr="00F10768">
        <w:t>:</w:t>
      </w:r>
    </w:p>
    <w:p w14:paraId="6E1FC150" w14:textId="77777777" w:rsidR="00F10768" w:rsidRPr="00F10768" w:rsidRDefault="00F10768" w:rsidP="00F10768">
      <w:pPr>
        <w:spacing w:before="120" w:after="120" w:line="360" w:lineRule="auto"/>
        <w:jc w:val="both"/>
      </w:pPr>
      <w:r w:rsidRPr="00F10768">
        <w:rPr>
          <w:b/>
          <w:bCs/>
        </w:rPr>
        <w:lastRenderedPageBreak/>
        <w:t>1. Confidentiality</w:t>
      </w:r>
      <w:r w:rsidRPr="00F10768">
        <w:t xml:space="preserve"> — Model weights are encrypted with AES-256, whose key is established via ML-KEM. A quantum computer cannot break this key exchange (unlike RSA/ECC). </w:t>
      </w:r>
      <w:proofErr w:type="gramStart"/>
      <w:r w:rsidRPr="00F10768">
        <w:t>So</w:t>
      </w:r>
      <w:proofErr w:type="gramEnd"/>
      <w:r w:rsidRPr="00F10768">
        <w:t xml:space="preserve"> nobody can read the model update in transit, even with a quantum computer.</w:t>
      </w:r>
    </w:p>
    <w:p w14:paraId="5347FEC4" w14:textId="77777777" w:rsidR="00F10768" w:rsidRPr="00F10768" w:rsidRDefault="00F10768" w:rsidP="00F10768">
      <w:pPr>
        <w:spacing w:before="120" w:after="120" w:line="360" w:lineRule="auto"/>
        <w:jc w:val="both"/>
      </w:pPr>
      <w:r w:rsidRPr="00F10768">
        <w:rPr>
          <w:b/>
          <w:bCs/>
        </w:rPr>
        <w:t>2. Authenticity &amp; Integrity</w:t>
      </w:r>
      <w:r w:rsidRPr="00F10768">
        <w:t xml:space="preserve"> — Each client signs their model update with ML-DSA. The server verifies the signature. This proves the update genuinely came from that specific client and wasn't tampered with. A quantum computer cannot forge these signatures.</w:t>
      </w:r>
    </w:p>
    <w:p w14:paraId="0C0583D7" w14:textId="77777777" w:rsidR="00F10768" w:rsidRPr="00F10768" w:rsidRDefault="00F10768" w:rsidP="00F10768">
      <w:pPr>
        <w:spacing w:before="120" w:after="120" w:line="360" w:lineRule="auto"/>
        <w:jc w:val="both"/>
      </w:pPr>
      <w:r w:rsidRPr="00F10768">
        <w:rPr>
          <w:b/>
          <w:bCs/>
        </w:rPr>
        <w:t>3. Forward Secrecy</w:t>
      </w:r>
      <w:r w:rsidRPr="00F10768">
        <w:t xml:space="preserve"> — A fresh ML-KEM key exchange happens every single round. So even if someone recorded past transmissions and later gets a quantum computer, they can't decrypt old sessions — each session used a different key that no longer exists.</w:t>
      </w:r>
    </w:p>
    <w:p w14:paraId="4A9F9264" w14:textId="77777777" w:rsidR="00F10768" w:rsidRPr="00F10768" w:rsidRDefault="00F10768" w:rsidP="00F10768">
      <w:pPr>
        <w:spacing w:before="120" w:after="120" w:line="360" w:lineRule="auto"/>
        <w:jc w:val="both"/>
      </w:pPr>
      <w:r w:rsidRPr="00F10768">
        <w:pict w14:anchorId="75BB97C0">
          <v:rect id="_x0000_i1052" style="width:0;height:1.5pt" o:hralign="center" o:hrstd="t" o:hr="t" fillcolor="#a0a0a0" stroked="f"/>
        </w:pict>
      </w:r>
    </w:p>
    <w:p w14:paraId="66BFE483" w14:textId="77777777" w:rsidR="00F10768" w:rsidRPr="00F10768" w:rsidRDefault="00F10768" w:rsidP="00F10768">
      <w:pPr>
        <w:spacing w:before="120" w:after="120" w:line="360" w:lineRule="auto"/>
        <w:jc w:val="both"/>
        <w:rPr>
          <w:b/>
          <w:bCs/>
        </w:rPr>
      </w:pPr>
      <w:r w:rsidRPr="00F10768">
        <w:rPr>
          <w:b/>
          <w:bCs/>
        </w:rPr>
        <w:t>The simple summary</w:t>
      </w:r>
    </w:p>
    <w:p w14:paraId="6AAE5BCA" w14:textId="77777777" w:rsidR="00F10768" w:rsidRPr="00F10768" w:rsidRDefault="00F10768" w:rsidP="00F10768">
      <w:pPr>
        <w:spacing w:before="120" w:after="120" w:line="360" w:lineRule="auto"/>
        <w:jc w:val="both"/>
      </w:pPr>
      <w:r w:rsidRPr="00F10768">
        <w:t>"Federated learning clients need to send AI model updates to a server securely. Existing security (TLS with RSA/ECC) will be broken by quantum computers. This system replaces those broken parts with quantum-safe alternatives (ML-KEM + ML-DSA), while keeping AES-256, and proves the whole thing works correctly across 21 clients over 5 rounds."</w:t>
      </w:r>
    </w:p>
    <w:p w14:paraId="3E044B4B" w14:textId="77777777" w:rsidR="00F10768" w:rsidRPr="00F10768" w:rsidRDefault="00F10768" w:rsidP="00F10768">
      <w:pPr>
        <w:spacing w:before="120" w:after="120" w:line="360" w:lineRule="auto"/>
        <w:jc w:val="both"/>
      </w:pPr>
      <w:r w:rsidRPr="00F10768">
        <w:t>That's the entire thesis in two sentences. The implementation is the proof that it's practical, not just theoretical.</w:t>
      </w:r>
    </w:p>
    <w:p w14:paraId="10028671" w14:textId="77777777" w:rsidR="00F10768" w:rsidRPr="00F10768" w:rsidRDefault="00F10768">
      <w:pPr>
        <w:spacing w:before="120" w:after="120" w:line="360" w:lineRule="auto"/>
        <w:jc w:val="both"/>
      </w:pPr>
    </w:p>
    <w:sectPr w:rsidR="00F10768" w:rsidRPr="00F10768">
      <w:pgSz w:w="12240" w:h="15840"/>
      <w:pgMar w:top="1440" w:right="126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E4297"/>
    <w:multiLevelType w:val="hybridMultilevel"/>
    <w:tmpl w:val="0E30820E"/>
    <w:lvl w:ilvl="0" w:tplc="D86653A4">
      <w:start w:val="1"/>
      <w:numFmt w:val="bullet"/>
      <w:lvlText w:val="●"/>
      <w:lvlJc w:val="left"/>
      <w:pPr>
        <w:ind w:left="720" w:hanging="360"/>
      </w:pPr>
    </w:lvl>
    <w:lvl w:ilvl="1" w:tplc="53B49416">
      <w:start w:val="1"/>
      <w:numFmt w:val="bullet"/>
      <w:lvlText w:val="○"/>
      <w:lvlJc w:val="left"/>
      <w:pPr>
        <w:ind w:left="1440" w:hanging="360"/>
      </w:pPr>
    </w:lvl>
    <w:lvl w:ilvl="2" w:tplc="B822809E">
      <w:start w:val="1"/>
      <w:numFmt w:val="bullet"/>
      <w:lvlText w:val="■"/>
      <w:lvlJc w:val="left"/>
      <w:pPr>
        <w:ind w:left="2160" w:hanging="360"/>
      </w:pPr>
    </w:lvl>
    <w:lvl w:ilvl="3" w:tplc="C1EC1C60">
      <w:start w:val="1"/>
      <w:numFmt w:val="bullet"/>
      <w:lvlText w:val="●"/>
      <w:lvlJc w:val="left"/>
      <w:pPr>
        <w:ind w:left="2880" w:hanging="360"/>
      </w:pPr>
    </w:lvl>
    <w:lvl w:ilvl="4" w:tplc="F042CB9E">
      <w:start w:val="1"/>
      <w:numFmt w:val="bullet"/>
      <w:lvlText w:val="○"/>
      <w:lvlJc w:val="left"/>
      <w:pPr>
        <w:ind w:left="3600" w:hanging="360"/>
      </w:pPr>
    </w:lvl>
    <w:lvl w:ilvl="5" w:tplc="FD6018C8">
      <w:start w:val="1"/>
      <w:numFmt w:val="bullet"/>
      <w:lvlText w:val="■"/>
      <w:lvlJc w:val="left"/>
      <w:pPr>
        <w:ind w:left="4320" w:hanging="360"/>
      </w:pPr>
    </w:lvl>
    <w:lvl w:ilvl="6" w:tplc="08BC7764">
      <w:start w:val="1"/>
      <w:numFmt w:val="bullet"/>
      <w:lvlText w:val="●"/>
      <w:lvlJc w:val="left"/>
      <w:pPr>
        <w:ind w:left="5040" w:hanging="360"/>
      </w:pPr>
    </w:lvl>
    <w:lvl w:ilvl="7" w:tplc="A6BC1F00">
      <w:start w:val="1"/>
      <w:numFmt w:val="bullet"/>
      <w:lvlText w:val="●"/>
      <w:lvlJc w:val="left"/>
      <w:pPr>
        <w:ind w:left="5760" w:hanging="360"/>
      </w:pPr>
    </w:lvl>
    <w:lvl w:ilvl="8" w:tplc="88605F38">
      <w:start w:val="1"/>
      <w:numFmt w:val="bullet"/>
      <w:lvlText w:val="●"/>
      <w:lvlJc w:val="left"/>
      <w:pPr>
        <w:ind w:left="6480" w:hanging="360"/>
      </w:pPr>
    </w:lvl>
  </w:abstractNum>
  <w:abstractNum w:abstractNumId="1" w15:restartNumberingAfterBreak="0">
    <w:nsid w:val="174B5ECB"/>
    <w:multiLevelType w:val="hybridMultilevel"/>
    <w:tmpl w:val="DB0CD408"/>
    <w:lvl w:ilvl="0" w:tplc="E9807B3A">
      <w:start w:val="1"/>
      <w:numFmt w:val="bullet"/>
      <w:lvlText w:val="•"/>
      <w:lvlJc w:val="left"/>
      <w:pPr>
        <w:ind w:left="720" w:hanging="360"/>
      </w:pPr>
    </w:lvl>
    <w:lvl w:ilvl="1" w:tplc="FB8A6642">
      <w:start w:val="1"/>
      <w:numFmt w:val="bullet"/>
      <w:lvlText w:val="◦"/>
      <w:lvlJc w:val="left"/>
      <w:pPr>
        <w:ind w:left="1080" w:hanging="360"/>
      </w:pPr>
    </w:lvl>
    <w:lvl w:ilvl="2" w:tplc="4B0ECB82">
      <w:numFmt w:val="decimal"/>
      <w:lvlText w:val=""/>
      <w:lvlJc w:val="left"/>
    </w:lvl>
    <w:lvl w:ilvl="3" w:tplc="B9627B24">
      <w:numFmt w:val="decimal"/>
      <w:lvlText w:val=""/>
      <w:lvlJc w:val="left"/>
    </w:lvl>
    <w:lvl w:ilvl="4" w:tplc="B6705F40">
      <w:numFmt w:val="decimal"/>
      <w:lvlText w:val=""/>
      <w:lvlJc w:val="left"/>
    </w:lvl>
    <w:lvl w:ilvl="5" w:tplc="76C26662">
      <w:numFmt w:val="decimal"/>
      <w:lvlText w:val=""/>
      <w:lvlJc w:val="left"/>
    </w:lvl>
    <w:lvl w:ilvl="6" w:tplc="150A7FB6">
      <w:numFmt w:val="decimal"/>
      <w:lvlText w:val=""/>
      <w:lvlJc w:val="left"/>
    </w:lvl>
    <w:lvl w:ilvl="7" w:tplc="E1E215B0">
      <w:numFmt w:val="decimal"/>
      <w:lvlText w:val=""/>
      <w:lvlJc w:val="left"/>
    </w:lvl>
    <w:lvl w:ilvl="8" w:tplc="7C66F2EA">
      <w:numFmt w:val="decimal"/>
      <w:lvlText w:val=""/>
      <w:lvlJc w:val="left"/>
    </w:lvl>
  </w:abstractNum>
  <w:abstractNum w:abstractNumId="2" w15:restartNumberingAfterBreak="0">
    <w:nsid w:val="7F38595E"/>
    <w:multiLevelType w:val="hybridMultilevel"/>
    <w:tmpl w:val="8376A5FC"/>
    <w:lvl w:ilvl="0" w:tplc="4A7834A4">
      <w:start w:val="1"/>
      <w:numFmt w:val="upperRoman"/>
      <w:lvlText w:val="%1."/>
      <w:lvlJc w:val="left"/>
      <w:pPr>
        <w:ind w:left="720" w:hanging="360"/>
      </w:pPr>
    </w:lvl>
    <w:lvl w:ilvl="1" w:tplc="FD64888C">
      <w:numFmt w:val="decimal"/>
      <w:lvlText w:val=""/>
      <w:lvlJc w:val="left"/>
    </w:lvl>
    <w:lvl w:ilvl="2" w:tplc="EBA6F410">
      <w:numFmt w:val="decimal"/>
      <w:lvlText w:val=""/>
      <w:lvlJc w:val="left"/>
    </w:lvl>
    <w:lvl w:ilvl="3" w:tplc="CC3CAF76">
      <w:numFmt w:val="decimal"/>
      <w:lvlText w:val=""/>
      <w:lvlJc w:val="left"/>
    </w:lvl>
    <w:lvl w:ilvl="4" w:tplc="E06ABCC6">
      <w:numFmt w:val="decimal"/>
      <w:lvlText w:val=""/>
      <w:lvlJc w:val="left"/>
    </w:lvl>
    <w:lvl w:ilvl="5" w:tplc="7102B9D0">
      <w:numFmt w:val="decimal"/>
      <w:lvlText w:val=""/>
      <w:lvlJc w:val="left"/>
    </w:lvl>
    <w:lvl w:ilvl="6" w:tplc="E0582C38">
      <w:numFmt w:val="decimal"/>
      <w:lvlText w:val=""/>
      <w:lvlJc w:val="left"/>
    </w:lvl>
    <w:lvl w:ilvl="7" w:tplc="B93487E6">
      <w:numFmt w:val="decimal"/>
      <w:lvlText w:val=""/>
      <w:lvlJc w:val="left"/>
    </w:lvl>
    <w:lvl w:ilvl="8" w:tplc="1DB4C272">
      <w:numFmt w:val="decimal"/>
      <w:lvlText w:val=""/>
      <w:lvlJc w:val="left"/>
    </w:lvl>
  </w:abstractNum>
  <w:num w:numId="1" w16cid:durableId="1526291815">
    <w:abstractNumId w:val="0"/>
    <w:lvlOverride w:ilvl="0">
      <w:startOverride w:val="1"/>
    </w:lvlOverride>
  </w:num>
  <w:num w:numId="2" w16cid:durableId="804662630">
    <w:abstractNumId w:val="2"/>
    <w:lvlOverride w:ilvl="0">
      <w:startOverride w:val="1"/>
    </w:lvlOverride>
  </w:num>
  <w:num w:numId="3" w16cid:durableId="14114672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C66"/>
    <w:rsid w:val="00022C66"/>
    <w:rsid w:val="004D4DED"/>
    <w:rsid w:val="00F107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2BB76"/>
  <w15:docId w15:val="{ADDD830B-1F7F-4635-AB02-96250B3C7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00000"/>
      <w:sz w:val="36"/>
      <w:szCs w:val="36"/>
    </w:rPr>
  </w:style>
  <w:style w:type="paragraph" w:styleId="Heading2">
    <w:name w:val="heading 2"/>
    <w:uiPriority w:val="9"/>
    <w:unhideWhenUsed/>
    <w:qFormat/>
    <w:pPr>
      <w:spacing w:before="360" w:after="180"/>
      <w:outlineLvl w:val="1"/>
    </w:pPr>
    <w:rPr>
      <w:b/>
      <w:bCs/>
      <w:color w:val="000000"/>
      <w:sz w:val="28"/>
      <w:szCs w:val="28"/>
    </w:rPr>
  </w:style>
  <w:style w:type="paragraph" w:styleId="Heading3">
    <w:name w:val="heading 3"/>
    <w:uiPriority w:val="9"/>
    <w:unhideWhenUsed/>
    <w:qFormat/>
    <w:pPr>
      <w:spacing w:before="240" w:after="120"/>
      <w:outlineLvl w:val="2"/>
    </w:pPr>
    <w:rPr>
      <w:b/>
      <w:bCs/>
      <w:color w:val="00000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3373</Words>
  <Characters>19228</Characters>
  <Application>Microsoft Office Word</Application>
  <DocSecurity>0</DocSecurity>
  <Lines>160</Lines>
  <Paragraphs>45</Paragraphs>
  <ScaleCrop>false</ScaleCrop>
  <Company/>
  <LinksUpToDate>false</LinksUpToDate>
  <CharactersWithSpaces>22556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Shahriar Anto</cp:lastModifiedBy>
  <cp:revision>2</cp:revision>
  <dcterms:created xsi:type="dcterms:W3CDTF">2026-06-04T18:46:00Z</dcterms:created>
  <dcterms:modified xsi:type="dcterms:W3CDTF">2026-06-04T18:46:00Z</dcterms:modified>
</cp:coreProperties>
</file>