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Shahriar Haque Abir</w:t>
        <w:br w:type="textWrapping"/>
      </w:r>
      <w:r w:rsidDel="00000000" w:rsidR="00000000" w:rsidRPr="00000000">
        <w:rPr>
          <w:rtl w:val="0"/>
        </w:rPr>
        <w:t xml:space="preserve">Berlin, Germany</w:t>
        <w:br w:type="textWrapping"/>
        <w:t xml:space="preserve">+49 176 34630716 | shahriar_abby@hotmail.com</w:t>
        <w:br w:type="textWrapping"/>
        <w:t xml:space="preserve">LinkedIn: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https://www.linkedin.com/in/shahriarhaqueabir/</w:t>
          <w:br w:type="textWrapping"/>
        </w:r>
      </w:hyperlink>
      <w:r w:rsidDel="00000000" w:rsidR="00000000" w:rsidRPr="00000000">
        <w:rPr>
          <w:rtl w:val="0"/>
        </w:rPr>
        <w:t xml:space="preserve">GitHub: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https://github.com/shahriarhaqueabir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Application for Solutions Consultant / Technical Support Specialist.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Dear Hiring Team,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 am applying for a Solutions Consultant / Technical Support role where I can own the full technical customer lifecycle across pre-sales, implementation, and production support. I bring nearly a decade of experience across IT infrastructure and SaaS environments, supported by a formal engineering background in Electrical and Electronic Engineering (B.Sc.) and Information and Communication Engineering (M.Sc.).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My approach is structured and methodical, focusing on identifying failure patterns and implementing solutions that are both effective and sustainable. I translate technical constraints into clear communication for both technical and non-technical stakeholders, and I work closely with customers to align solutions with their operational needs.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I began my career in network operations and IT support, building a strong foundation in system reliability, infrastructure behavior, and hands-on troubleshooting. I then moved into a coordination role, facilitating engineering operations, onboarding programs, and structured training delivery, aligning technical teams and standardizing internal workflows.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Over the past six years at tripunkt GmbH, I have been working in a customer-facing SaaS environment, owning the full technical lifecycle for B2B clients. This includes leading technical discovery, defining requirements through RFI/RFP processes, delivering Proof of Concepts, and supporting onboarding and integration. I remain involved in production systems, resolving high-priority incidents under SLA constraints and ensuring continuity of customer operations.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 addition, I build and apply AI-supported workflows, including local LLM setups, RAG-based systems, and automation pipelines to improve technical support efficiency and delivery processes.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 am based in Berlin with permanent work authorization (Niederlassungserlaubnis). I am fluent in English and work in German at a B2 level.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 would welcome the opportunity to contribute to your team and discuss how I can support your product and customers.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Kind regards,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Shahriar Haque Abir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hahriarhaqueabi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shahriarhaqueabir/" TargetMode="External"/><Relationship Id="rId7" Type="http://schemas.openxmlformats.org/officeDocument/2006/relationships/hyperlink" Target="https://www.linkedin.com/in/shahriarhaqueabir/" TargetMode="External"/><Relationship Id="rId8" Type="http://schemas.openxmlformats.org/officeDocument/2006/relationships/hyperlink" Target="https://github.com/shahriarhaqueab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