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FFCAE" w14:textId="6A66444A" w:rsidR="00F37FE0" w:rsidRDefault="005D7E5B" w:rsidP="005D7E5B">
      <w:pPr>
        <w:pStyle w:val="Title"/>
      </w:pPr>
      <w:r>
        <w:t>Facial Recognition Model</w:t>
      </w:r>
    </w:p>
    <w:p w14:paraId="4BEAE5FA" w14:textId="77777777" w:rsidR="005D7E5B" w:rsidRDefault="005D7E5B" w:rsidP="005D7E5B"/>
    <w:p w14:paraId="5439942C" w14:textId="7D7D6759" w:rsidR="005D7E5B" w:rsidRDefault="005D7E5B" w:rsidP="005D7E5B">
      <w:pPr>
        <w:pStyle w:val="Heading1"/>
      </w:pPr>
      <w:r>
        <w:t>Preprocessing</w:t>
      </w:r>
    </w:p>
    <w:p w14:paraId="4F98F1BA" w14:textId="352AEE58" w:rsidR="005D7E5B" w:rsidRDefault="005D7E5B" w:rsidP="005D7E5B">
      <w:r>
        <w:t xml:space="preserve">The dataset used to train this model is the UMIST Cropped dataset. It comes </w:t>
      </w:r>
      <w:proofErr w:type="gramStart"/>
      <w:r>
        <w:t>in .MAT</w:t>
      </w:r>
      <w:proofErr w:type="gramEnd"/>
      <w:r>
        <w:t xml:space="preserve"> format, so we load the dataset using the </w:t>
      </w:r>
      <w:proofErr w:type="spellStart"/>
      <w:r>
        <w:t>scipy</w:t>
      </w:r>
      <w:proofErr w:type="spellEnd"/>
      <w:r>
        <w:t xml:space="preserve"> </w:t>
      </w:r>
      <w:proofErr w:type="spellStart"/>
      <w:r>
        <w:t>loadmat</w:t>
      </w:r>
      <w:proofErr w:type="spellEnd"/>
      <w:r>
        <w:t xml:space="preserve"> function. The image matrices are contained within the first item of the returned structured NumPy arrays. To make things easier, the data was extracted </w:t>
      </w:r>
      <w:proofErr w:type="gramStart"/>
      <w:r>
        <w:t>in to</w:t>
      </w:r>
      <w:proofErr w:type="gramEnd"/>
      <w:r>
        <w:t xml:space="preserve"> a list and then converted to a </w:t>
      </w:r>
      <w:proofErr w:type="spellStart"/>
      <w:r>
        <w:t>numpy</w:t>
      </w:r>
      <w:proofErr w:type="spellEnd"/>
      <w:r>
        <w:t xml:space="preserve"> array. Since the labels were straightforward, I manually listed them out for simplicity. Each image was then normalized. Before model training, Labels were encoded for integer values. Datasets were shuffled and batched.</w:t>
      </w:r>
    </w:p>
    <w:p w14:paraId="53D7D491" w14:textId="77777777" w:rsidR="005D7E5B" w:rsidRDefault="005D7E5B" w:rsidP="005D7E5B"/>
    <w:p w14:paraId="73FD4AF4" w14:textId="6787343C" w:rsidR="005D7E5B" w:rsidRDefault="005D7E5B" w:rsidP="005D7E5B">
      <w:pPr>
        <w:pStyle w:val="Heading1"/>
      </w:pPr>
      <w:r>
        <w:t>Processing</w:t>
      </w:r>
    </w:p>
    <w:p w14:paraId="3028B913" w14:textId="0CFFE8F3" w:rsidR="00332D69" w:rsidRDefault="005D7E5B" w:rsidP="005D7E5B">
      <w:r>
        <w:t>Since the</w:t>
      </w:r>
      <w:r w:rsidR="00332D69">
        <w:t xml:space="preserve"> face </w:t>
      </w:r>
      <w:r>
        <w:t xml:space="preserve">data is high dimensional, Principal Component Analysis was used to reduce dimensions. PCA will increase clustering accuracy, improve computational performance, and extract the most relevant features. </w:t>
      </w:r>
    </w:p>
    <w:p w14:paraId="2753A9B0" w14:textId="29ED25B0" w:rsidR="00332D69" w:rsidRDefault="00332D69" w:rsidP="005D7E5B">
      <w:r>
        <w:t>K-Means clustering is a great tool to find clusters in a low dimensional space. The centroids can then be used as features for further classification tasks. Additionally, the number of clusters is already known, so that would improve the accuracy of clusters. For this reason, K-Means was utilized.</w:t>
      </w:r>
    </w:p>
    <w:p w14:paraId="62292BE9" w14:textId="77777777" w:rsidR="00D22FA0" w:rsidRDefault="00332D69" w:rsidP="005D7E5B">
      <w:r>
        <w:t xml:space="preserve">For the model, a simple dense neural network was used. The first dense layer uses 128 units to provide enough capacity to learn relationships, but not large enough to overfit. The dropout layer prevents overfitting by dropping 50% of the neurons during training. This was a reasonable percentage to retain enough information for the network to learn. The output layer is another dense layer using </w:t>
      </w:r>
      <w:proofErr w:type="spellStart"/>
      <w:r>
        <w:t>softmax</w:t>
      </w:r>
      <w:proofErr w:type="spellEnd"/>
      <w:r>
        <w:t xml:space="preserve"> activation since its suitable for multi-class classification.</w:t>
      </w:r>
    </w:p>
    <w:p w14:paraId="2038AB7C" w14:textId="77777777" w:rsidR="00D22FA0" w:rsidRDefault="00D22FA0" w:rsidP="005D7E5B"/>
    <w:p w14:paraId="5DB98188" w14:textId="77777777" w:rsidR="00D22FA0" w:rsidRDefault="00D22FA0" w:rsidP="00D22FA0">
      <w:pPr>
        <w:pStyle w:val="Heading1"/>
      </w:pPr>
      <w:r>
        <w:t>Results</w:t>
      </w:r>
    </w:p>
    <w:p w14:paraId="5B932B83" w14:textId="3C36EDF1" w:rsidR="00332D69" w:rsidRPr="005D7E5B" w:rsidRDefault="00D22FA0" w:rsidP="00D22FA0">
      <w:r>
        <w:t>Model accuracy evaluated on the test set: 0.87</w:t>
      </w:r>
    </w:p>
    <w:sectPr w:rsidR="00332D69" w:rsidRPr="005D7E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E5B"/>
    <w:rsid w:val="00027458"/>
    <w:rsid w:val="001B03DB"/>
    <w:rsid w:val="00332D69"/>
    <w:rsid w:val="005D7E5B"/>
    <w:rsid w:val="00765803"/>
    <w:rsid w:val="00D22FA0"/>
    <w:rsid w:val="00E42993"/>
    <w:rsid w:val="00EA7214"/>
    <w:rsid w:val="00F37F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E5B02"/>
  <w15:chartTrackingRefBased/>
  <w15:docId w15:val="{7EDBE9E1-2D05-496C-9068-D955ED56F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E5B"/>
    <w:rPr>
      <w:rFonts w:eastAsiaTheme="majorEastAsia" w:cstheme="majorBidi"/>
      <w:color w:val="272727" w:themeColor="text1" w:themeTint="D8"/>
    </w:rPr>
  </w:style>
  <w:style w:type="paragraph" w:styleId="Title">
    <w:name w:val="Title"/>
    <w:basedOn w:val="Normal"/>
    <w:next w:val="Normal"/>
    <w:link w:val="TitleChar"/>
    <w:uiPriority w:val="10"/>
    <w:qFormat/>
    <w:rsid w:val="005D7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E5B"/>
    <w:pPr>
      <w:spacing w:before="160"/>
      <w:jc w:val="center"/>
    </w:pPr>
    <w:rPr>
      <w:i/>
      <w:iCs/>
      <w:color w:val="404040" w:themeColor="text1" w:themeTint="BF"/>
    </w:rPr>
  </w:style>
  <w:style w:type="character" w:customStyle="1" w:styleId="QuoteChar">
    <w:name w:val="Quote Char"/>
    <w:basedOn w:val="DefaultParagraphFont"/>
    <w:link w:val="Quote"/>
    <w:uiPriority w:val="29"/>
    <w:rsid w:val="005D7E5B"/>
    <w:rPr>
      <w:i/>
      <w:iCs/>
      <w:color w:val="404040" w:themeColor="text1" w:themeTint="BF"/>
    </w:rPr>
  </w:style>
  <w:style w:type="paragraph" w:styleId="ListParagraph">
    <w:name w:val="List Paragraph"/>
    <w:basedOn w:val="Normal"/>
    <w:uiPriority w:val="34"/>
    <w:qFormat/>
    <w:rsid w:val="005D7E5B"/>
    <w:pPr>
      <w:ind w:left="720"/>
      <w:contextualSpacing/>
    </w:pPr>
  </w:style>
  <w:style w:type="character" w:styleId="IntenseEmphasis">
    <w:name w:val="Intense Emphasis"/>
    <w:basedOn w:val="DefaultParagraphFont"/>
    <w:uiPriority w:val="21"/>
    <w:qFormat/>
    <w:rsid w:val="005D7E5B"/>
    <w:rPr>
      <w:i/>
      <w:iCs/>
      <w:color w:val="0F4761" w:themeColor="accent1" w:themeShade="BF"/>
    </w:rPr>
  </w:style>
  <w:style w:type="paragraph" w:styleId="IntenseQuote">
    <w:name w:val="Intense Quote"/>
    <w:basedOn w:val="Normal"/>
    <w:next w:val="Normal"/>
    <w:link w:val="IntenseQuoteChar"/>
    <w:uiPriority w:val="30"/>
    <w:qFormat/>
    <w:rsid w:val="005D7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E5B"/>
    <w:rPr>
      <w:i/>
      <w:iCs/>
      <w:color w:val="0F4761" w:themeColor="accent1" w:themeShade="BF"/>
    </w:rPr>
  </w:style>
  <w:style w:type="character" w:styleId="IntenseReference">
    <w:name w:val="Intense Reference"/>
    <w:basedOn w:val="DefaultParagraphFont"/>
    <w:uiPriority w:val="32"/>
    <w:qFormat/>
    <w:rsid w:val="005D7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Shahrier Huq</dc:creator>
  <cp:keywords/>
  <dc:description/>
  <cp:lastModifiedBy>Shahrier Huq</cp:lastModifiedBy>
  <cp:revision>2</cp:revision>
  <dcterms:created xsi:type="dcterms:W3CDTF">2024-12-09T04:30:00Z</dcterms:created>
  <dcterms:modified xsi:type="dcterms:W3CDTF">2024-12-09T04:30:00Z</dcterms:modified>
</cp:coreProperties>
</file>