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202EA" w14:textId="77777777" w:rsidR="00296454" w:rsidRPr="00BE4282" w:rsidRDefault="00BE4282">
      <w:pPr>
        <w:rPr>
          <w:rFonts w:ascii="Open Sans" w:hAnsi="Open Sans"/>
          <w:color w:val="000000" w:themeColor="text1"/>
        </w:rPr>
      </w:pPr>
      <w:r w:rsidRPr="00BE4282">
        <w:rPr>
          <w:rFonts w:ascii="Open Sans" w:hAnsi="Open Sans"/>
          <w:color w:val="000000" w:themeColor="text1"/>
        </w:rPr>
        <w:t>UCB – Excel Homework 1</w:t>
      </w:r>
      <w:r w:rsidRPr="00BE4282">
        <w:rPr>
          <w:rFonts w:ascii="Open Sans" w:hAnsi="Open Sans"/>
          <w:color w:val="000000" w:themeColor="text1"/>
        </w:rPr>
        <w:tab/>
      </w:r>
      <w:r w:rsidRPr="00BE4282">
        <w:rPr>
          <w:rFonts w:ascii="Open Sans" w:hAnsi="Open Sans"/>
          <w:color w:val="000000" w:themeColor="text1"/>
        </w:rPr>
        <w:tab/>
      </w:r>
      <w:r w:rsidRPr="00BE4282">
        <w:rPr>
          <w:rFonts w:ascii="Open Sans" w:hAnsi="Open Sans"/>
          <w:color w:val="000000" w:themeColor="text1"/>
        </w:rPr>
        <w:tab/>
      </w:r>
      <w:r w:rsidRPr="00BE4282">
        <w:rPr>
          <w:rFonts w:ascii="Open Sans" w:hAnsi="Open Sans"/>
          <w:color w:val="000000" w:themeColor="text1"/>
        </w:rPr>
        <w:tab/>
      </w:r>
      <w:r w:rsidRPr="00BE4282">
        <w:rPr>
          <w:rFonts w:ascii="Open Sans" w:hAnsi="Open Sans"/>
          <w:color w:val="000000" w:themeColor="text1"/>
        </w:rPr>
        <w:tab/>
      </w:r>
      <w:r w:rsidRPr="00BE4282">
        <w:rPr>
          <w:rFonts w:ascii="Open Sans" w:hAnsi="Open Sans"/>
          <w:color w:val="000000" w:themeColor="text1"/>
        </w:rPr>
        <w:tab/>
      </w:r>
      <w:r w:rsidRPr="00BE4282">
        <w:rPr>
          <w:rFonts w:ascii="Open Sans" w:hAnsi="Open Sans"/>
          <w:color w:val="000000" w:themeColor="text1"/>
        </w:rPr>
        <w:tab/>
      </w:r>
    </w:p>
    <w:p w14:paraId="7016A7D7" w14:textId="77777777" w:rsidR="00BE4282" w:rsidRPr="00BE4282" w:rsidRDefault="00BE4282" w:rsidP="00BE4282">
      <w:pPr>
        <w:shd w:val="clear" w:color="auto" w:fill="FFFFFF"/>
        <w:spacing w:after="150"/>
        <w:outlineLvl w:val="1"/>
        <w:rPr>
          <w:rFonts w:ascii="Open Sans" w:eastAsia="Times New Roman" w:hAnsi="Open Sans" w:cs="Times New Roman"/>
          <w:bCs/>
          <w:color w:val="000000" w:themeColor="text1"/>
        </w:rPr>
      </w:pPr>
      <w:r w:rsidRPr="00BE4282">
        <w:rPr>
          <w:rFonts w:ascii="Open Sans" w:eastAsia="Times New Roman" w:hAnsi="Open Sans" w:cs="Times New Roman"/>
          <w:bCs/>
          <w:color w:val="000000" w:themeColor="text1"/>
        </w:rPr>
        <w:t>Unit 1 | Assignment - KickStart My Chart</w:t>
      </w:r>
    </w:p>
    <w:p w14:paraId="3031E555" w14:textId="77777777" w:rsidR="00BE4282" w:rsidRPr="00BE4282" w:rsidRDefault="00BE4282" w:rsidP="00BE4282">
      <w:pPr>
        <w:shd w:val="clear" w:color="auto" w:fill="FFFFFF"/>
        <w:spacing w:before="240" w:after="150"/>
        <w:outlineLvl w:val="1"/>
        <w:rPr>
          <w:rFonts w:ascii="Open Sans" w:eastAsia="Times New Roman" w:hAnsi="Open Sans" w:cs="Times New Roman"/>
          <w:bCs/>
          <w:color w:val="000000" w:themeColor="text1"/>
        </w:rPr>
      </w:pPr>
    </w:p>
    <w:p w14:paraId="446D5CC4" w14:textId="5DBA9498" w:rsidR="001F634C" w:rsidRPr="001F634C" w:rsidRDefault="00BE4282" w:rsidP="001F634C">
      <w:pPr>
        <w:numPr>
          <w:ilvl w:val="0"/>
          <w:numId w:val="1"/>
        </w:numPr>
        <w:shd w:val="clear" w:color="auto" w:fill="FFFFFF"/>
        <w:spacing w:after="100" w:afterAutospacing="1" w:line="384" w:lineRule="atLeast"/>
        <w:rPr>
          <w:rFonts w:ascii="Open Sans" w:eastAsia="Times New Roman" w:hAnsi="Open Sans" w:cs="Times New Roman"/>
          <w:b/>
          <w:color w:val="000000" w:themeColor="text1"/>
        </w:rPr>
      </w:pPr>
      <w:r w:rsidRPr="00BE4282">
        <w:rPr>
          <w:rFonts w:ascii="Open Sans" w:eastAsia="Times New Roman" w:hAnsi="Open Sans" w:cs="Times New Roman"/>
          <w:b/>
          <w:color w:val="000000" w:themeColor="text1"/>
        </w:rPr>
        <w:t>What are three conclusions we can make about Kickstarter campaigns given the provided data?</w:t>
      </w:r>
    </w:p>
    <w:p w14:paraId="463543B1" w14:textId="47DE9599" w:rsidR="00A54008" w:rsidRDefault="00A54008" w:rsidP="00A54008">
      <w:pPr>
        <w:pStyle w:val="ListParagraph"/>
        <w:numPr>
          <w:ilvl w:val="1"/>
          <w:numId w:val="1"/>
        </w:numPr>
        <w:shd w:val="clear" w:color="auto" w:fill="FFFFFF"/>
        <w:spacing w:after="100" w:afterAutospacing="1" w:line="384" w:lineRule="atLeast"/>
        <w:rPr>
          <w:rFonts w:ascii="Open Sans" w:eastAsia="Times New Roman" w:hAnsi="Open Sans" w:cs="Times New Roman"/>
          <w:color w:val="000000" w:themeColor="text1"/>
        </w:rPr>
      </w:pPr>
      <w:r>
        <w:rPr>
          <w:rFonts w:ascii="Open Sans" w:eastAsia="Times New Roman" w:hAnsi="Open Sans" w:cs="Times New Roman"/>
          <w:color w:val="000000" w:themeColor="text1"/>
        </w:rPr>
        <w:t>The theater category had the highest number of unique campaigns (1393), which was 32% of all kickstarter campaigns across categories. It also had the highest number of successful campaigns (839), which was 38% of all successfully funded campaigns across categories. However, although it was highest in terms of absolute criteria, when compared relative to the category</w:t>
      </w:r>
      <w:r w:rsidR="00BF6FBD">
        <w:rPr>
          <w:rFonts w:ascii="Open Sans" w:eastAsia="Times New Roman" w:hAnsi="Open Sans" w:cs="Times New Roman"/>
          <w:color w:val="000000" w:themeColor="text1"/>
        </w:rPr>
        <w:t xml:space="preserve"> specific data</w:t>
      </w:r>
      <w:r>
        <w:rPr>
          <w:rFonts w:ascii="Open Sans" w:eastAsia="Times New Roman" w:hAnsi="Open Sans" w:cs="Times New Roman"/>
          <w:color w:val="000000" w:themeColor="text1"/>
        </w:rPr>
        <w:t xml:space="preserve">, the music category had the highest number of successfully funded campaigns (77%). </w:t>
      </w:r>
      <w:r w:rsidR="00E07504">
        <w:rPr>
          <w:rFonts w:ascii="Open Sans" w:eastAsia="Times New Roman" w:hAnsi="Open Sans" w:cs="Times New Roman"/>
          <w:color w:val="000000" w:themeColor="text1"/>
        </w:rPr>
        <w:t xml:space="preserve">Journalism was the weakest link amongst the Kickstarter campaigns with a 0% conversion. </w:t>
      </w:r>
    </w:p>
    <w:p w14:paraId="0472AD67" w14:textId="769E0ABD" w:rsidR="00A54008" w:rsidRDefault="00D24BEA" w:rsidP="00A54008">
      <w:pPr>
        <w:pStyle w:val="ListParagraph"/>
        <w:numPr>
          <w:ilvl w:val="1"/>
          <w:numId w:val="1"/>
        </w:numPr>
        <w:shd w:val="clear" w:color="auto" w:fill="FFFFFF"/>
        <w:spacing w:after="100" w:afterAutospacing="1" w:line="384" w:lineRule="atLeast"/>
        <w:rPr>
          <w:rFonts w:ascii="Open Sans" w:eastAsia="Times New Roman" w:hAnsi="Open Sans" w:cs="Times New Roman"/>
          <w:color w:val="000000" w:themeColor="text1"/>
        </w:rPr>
      </w:pPr>
      <w:r>
        <w:rPr>
          <w:rFonts w:ascii="Open Sans" w:eastAsia="Times New Roman" w:hAnsi="Open Sans" w:cs="Times New Roman"/>
          <w:color w:val="000000" w:themeColor="text1"/>
        </w:rPr>
        <w:t>There were 13 sub-categories (classical music, documentary, electronic music, hardware, metal, nonfiction, pop, radio &amp; podcasts, rock, shorts, tabletop games, television) which had a 100% success rate and were fully funded. Plays</w:t>
      </w:r>
      <w:r w:rsidR="00496F6D">
        <w:rPr>
          <w:rFonts w:ascii="Open Sans" w:eastAsia="Times New Roman" w:hAnsi="Open Sans" w:cs="Times New Roman"/>
          <w:color w:val="000000" w:themeColor="text1"/>
        </w:rPr>
        <w:t xml:space="preserve"> sub-category</w:t>
      </w:r>
      <w:r>
        <w:rPr>
          <w:rFonts w:ascii="Open Sans" w:eastAsia="Times New Roman" w:hAnsi="Open Sans" w:cs="Times New Roman"/>
          <w:color w:val="000000" w:themeColor="text1"/>
        </w:rPr>
        <w:t>, however, while not fully funded but funded about 65%, was the singl</w:t>
      </w:r>
      <w:r w:rsidR="004024B5">
        <w:rPr>
          <w:rFonts w:ascii="Open Sans" w:eastAsia="Times New Roman" w:hAnsi="Open Sans" w:cs="Times New Roman"/>
          <w:color w:val="000000" w:themeColor="text1"/>
        </w:rPr>
        <w:t>e largest sub</w:t>
      </w:r>
      <w:r w:rsidR="00496F6D">
        <w:rPr>
          <w:rFonts w:ascii="Open Sans" w:eastAsia="Times New Roman" w:hAnsi="Open Sans" w:cs="Times New Roman"/>
          <w:color w:val="000000" w:themeColor="text1"/>
        </w:rPr>
        <w:t>-</w:t>
      </w:r>
      <w:r w:rsidR="004024B5">
        <w:rPr>
          <w:rFonts w:ascii="Open Sans" w:eastAsia="Times New Roman" w:hAnsi="Open Sans" w:cs="Times New Roman"/>
          <w:color w:val="000000" w:themeColor="text1"/>
        </w:rPr>
        <w:t xml:space="preserve">category campaign, being 4 times larger than the next largest subcategory (rock). </w:t>
      </w:r>
    </w:p>
    <w:p w14:paraId="261DF252" w14:textId="3A1A6415" w:rsidR="001F634C" w:rsidRPr="001F634C" w:rsidRDefault="000D0609" w:rsidP="001F634C">
      <w:pPr>
        <w:pStyle w:val="ListParagraph"/>
        <w:numPr>
          <w:ilvl w:val="1"/>
          <w:numId w:val="1"/>
        </w:numPr>
        <w:shd w:val="clear" w:color="auto" w:fill="FFFFFF"/>
        <w:spacing w:after="100" w:afterAutospacing="1" w:line="384" w:lineRule="atLeast"/>
        <w:rPr>
          <w:rFonts w:ascii="Open Sans" w:eastAsia="Times New Roman" w:hAnsi="Open Sans" w:cs="Times New Roman"/>
          <w:color w:val="000000" w:themeColor="text1"/>
        </w:rPr>
      </w:pPr>
      <w:r>
        <w:rPr>
          <w:rFonts w:ascii="Open Sans" w:eastAsia="Times New Roman" w:hAnsi="Open Sans" w:cs="Times New Roman"/>
          <w:color w:val="000000" w:themeColor="text1"/>
        </w:rPr>
        <w:t xml:space="preserve">We notice a steady decline in campaign success from May (peak) through September. While it picked up slowly in October, it declined again by December having the lowest number of successful campaigns. </w:t>
      </w:r>
      <w:r w:rsidRPr="000D0609">
        <w:rPr>
          <w:rFonts w:ascii="Open Sans" w:eastAsia="Times New Roman" w:hAnsi="Open Sans" w:cs="Times New Roman"/>
          <w:color w:val="000000" w:themeColor="text1"/>
        </w:rPr>
        <w:t xml:space="preserve">  </w:t>
      </w:r>
      <w:bookmarkStart w:id="0" w:name="_GoBack"/>
      <w:bookmarkEnd w:id="0"/>
    </w:p>
    <w:p w14:paraId="3E730290" w14:textId="77777777" w:rsidR="00BE4282" w:rsidRPr="001F634C" w:rsidRDefault="00BE4282" w:rsidP="00BE4282">
      <w:pPr>
        <w:numPr>
          <w:ilvl w:val="0"/>
          <w:numId w:val="1"/>
        </w:numPr>
        <w:shd w:val="clear" w:color="auto" w:fill="FFFFFF"/>
        <w:spacing w:before="100" w:beforeAutospacing="1" w:after="100" w:afterAutospacing="1" w:line="384" w:lineRule="atLeast"/>
        <w:rPr>
          <w:rFonts w:ascii="Open Sans" w:eastAsia="Times New Roman" w:hAnsi="Open Sans" w:cs="Times New Roman"/>
          <w:b/>
          <w:color w:val="000000" w:themeColor="text1"/>
        </w:rPr>
      </w:pPr>
      <w:r w:rsidRPr="00BE4282">
        <w:rPr>
          <w:rFonts w:ascii="Open Sans" w:eastAsia="Times New Roman" w:hAnsi="Open Sans" w:cs="Times New Roman"/>
          <w:b/>
          <w:color w:val="000000" w:themeColor="text1"/>
        </w:rPr>
        <w:t>What are some of the limitations of this dataset?</w:t>
      </w:r>
    </w:p>
    <w:p w14:paraId="75D94F8C" w14:textId="5677BA1E" w:rsidR="008F6C42" w:rsidRDefault="00B476D9" w:rsidP="008F6C42">
      <w:pPr>
        <w:numPr>
          <w:ilvl w:val="1"/>
          <w:numId w:val="1"/>
        </w:numPr>
        <w:shd w:val="clear" w:color="auto" w:fill="FFFFFF"/>
        <w:spacing w:before="100" w:beforeAutospacing="1" w:after="100" w:afterAutospacing="1" w:line="384" w:lineRule="atLeast"/>
        <w:rPr>
          <w:rFonts w:ascii="Open Sans" w:eastAsia="Times New Roman" w:hAnsi="Open Sans" w:cs="Times New Roman"/>
          <w:color w:val="000000" w:themeColor="text1"/>
        </w:rPr>
      </w:pPr>
      <w:r>
        <w:rPr>
          <w:rFonts w:ascii="Open Sans" w:eastAsia="Times New Roman" w:hAnsi="Open Sans" w:cs="Times New Roman"/>
          <w:color w:val="000000" w:themeColor="text1"/>
        </w:rPr>
        <w:t>Would be great to see the detailed view of a specific campaign in terms of when the backers pledged funds, so we can view the campaign trends. Currently we can view this</w:t>
      </w:r>
      <w:r w:rsidR="00956759">
        <w:rPr>
          <w:rFonts w:ascii="Open Sans" w:eastAsia="Times New Roman" w:hAnsi="Open Sans" w:cs="Times New Roman"/>
          <w:color w:val="000000" w:themeColor="text1"/>
        </w:rPr>
        <w:t xml:space="preserve"> on a grouped level across category or sub-category. </w:t>
      </w:r>
    </w:p>
    <w:p w14:paraId="092E7629" w14:textId="66272E50" w:rsidR="00956759" w:rsidRPr="00BE4282" w:rsidRDefault="00416744" w:rsidP="008F6C42">
      <w:pPr>
        <w:numPr>
          <w:ilvl w:val="1"/>
          <w:numId w:val="1"/>
        </w:numPr>
        <w:shd w:val="clear" w:color="auto" w:fill="FFFFFF"/>
        <w:spacing w:before="100" w:beforeAutospacing="1" w:after="100" w:afterAutospacing="1" w:line="384" w:lineRule="atLeast"/>
        <w:rPr>
          <w:rFonts w:ascii="Open Sans" w:eastAsia="Times New Roman" w:hAnsi="Open Sans" w:cs="Times New Roman"/>
          <w:color w:val="000000" w:themeColor="text1"/>
        </w:rPr>
      </w:pPr>
      <w:r>
        <w:rPr>
          <w:rFonts w:ascii="Open Sans" w:eastAsia="Times New Roman" w:hAnsi="Open Sans" w:cs="Times New Roman"/>
          <w:color w:val="000000" w:themeColor="text1"/>
        </w:rPr>
        <w:t xml:space="preserve">The data itself gives a macro view on what is being funded or what is not being funded, but doesn’t allow us to ask additional questions that would give rise to the ‘why’ is this being funded over another category. </w:t>
      </w:r>
      <w:r>
        <w:rPr>
          <w:rFonts w:ascii="Open Sans" w:eastAsia="Times New Roman" w:hAnsi="Open Sans" w:cs="Times New Roman"/>
          <w:color w:val="000000" w:themeColor="text1"/>
        </w:rPr>
        <w:lastRenderedPageBreak/>
        <w:t xml:space="preserve">To answer the ‘why’, data on the backers, more detail on location, demographics, etc, would be helpful. </w:t>
      </w:r>
    </w:p>
    <w:p w14:paraId="5D36265A" w14:textId="77777777" w:rsidR="00BE4282" w:rsidRPr="001F634C" w:rsidRDefault="00BE4282" w:rsidP="00BE4282">
      <w:pPr>
        <w:numPr>
          <w:ilvl w:val="0"/>
          <w:numId w:val="1"/>
        </w:numPr>
        <w:shd w:val="clear" w:color="auto" w:fill="FFFFFF"/>
        <w:spacing w:before="100" w:beforeAutospacing="1" w:after="100" w:afterAutospacing="1" w:line="384" w:lineRule="atLeast"/>
        <w:rPr>
          <w:rFonts w:ascii="Open Sans" w:eastAsia="Times New Roman" w:hAnsi="Open Sans" w:cs="Times New Roman"/>
          <w:b/>
          <w:color w:val="000000" w:themeColor="text1"/>
        </w:rPr>
      </w:pPr>
      <w:r w:rsidRPr="00BE4282">
        <w:rPr>
          <w:rFonts w:ascii="Open Sans" w:eastAsia="Times New Roman" w:hAnsi="Open Sans" w:cs="Times New Roman"/>
          <w:b/>
          <w:color w:val="000000" w:themeColor="text1"/>
        </w:rPr>
        <w:t>What are some other possible tables/graphs that we could create?</w:t>
      </w:r>
    </w:p>
    <w:p w14:paraId="05CB3274" w14:textId="3B3922A4" w:rsidR="006C2F23" w:rsidRDefault="00A53188" w:rsidP="00A2652F">
      <w:pPr>
        <w:numPr>
          <w:ilvl w:val="1"/>
          <w:numId w:val="1"/>
        </w:numPr>
        <w:shd w:val="clear" w:color="auto" w:fill="FFFFFF"/>
        <w:spacing w:before="100" w:beforeAutospacing="1" w:after="100" w:afterAutospacing="1" w:line="384" w:lineRule="atLeast"/>
        <w:rPr>
          <w:rFonts w:ascii="Open Sans" w:eastAsia="Times New Roman" w:hAnsi="Open Sans" w:cs="Times New Roman"/>
          <w:color w:val="000000" w:themeColor="text1"/>
        </w:rPr>
      </w:pPr>
      <w:r>
        <w:rPr>
          <w:rFonts w:ascii="Open Sans" w:eastAsia="Times New Roman" w:hAnsi="Open Sans" w:cs="Times New Roman"/>
          <w:color w:val="000000" w:themeColor="text1"/>
        </w:rPr>
        <w:t>Count</w:t>
      </w:r>
      <w:r w:rsidR="00A2652F">
        <w:rPr>
          <w:rFonts w:ascii="Open Sans" w:eastAsia="Times New Roman" w:hAnsi="Open Sans" w:cs="Times New Roman"/>
          <w:color w:val="000000" w:themeColor="text1"/>
        </w:rPr>
        <w:t xml:space="preserve"> of campaigns by state by country</w:t>
      </w:r>
    </w:p>
    <w:p w14:paraId="7AB29DF1" w14:textId="361B1DF2" w:rsidR="00A2652F" w:rsidRDefault="00A53188" w:rsidP="00A2652F">
      <w:pPr>
        <w:numPr>
          <w:ilvl w:val="1"/>
          <w:numId w:val="1"/>
        </w:numPr>
        <w:shd w:val="clear" w:color="auto" w:fill="FFFFFF"/>
        <w:spacing w:before="100" w:beforeAutospacing="1" w:after="100" w:afterAutospacing="1" w:line="384" w:lineRule="atLeast"/>
        <w:rPr>
          <w:rFonts w:ascii="Open Sans" w:eastAsia="Times New Roman" w:hAnsi="Open Sans" w:cs="Times New Roman"/>
          <w:color w:val="000000" w:themeColor="text1"/>
        </w:rPr>
      </w:pPr>
      <w:r>
        <w:rPr>
          <w:rFonts w:ascii="Open Sans" w:eastAsia="Times New Roman" w:hAnsi="Open Sans" w:cs="Times New Roman"/>
          <w:color w:val="000000" w:themeColor="text1"/>
        </w:rPr>
        <w:t>Count of backers by category &amp; sub-category</w:t>
      </w:r>
    </w:p>
    <w:p w14:paraId="7DEE32AD" w14:textId="66222CE4" w:rsidR="00A53188" w:rsidRDefault="00A53188" w:rsidP="00A2652F">
      <w:pPr>
        <w:numPr>
          <w:ilvl w:val="1"/>
          <w:numId w:val="1"/>
        </w:numPr>
        <w:shd w:val="clear" w:color="auto" w:fill="FFFFFF"/>
        <w:spacing w:before="100" w:beforeAutospacing="1" w:after="100" w:afterAutospacing="1" w:line="384" w:lineRule="atLeast"/>
        <w:rPr>
          <w:rFonts w:ascii="Open Sans" w:eastAsia="Times New Roman" w:hAnsi="Open Sans" w:cs="Times New Roman"/>
          <w:color w:val="000000" w:themeColor="text1"/>
        </w:rPr>
      </w:pPr>
      <w:r>
        <w:rPr>
          <w:rFonts w:ascii="Open Sans" w:eastAsia="Times New Roman" w:hAnsi="Open Sans" w:cs="Times New Roman"/>
          <w:color w:val="000000" w:themeColor="text1"/>
        </w:rPr>
        <w:t>Count of backers by country</w:t>
      </w:r>
    </w:p>
    <w:p w14:paraId="49589392" w14:textId="21B526E9" w:rsidR="00A53188" w:rsidRPr="00BE4282" w:rsidRDefault="002457C6" w:rsidP="00A2652F">
      <w:pPr>
        <w:numPr>
          <w:ilvl w:val="1"/>
          <w:numId w:val="1"/>
        </w:numPr>
        <w:shd w:val="clear" w:color="auto" w:fill="FFFFFF"/>
        <w:spacing w:before="100" w:beforeAutospacing="1" w:after="100" w:afterAutospacing="1" w:line="384" w:lineRule="atLeast"/>
        <w:rPr>
          <w:rFonts w:ascii="Open Sans" w:eastAsia="Times New Roman" w:hAnsi="Open Sans" w:cs="Times New Roman"/>
          <w:color w:val="000000" w:themeColor="text1"/>
        </w:rPr>
      </w:pPr>
      <w:r>
        <w:rPr>
          <w:rFonts w:ascii="Open Sans" w:eastAsia="Times New Roman" w:hAnsi="Open Sans" w:cs="Times New Roman"/>
          <w:color w:val="000000" w:themeColor="text1"/>
        </w:rPr>
        <w:t>Sum of pledged by category &amp; sub-category</w:t>
      </w:r>
      <w:r w:rsidR="00A12FF2">
        <w:rPr>
          <w:rFonts w:ascii="Open Sans" w:eastAsia="Times New Roman" w:hAnsi="Open Sans" w:cs="Times New Roman"/>
          <w:color w:val="000000" w:themeColor="text1"/>
        </w:rPr>
        <w:t xml:space="preserve"> with filter of state</w:t>
      </w:r>
    </w:p>
    <w:p w14:paraId="016A34F3" w14:textId="77777777" w:rsidR="00BE4282" w:rsidRPr="00BE4282" w:rsidRDefault="00BE4282">
      <w:pPr>
        <w:rPr>
          <w:rFonts w:ascii="Open Sans" w:hAnsi="Open Sans"/>
          <w:color w:val="000000" w:themeColor="text1"/>
        </w:rPr>
      </w:pPr>
    </w:p>
    <w:sectPr w:rsidR="00BE4282" w:rsidRPr="00BE4282" w:rsidSect="0067171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E3062" w14:textId="77777777" w:rsidR="00EE3C3A" w:rsidRDefault="00EE3C3A" w:rsidP="00BE4282">
      <w:r>
        <w:separator/>
      </w:r>
    </w:p>
  </w:endnote>
  <w:endnote w:type="continuationSeparator" w:id="0">
    <w:p w14:paraId="56C08A9E" w14:textId="77777777" w:rsidR="00EE3C3A" w:rsidRDefault="00EE3C3A" w:rsidP="00BE4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2D321" w14:textId="77777777" w:rsidR="00BE4282" w:rsidRDefault="00BE4282">
    <w:pPr>
      <w:pStyle w:val="Footer"/>
    </w:pPr>
    <w:r>
      <w:tab/>
    </w:r>
    <w:r>
      <w:tab/>
    </w:r>
    <w:r>
      <w:tab/>
    </w:r>
    <w:r>
      <w:tab/>
      <w:t>Risha Shah</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681DFA" w14:textId="77777777" w:rsidR="00EE3C3A" w:rsidRDefault="00EE3C3A" w:rsidP="00BE4282">
      <w:r>
        <w:separator/>
      </w:r>
    </w:p>
  </w:footnote>
  <w:footnote w:type="continuationSeparator" w:id="0">
    <w:p w14:paraId="29B7C522" w14:textId="77777777" w:rsidR="00EE3C3A" w:rsidRDefault="00EE3C3A" w:rsidP="00BE42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CD77E0"/>
    <w:multiLevelType w:val="multilevel"/>
    <w:tmpl w:val="426C8F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7AC"/>
    <w:rsid w:val="000D0609"/>
    <w:rsid w:val="00123644"/>
    <w:rsid w:val="001F634C"/>
    <w:rsid w:val="002457C6"/>
    <w:rsid w:val="002B67A3"/>
    <w:rsid w:val="004024B5"/>
    <w:rsid w:val="00416744"/>
    <w:rsid w:val="00496F6D"/>
    <w:rsid w:val="00671716"/>
    <w:rsid w:val="006C2F23"/>
    <w:rsid w:val="008F6C42"/>
    <w:rsid w:val="00956759"/>
    <w:rsid w:val="009747C2"/>
    <w:rsid w:val="00A12FF2"/>
    <w:rsid w:val="00A2652F"/>
    <w:rsid w:val="00A47663"/>
    <w:rsid w:val="00A53188"/>
    <w:rsid w:val="00A54008"/>
    <w:rsid w:val="00AA0D09"/>
    <w:rsid w:val="00B476D9"/>
    <w:rsid w:val="00BE4282"/>
    <w:rsid w:val="00BF6FBD"/>
    <w:rsid w:val="00D24BEA"/>
    <w:rsid w:val="00D827AC"/>
    <w:rsid w:val="00E07504"/>
    <w:rsid w:val="00EE153E"/>
    <w:rsid w:val="00EE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94B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E428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282"/>
    <w:rPr>
      <w:rFonts w:ascii="Times New Roman" w:hAnsi="Times New Roman" w:cs="Times New Roman"/>
      <w:b/>
      <w:bCs/>
      <w:sz w:val="36"/>
      <w:szCs w:val="36"/>
    </w:rPr>
  </w:style>
  <w:style w:type="paragraph" w:styleId="Header">
    <w:name w:val="header"/>
    <w:basedOn w:val="Normal"/>
    <w:link w:val="HeaderChar"/>
    <w:uiPriority w:val="99"/>
    <w:unhideWhenUsed/>
    <w:rsid w:val="00BE4282"/>
    <w:pPr>
      <w:tabs>
        <w:tab w:val="center" w:pos="4680"/>
        <w:tab w:val="right" w:pos="9360"/>
      </w:tabs>
    </w:pPr>
  </w:style>
  <w:style w:type="character" w:customStyle="1" w:styleId="HeaderChar">
    <w:name w:val="Header Char"/>
    <w:basedOn w:val="DefaultParagraphFont"/>
    <w:link w:val="Header"/>
    <w:uiPriority w:val="99"/>
    <w:rsid w:val="00BE4282"/>
  </w:style>
  <w:style w:type="paragraph" w:styleId="Footer">
    <w:name w:val="footer"/>
    <w:basedOn w:val="Normal"/>
    <w:link w:val="FooterChar"/>
    <w:uiPriority w:val="99"/>
    <w:unhideWhenUsed/>
    <w:rsid w:val="00BE4282"/>
    <w:pPr>
      <w:tabs>
        <w:tab w:val="center" w:pos="4680"/>
        <w:tab w:val="right" w:pos="9360"/>
      </w:tabs>
    </w:pPr>
  </w:style>
  <w:style w:type="character" w:customStyle="1" w:styleId="FooterChar">
    <w:name w:val="Footer Char"/>
    <w:basedOn w:val="DefaultParagraphFont"/>
    <w:link w:val="Footer"/>
    <w:uiPriority w:val="99"/>
    <w:rsid w:val="00BE4282"/>
  </w:style>
  <w:style w:type="paragraph" w:styleId="ListParagraph">
    <w:name w:val="List Paragraph"/>
    <w:basedOn w:val="Normal"/>
    <w:uiPriority w:val="34"/>
    <w:qFormat/>
    <w:rsid w:val="00BE4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06938">
      <w:bodyDiv w:val="1"/>
      <w:marLeft w:val="0"/>
      <w:marRight w:val="0"/>
      <w:marTop w:val="0"/>
      <w:marBottom w:val="0"/>
      <w:divBdr>
        <w:top w:val="none" w:sz="0" w:space="0" w:color="auto"/>
        <w:left w:val="none" w:sz="0" w:space="0" w:color="auto"/>
        <w:bottom w:val="none" w:sz="0" w:space="0" w:color="auto"/>
        <w:right w:val="none" w:sz="0" w:space="0" w:color="auto"/>
      </w:divBdr>
    </w:div>
    <w:div w:id="605423516">
      <w:bodyDiv w:val="1"/>
      <w:marLeft w:val="0"/>
      <w:marRight w:val="0"/>
      <w:marTop w:val="0"/>
      <w:marBottom w:val="0"/>
      <w:divBdr>
        <w:top w:val="none" w:sz="0" w:space="0" w:color="auto"/>
        <w:left w:val="none" w:sz="0" w:space="0" w:color="auto"/>
        <w:bottom w:val="none" w:sz="0" w:space="0" w:color="auto"/>
        <w:right w:val="none" w:sz="0" w:space="0" w:color="auto"/>
      </w:divBdr>
    </w:div>
    <w:div w:id="686566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322</Words>
  <Characters>1842</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Unit 1 | Assignment - KickStart My Chart</vt:lpstr>
      <vt:lpstr>    </vt:lpstr>
    </vt:vector>
  </TitlesOfParts>
  <LinksUpToDate>false</LinksUpToDate>
  <CharactersWithSpaces>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 Shah</dc:creator>
  <cp:keywords/>
  <dc:description/>
  <cp:lastModifiedBy>Risha Shah</cp:lastModifiedBy>
  <cp:revision>8</cp:revision>
  <dcterms:created xsi:type="dcterms:W3CDTF">2017-11-10T19:21:00Z</dcterms:created>
  <dcterms:modified xsi:type="dcterms:W3CDTF">2017-11-11T06:56:00Z</dcterms:modified>
</cp:coreProperties>
</file>