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26" w:lineRule="exact" w:before="0" w:after="0"/>
        <w:ind w:left="196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67"/>
        </w:rPr>
        <w:t>KANDACE LOUDOR</w:t>
      </w:r>
    </w:p>
    <w:p>
      <w:pPr>
        <w:autoSpaceDN w:val="0"/>
        <w:autoSpaceDE w:val="0"/>
        <w:widowControl/>
        <w:spacing w:line="428" w:lineRule="exact" w:before="370" w:after="0"/>
        <w:ind w:left="0" w:right="484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31"/>
        </w:rPr>
        <w:t>DATA SCIENTIST</w:t>
      </w:r>
    </w:p>
    <w:p>
      <w:pPr>
        <w:autoSpaceDN w:val="0"/>
        <w:tabs>
          <w:tab w:pos="3736" w:val="left"/>
        </w:tabs>
        <w:autoSpaceDE w:val="0"/>
        <w:widowControl/>
        <w:spacing w:line="428" w:lineRule="exact" w:before="592" w:after="0"/>
        <w:ind w:left="153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31"/>
        </w:rPr>
        <w:t xml:space="preserve">CONTACT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31"/>
        </w:rPr>
        <w:t>WORK EXPERIENCE</w:t>
      </w:r>
    </w:p>
    <w:p>
      <w:pPr>
        <w:autoSpaceDN w:val="0"/>
        <w:tabs>
          <w:tab w:pos="3736" w:val="left"/>
        </w:tabs>
        <w:autoSpaceDE w:val="0"/>
        <w:widowControl/>
        <w:spacing w:line="334" w:lineRule="exact" w:before="0" w:after="0"/>
        <w:ind w:left="61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kloudor@email.com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31"/>
        </w:rPr>
        <w:t>Machine Learning Engineer</w:t>
      </w:r>
    </w:p>
    <w:p>
      <w:pPr>
        <w:autoSpaceDN w:val="0"/>
        <w:tabs>
          <w:tab w:pos="1096" w:val="left"/>
          <w:tab w:pos="1816" w:val="left"/>
          <w:tab w:pos="1996" w:val="left"/>
          <w:tab w:pos="3736" w:val="left"/>
          <w:tab w:pos="4230" w:val="left"/>
        </w:tabs>
        <w:autoSpaceDE w:val="0"/>
        <w:widowControl/>
        <w:spacing w:line="320" w:lineRule="exact" w:before="4" w:after="0"/>
        <w:ind w:left="96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(123) 456-7890 </w:t>
      </w:r>
      <w:r>
        <w:tab/>
      </w:r>
      <w:r>
        <w:rPr>
          <w:w w:val="98.45999908447266"/>
          <w:rFonts w:ascii="Helvetica" w:hAnsi="Helvetica" w:eastAsia="Helvetica"/>
          <w:b w:val="0"/>
          <w:i w:val="0"/>
          <w:color w:val="000000"/>
          <w:sz w:val="25"/>
        </w:rPr>
        <w:t xml:space="preserve">Grubhub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Mount Laurel, NJ </w:t>
      </w:r>
      <w:r>
        <w:tab/>
      </w:r>
      <w:r>
        <w:rPr>
          <w:w w:val="98.45999908447266"/>
          <w:rFonts w:ascii="Helvetica" w:hAnsi="Helvetica" w:eastAsia="Helvetica"/>
          <w:b w:val="0"/>
          <w:i w:val="0"/>
          <w:color w:val="000000"/>
          <w:sz w:val="25"/>
        </w:rPr>
        <w:t xml:space="preserve">June 2018 - current / Princeton, NJ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LinkedIn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Deployed robust machine learning models into production to </w:t>
      </w:r>
      <w:r>
        <w:br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Github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automate and optimize product recommendation systems based on customer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history, increasing average order size by 7%</w:t>
      </w:r>
    </w:p>
    <w:p>
      <w:pPr>
        <w:autoSpaceDN w:val="0"/>
        <w:tabs>
          <w:tab w:pos="4230" w:val="left"/>
        </w:tabs>
        <w:autoSpaceDE w:val="0"/>
        <w:widowControl/>
        <w:spacing w:line="440" w:lineRule="exact" w:before="0" w:after="0"/>
        <w:ind w:left="11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31"/>
        </w:rPr>
        <w:t xml:space="preserve">EDUCATION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Applied advanced machine learning techniques to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predict surge in orders, lowering customer wait by 10 minutes</w:t>
      </w:r>
    </w:p>
    <w:p>
      <w:pPr>
        <w:autoSpaceDN w:val="0"/>
        <w:tabs>
          <w:tab w:pos="4230" w:val="left"/>
        </w:tabs>
        <w:autoSpaceDE w:val="0"/>
        <w:widowControl/>
        <w:spacing w:line="350" w:lineRule="exact" w:before="0" w:after="0"/>
        <w:ind w:left="2610" w:right="0" w:firstLine="0"/>
        <w:jc w:val="left"/>
      </w:pPr>
      <w:r>
        <w:rPr>
          <w:w w:val="98.45999908447266"/>
          <w:rFonts w:ascii="Helvetica" w:hAnsi="Helvetica" w:eastAsia="Helvetica"/>
          <w:b w:val="0"/>
          <w:i w:val="0"/>
          <w:color w:val="000000"/>
          <w:sz w:val="25"/>
        </w:rPr>
        <w:t xml:space="preserve">B.S.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Designed a model in a pilot to increase incentives for drivers</w:t>
      </w:r>
    </w:p>
    <w:p>
      <w:pPr>
        <w:autoSpaceDN w:val="0"/>
        <w:tabs>
          <w:tab w:pos="4230" w:val="left"/>
        </w:tabs>
        <w:autoSpaceDE w:val="0"/>
        <w:widowControl/>
        <w:spacing w:line="338" w:lineRule="exact" w:before="0" w:after="0"/>
        <w:ind w:left="1996" w:right="0" w:firstLine="0"/>
        <w:jc w:val="left"/>
      </w:pPr>
      <w:r>
        <w:rPr>
          <w:w w:val="98.45999908447266"/>
          <w:rFonts w:ascii="Helvetica" w:hAnsi="Helvetica" w:eastAsia="Helvetica"/>
          <w:b w:val="0"/>
          <w:i w:val="0"/>
          <w:color w:val="000000"/>
          <w:sz w:val="25"/>
        </w:rPr>
        <w:t xml:space="preserve">Statistics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during peak hours, increasing driver availability by 22%</w:t>
      </w:r>
    </w:p>
    <w:p>
      <w:pPr>
        <w:autoSpaceDN w:val="0"/>
        <w:tabs>
          <w:tab w:pos="930" w:val="left"/>
          <w:tab w:pos="1066" w:val="left"/>
          <w:tab w:pos="3736" w:val="left"/>
          <w:tab w:pos="4230" w:val="left"/>
        </w:tabs>
        <w:autoSpaceDE w:val="0"/>
        <w:widowControl/>
        <w:spacing w:line="358" w:lineRule="exact" w:before="0" w:after="0"/>
        <w:ind w:left="0" w:right="432" w:firstLine="0"/>
        <w:jc w:val="left"/>
      </w:pPr>
      <w:r>
        <w:rPr>
          <w:w w:val="98.45999908447266"/>
          <w:rFonts w:ascii="Helvetica" w:hAnsi="Helvetica" w:eastAsia="Helvetica"/>
          <w:b w:val="0"/>
          <w:i w:val="0"/>
          <w:color w:val="000000"/>
          <w:sz w:val="25"/>
        </w:rPr>
        <w:t xml:space="preserve">Rutgers University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Directed a cross-functional team to engineer machine learning solutions </w:t>
      </w:r>
      <w:r>
        <w:tab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unique ways, reported results, and made recommendations to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September 2011 - April 2015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enhance supply chain efficiency dramatically </w:t>
      </w:r>
      <w:r>
        <w:br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New Brunswick, NJ </w:t>
      </w:r>
      <w:r>
        <w:br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31"/>
        </w:rPr>
        <w:t>Machine Learning Engineer</w:t>
      </w:r>
    </w:p>
    <w:p>
      <w:pPr>
        <w:autoSpaceDN w:val="0"/>
        <w:tabs>
          <w:tab w:pos="3736" w:val="left"/>
        </w:tabs>
        <w:autoSpaceDE w:val="0"/>
        <w:widowControl/>
        <w:spacing w:line="428" w:lineRule="exact" w:before="28" w:after="0"/>
        <w:ind w:left="192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31"/>
        </w:rPr>
        <w:t xml:space="preserve">SKILLS </w:t>
      </w:r>
      <w:r>
        <w:tab/>
      </w:r>
      <w:r>
        <w:rPr>
          <w:w w:val="98.45999908447266"/>
          <w:rFonts w:ascii="Helvetica" w:hAnsi="Helvetica" w:eastAsia="Helvetica"/>
          <w:b w:val="0"/>
          <w:i w:val="0"/>
          <w:color w:val="000000"/>
          <w:sz w:val="25"/>
        </w:rPr>
        <w:t>Spectrix Analytical Services</w:t>
      </w:r>
    </w:p>
    <w:p>
      <w:pPr>
        <w:autoSpaceDN w:val="0"/>
        <w:autoSpaceDE w:val="0"/>
        <w:widowControl/>
        <w:spacing w:line="304" w:lineRule="exact" w:before="0" w:after="0"/>
        <w:ind w:left="46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Python (NumPy, Pandas, PyTorch, Scikit-learn) </w:t>
      </w:r>
      <w:r>
        <w:rPr>
          <w:w w:val="98.45999908447266"/>
          <w:rFonts w:ascii="Helvetica" w:hAnsi="Helvetica" w:eastAsia="Helvetica"/>
          <w:b w:val="0"/>
          <w:i w:val="0"/>
          <w:color w:val="000000"/>
          <w:sz w:val="25"/>
        </w:rPr>
        <w:t>March 2016 - June 2018 / Princeton, NJ</w:t>
      </w:r>
    </w:p>
    <w:p>
      <w:pPr>
        <w:autoSpaceDN w:val="0"/>
        <w:tabs>
          <w:tab w:pos="4230" w:val="left"/>
        </w:tabs>
        <w:autoSpaceDE w:val="0"/>
        <w:widowControl/>
        <w:spacing w:line="304" w:lineRule="exact" w:before="0" w:after="0"/>
        <w:ind w:left="48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Scikit-learn, Keras, Flask)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Developed a customer attrition prediction model using ML techniques</w:t>
      </w:r>
    </w:p>
    <w:p>
      <w:pPr>
        <w:autoSpaceDN w:val="0"/>
        <w:tabs>
          <w:tab w:pos="526" w:val="left"/>
          <w:tab w:pos="570" w:val="left"/>
          <w:tab w:pos="586" w:val="left"/>
          <w:tab w:pos="660" w:val="left"/>
          <w:tab w:pos="2716" w:val="left"/>
          <w:tab w:pos="4230" w:val="left"/>
        </w:tabs>
        <w:autoSpaceDE w:val="0"/>
        <w:widowControl/>
        <w:spacing w:line="330" w:lineRule="exact" w:before="0" w:after="0"/>
        <w:ind w:left="330" w:right="1152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SQL (MySQL, Postgres)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monthly retention by 12 basis points for clients likely to opt-out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by providing relevant product features for them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Git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Coordinated with the product and marketing teams to determine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Large Datasets Preprocessing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what kind of client interactions resulted in maximized service </w:t>
      </w:r>
      <w:r>
        <w:tab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Deployment of Machine Learning Models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opt-ins, increasing conversions by 18%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Machine Learning Algorithm Development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Partnered with product team to create a production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Feature Engineering for Algorithm Enhancement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recommendation engine in Python that improved the length on-</w:t>
      </w:r>
    </w:p>
    <w:p>
      <w:pPr>
        <w:autoSpaceDN w:val="0"/>
        <w:tabs>
          <w:tab w:pos="4230" w:val="left"/>
        </w:tabs>
        <w:autoSpaceDE w:val="0"/>
        <w:widowControl/>
        <w:spacing w:line="304" w:lineRule="exact" w:before="0" w:after="0"/>
        <w:ind w:left="253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AWS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Python-based machine learning solutions to elevate on-</w:t>
      </w:r>
    </w:p>
    <w:p>
      <w:pPr>
        <w:autoSpaceDN w:val="0"/>
        <w:autoSpaceDE w:val="0"/>
        <w:widowControl/>
        <w:spacing w:line="270" w:lineRule="exact" w:before="34" w:after="0"/>
        <w:ind w:left="4230" w:right="14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Compiled and analyzed data surrounding the prototypes for a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prosthesis, which saved over $1M in its creation</w:t>
      </w:r>
    </w:p>
    <w:p>
      <w:pPr>
        <w:autoSpaceDN w:val="0"/>
        <w:autoSpaceDE w:val="0"/>
        <w:widowControl/>
        <w:spacing w:line="428" w:lineRule="exact" w:before="162" w:after="0"/>
        <w:ind w:left="0" w:right="457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31"/>
        </w:rPr>
        <w:t>Entry-Level Data Analyst</w:t>
      </w:r>
    </w:p>
    <w:p>
      <w:pPr>
        <w:autoSpaceDN w:val="0"/>
        <w:autoSpaceDE w:val="0"/>
        <w:widowControl/>
        <w:spacing w:line="338" w:lineRule="exact" w:before="72" w:after="0"/>
        <w:ind w:left="0" w:right="7116" w:firstLine="0"/>
        <w:jc w:val="right"/>
      </w:pPr>
      <w:r>
        <w:rPr>
          <w:w w:val="98.45999908447266"/>
          <w:rFonts w:ascii="Helvetica" w:hAnsi="Helvetica" w:eastAsia="Helvetica"/>
          <w:b w:val="0"/>
          <w:i w:val="0"/>
          <w:color w:val="000000"/>
          <w:sz w:val="25"/>
        </w:rPr>
        <w:t>Avenica</w:t>
      </w:r>
    </w:p>
    <w:p>
      <w:pPr>
        <w:autoSpaceDN w:val="0"/>
        <w:autoSpaceDE w:val="0"/>
        <w:widowControl/>
        <w:spacing w:line="338" w:lineRule="exact" w:before="6" w:after="0"/>
        <w:ind w:left="0" w:right="3286" w:firstLine="0"/>
        <w:jc w:val="right"/>
      </w:pPr>
      <w:r>
        <w:rPr>
          <w:w w:val="98.45999908447266"/>
          <w:rFonts w:ascii="Helvetica" w:hAnsi="Helvetica" w:eastAsia="Helvetica"/>
          <w:b w:val="0"/>
          <w:i w:val="0"/>
          <w:color w:val="000000"/>
          <w:sz w:val="25"/>
        </w:rPr>
        <w:t>April 2015 - March 2016 / Mount Laurel, NJ</w:t>
      </w:r>
    </w:p>
    <w:p>
      <w:pPr>
        <w:autoSpaceDN w:val="0"/>
        <w:autoSpaceDE w:val="0"/>
        <w:widowControl/>
        <w:spacing w:line="262" w:lineRule="exact" w:before="74" w:after="0"/>
        <w:ind w:left="4230" w:right="129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Collaborated with product managers to perform cohort analysis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that identi·ed an opportunity to reduce pricing by 21% for a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segment of users to boost yearly revenue by $560,000</w:t>
      </w:r>
    </w:p>
    <w:p>
      <w:pPr>
        <w:autoSpaceDN w:val="0"/>
        <w:autoSpaceDE w:val="0"/>
        <w:widowControl/>
        <w:spacing w:line="270" w:lineRule="exact" w:before="32" w:after="0"/>
        <w:ind w:left="4230" w:right="158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Constructed operational reporting in Tableau to improve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scheduling contractors, saving $90,000 in the annual budget</w:t>
      </w:r>
    </w:p>
    <w:p>
      <w:pPr>
        <w:autoSpaceDN w:val="0"/>
        <w:autoSpaceDE w:val="0"/>
        <w:widowControl/>
        <w:spacing w:line="254" w:lineRule="exact" w:before="62" w:after="0"/>
        <w:ind w:left="4230" w:right="129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Crafted a pricing strategy using predictive analytics to optimize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customer lifetime value by 23%</w:t>
      </w:r>
    </w:p>
    <w:p>
      <w:pPr>
        <w:autoSpaceDN w:val="0"/>
        <w:autoSpaceDE w:val="0"/>
        <w:widowControl/>
        <w:spacing w:line="270" w:lineRule="exact" w:before="46" w:after="0"/>
        <w:ind w:left="4230" w:right="14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Ran, submitted, and reported on monthly client enrollments,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scalable features for service optimization and team alignment</w:t>
      </w:r>
    </w:p>
    <w:sectPr w:rsidR="00FC693F" w:rsidRPr="0006063C" w:rsidSect="00034616">
      <w:pgSz w:w="12240" w:h="15840"/>
      <w:pgMar w:top="0" w:right="0" w:bottom="482" w:left="5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