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C68FD" w14:textId="67AC1D3F" w:rsidR="002236E3" w:rsidRPr="0098470B" w:rsidRDefault="002646EF" w:rsidP="003561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OLE_LINK1"/>
      <w:bookmarkStart w:id="1" w:name="OLE_LINK2"/>
      <w:bookmarkStart w:id="2" w:name="OLE_LINK3"/>
      <w:r>
        <w:rPr>
          <w:rFonts w:ascii="Times New Roman" w:eastAsia="Times New Roman" w:hAnsi="Times New Roman" w:cs="Times New Roman"/>
          <w:b/>
          <w:bCs/>
          <w:kern w:val="36"/>
          <w:sz w:val="48"/>
          <w:szCs w:val="48"/>
          <w14:ligatures w14:val="none"/>
        </w:rPr>
        <w:tab/>
      </w:r>
      <w:r w:rsidR="002236E3" w:rsidRPr="002236E3">
        <w:rPr>
          <w:rFonts w:ascii="Times New Roman" w:eastAsia="Times New Roman" w:hAnsi="Times New Roman" w:cs="Times New Roman"/>
          <w:b/>
          <w:bCs/>
          <w:kern w:val="36"/>
          <w:sz w:val="48"/>
          <w:szCs w:val="48"/>
          <w14:ligatures w14:val="none"/>
        </w:rPr>
        <w:t>Purpose of the Project</w:t>
      </w:r>
    </w:p>
    <w:p w14:paraId="4904811C" w14:textId="39DF6457" w:rsidR="002236E3" w:rsidRPr="002236E3" w:rsidRDefault="002236E3" w:rsidP="003561AA">
      <w:pPr>
        <w:spacing w:before="100" w:beforeAutospacing="1" w:after="100" w:afterAutospacing="1" w:line="240" w:lineRule="auto"/>
        <w:ind w:firstLine="720"/>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Th</w:t>
      </w:r>
      <w:r w:rsidR="009B6BA9">
        <w:rPr>
          <w:rFonts w:ascii="Times New Roman" w:eastAsia="Times New Roman" w:hAnsi="Times New Roman" w:cs="Times New Roman"/>
          <w:kern w:val="0"/>
          <w14:ligatures w14:val="none"/>
        </w:rPr>
        <w:t>e aim of this</w:t>
      </w:r>
      <w:r w:rsidRPr="002236E3">
        <w:rPr>
          <w:rFonts w:ascii="Times New Roman" w:eastAsia="Times New Roman" w:hAnsi="Times New Roman" w:cs="Times New Roman"/>
          <w:kern w:val="0"/>
          <w14:ligatures w14:val="none"/>
        </w:rPr>
        <w:t xml:space="preserve"> project </w:t>
      </w:r>
      <w:r w:rsidR="009B6BA9">
        <w:rPr>
          <w:rFonts w:ascii="Times New Roman" w:eastAsia="Times New Roman" w:hAnsi="Times New Roman" w:cs="Times New Roman"/>
          <w:kern w:val="0"/>
          <w14:ligatures w14:val="none"/>
        </w:rPr>
        <w:t xml:space="preserve">is to </w:t>
      </w:r>
      <w:r w:rsidRPr="002236E3">
        <w:rPr>
          <w:rFonts w:ascii="Times New Roman" w:eastAsia="Times New Roman" w:hAnsi="Times New Roman" w:cs="Times New Roman"/>
          <w:kern w:val="0"/>
          <w14:ligatures w14:val="none"/>
        </w:rPr>
        <w:t>analyse a bank marketing dataset containing demographic and financial information</w:t>
      </w:r>
      <w:r w:rsidR="009B6BA9">
        <w:rPr>
          <w:rFonts w:ascii="Times New Roman" w:eastAsia="Times New Roman" w:hAnsi="Times New Roman" w:cs="Times New Roman"/>
          <w:kern w:val="0"/>
          <w14:ligatures w14:val="none"/>
        </w:rPr>
        <w:t xml:space="preserve"> of clients</w:t>
      </w:r>
      <w:r w:rsidRPr="002236E3">
        <w:rPr>
          <w:rFonts w:ascii="Times New Roman" w:eastAsia="Times New Roman" w:hAnsi="Times New Roman" w:cs="Times New Roman"/>
          <w:kern w:val="0"/>
          <w14:ligatures w14:val="none"/>
        </w:rPr>
        <w:t xml:space="preserve">. The main business question is: </w:t>
      </w:r>
      <w:r w:rsidRPr="002236E3">
        <w:rPr>
          <w:rFonts w:ascii="Times New Roman" w:eastAsia="Times New Roman" w:hAnsi="Times New Roman" w:cs="Times New Roman"/>
          <w:b/>
          <w:bCs/>
          <w:kern w:val="0"/>
          <w14:ligatures w14:val="none"/>
        </w:rPr>
        <w:t>Which clients are most likely to subscribe to a term deposit during a marketing campaign?</w:t>
      </w:r>
    </w:p>
    <w:p w14:paraId="19D5C9AD" w14:textId="1A46E3BE" w:rsidR="002236E3" w:rsidRDefault="002236E3" w:rsidP="003561AA">
      <w:pPr>
        <w:spacing w:before="100" w:beforeAutospacing="1" w:after="100" w:afterAutospacing="1" w:line="240" w:lineRule="auto"/>
        <w:ind w:firstLine="720"/>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 xml:space="preserve">This question </w:t>
      </w:r>
      <w:r w:rsidR="009B6BA9">
        <w:rPr>
          <w:rFonts w:ascii="Times New Roman" w:eastAsia="Times New Roman" w:hAnsi="Times New Roman" w:cs="Times New Roman"/>
          <w:kern w:val="0"/>
          <w14:ligatures w14:val="none"/>
        </w:rPr>
        <w:t>refers to</w:t>
      </w:r>
      <w:r w:rsidRPr="002236E3">
        <w:rPr>
          <w:rFonts w:ascii="Times New Roman" w:eastAsia="Times New Roman" w:hAnsi="Times New Roman" w:cs="Times New Roman"/>
          <w:kern w:val="0"/>
          <w14:ligatures w14:val="none"/>
        </w:rPr>
        <w:t xml:space="preserve"> </w:t>
      </w:r>
      <w:r w:rsidR="009B6BA9" w:rsidRPr="009B6BA9">
        <w:rPr>
          <w:rFonts w:ascii="Times New Roman" w:eastAsia="Times New Roman" w:hAnsi="Times New Roman" w:cs="Times New Roman"/>
          <w:kern w:val="0"/>
          <w14:ligatures w14:val="none"/>
        </w:rPr>
        <w:t xml:space="preserve">the </w:t>
      </w:r>
      <w:r w:rsidRPr="002236E3">
        <w:rPr>
          <w:rFonts w:ascii="Times New Roman" w:eastAsia="Times New Roman" w:hAnsi="Times New Roman" w:cs="Times New Roman"/>
          <w:kern w:val="0"/>
          <w14:ligatures w14:val="none"/>
        </w:rPr>
        <w:t>bank’s marketing department</w:t>
      </w:r>
      <w:r w:rsidR="009B6BA9">
        <w:rPr>
          <w:rFonts w:ascii="Times New Roman" w:eastAsia="Times New Roman" w:hAnsi="Times New Roman" w:cs="Times New Roman"/>
          <w:kern w:val="0"/>
          <w14:ligatures w14:val="none"/>
        </w:rPr>
        <w:t>.</w:t>
      </w:r>
      <w:r w:rsidRPr="002236E3">
        <w:rPr>
          <w:rFonts w:ascii="Times New Roman" w:eastAsia="Times New Roman" w:hAnsi="Times New Roman" w:cs="Times New Roman"/>
          <w:kern w:val="0"/>
          <w14:ligatures w14:val="none"/>
        </w:rPr>
        <w:t xml:space="preserve"> </w:t>
      </w:r>
      <w:r w:rsidR="009B6BA9">
        <w:rPr>
          <w:rFonts w:ascii="Times New Roman" w:eastAsia="Times New Roman" w:hAnsi="Times New Roman" w:cs="Times New Roman"/>
          <w:kern w:val="0"/>
          <w14:ligatures w14:val="none"/>
        </w:rPr>
        <w:t xml:space="preserve">It will help the </w:t>
      </w:r>
      <w:r w:rsidR="009B6BA9" w:rsidRPr="002236E3">
        <w:rPr>
          <w:rFonts w:ascii="Times New Roman" w:eastAsia="Times New Roman" w:hAnsi="Times New Roman" w:cs="Times New Roman"/>
          <w:kern w:val="0"/>
          <w14:ligatures w14:val="none"/>
        </w:rPr>
        <w:t xml:space="preserve">marketing </w:t>
      </w:r>
      <w:r w:rsidR="009B6BA9">
        <w:rPr>
          <w:rFonts w:ascii="Times New Roman" w:eastAsia="Times New Roman" w:hAnsi="Times New Roman" w:cs="Times New Roman"/>
          <w:kern w:val="0"/>
          <w14:ligatures w14:val="none"/>
        </w:rPr>
        <w:t>department understand</w:t>
      </w:r>
      <w:r w:rsidRPr="002236E3">
        <w:rPr>
          <w:rFonts w:ascii="Times New Roman" w:eastAsia="Times New Roman" w:hAnsi="Times New Roman" w:cs="Times New Roman"/>
          <w:kern w:val="0"/>
          <w14:ligatures w14:val="none"/>
        </w:rPr>
        <w:t xml:space="preserve"> customer response patterns</w:t>
      </w:r>
      <w:r w:rsidR="009B6BA9">
        <w:rPr>
          <w:rFonts w:ascii="Times New Roman" w:eastAsia="Times New Roman" w:hAnsi="Times New Roman" w:cs="Times New Roman"/>
          <w:kern w:val="0"/>
          <w14:ligatures w14:val="none"/>
        </w:rPr>
        <w:t>,</w:t>
      </w:r>
      <w:r w:rsidRPr="002236E3">
        <w:rPr>
          <w:rFonts w:ascii="Times New Roman" w:eastAsia="Times New Roman" w:hAnsi="Times New Roman" w:cs="Times New Roman"/>
          <w:kern w:val="0"/>
          <w14:ligatures w14:val="none"/>
        </w:rPr>
        <w:t xml:space="preserve"> allow the bank to target its </w:t>
      </w:r>
      <w:r w:rsidR="009B6BA9">
        <w:rPr>
          <w:rFonts w:ascii="Times New Roman" w:eastAsia="Times New Roman" w:hAnsi="Times New Roman" w:cs="Times New Roman"/>
          <w:kern w:val="0"/>
          <w14:ligatures w14:val="none"/>
        </w:rPr>
        <w:t>target groups more effectively</w:t>
      </w:r>
      <w:r w:rsidRPr="002236E3">
        <w:rPr>
          <w:rFonts w:ascii="Times New Roman" w:eastAsia="Times New Roman" w:hAnsi="Times New Roman" w:cs="Times New Roman"/>
          <w:kern w:val="0"/>
          <w14:ligatures w14:val="none"/>
        </w:rPr>
        <w:t xml:space="preserve">, reduce unnecessary calling costs, and increase overall campaign success. </w:t>
      </w:r>
      <w:r w:rsidR="009B6BA9">
        <w:rPr>
          <w:rFonts w:ascii="Times New Roman" w:eastAsia="Times New Roman" w:hAnsi="Times New Roman" w:cs="Times New Roman"/>
          <w:kern w:val="0"/>
          <w14:ligatures w14:val="none"/>
        </w:rPr>
        <w:t xml:space="preserve">Improvement in such a way </w:t>
      </w:r>
      <w:r w:rsidRPr="002236E3">
        <w:rPr>
          <w:rFonts w:ascii="Times New Roman" w:eastAsia="Times New Roman" w:hAnsi="Times New Roman" w:cs="Times New Roman"/>
          <w:kern w:val="0"/>
          <w14:ligatures w14:val="none"/>
        </w:rPr>
        <w:t>ensur</w:t>
      </w:r>
      <w:r w:rsidR="009B6BA9">
        <w:rPr>
          <w:rFonts w:ascii="Times New Roman" w:eastAsia="Times New Roman" w:hAnsi="Times New Roman" w:cs="Times New Roman"/>
          <w:kern w:val="0"/>
          <w14:ligatures w14:val="none"/>
        </w:rPr>
        <w:t>es</w:t>
      </w:r>
      <w:r w:rsidRPr="002236E3">
        <w:rPr>
          <w:rFonts w:ascii="Times New Roman" w:eastAsia="Times New Roman" w:hAnsi="Times New Roman" w:cs="Times New Roman"/>
          <w:kern w:val="0"/>
          <w14:ligatures w14:val="none"/>
        </w:rPr>
        <w:t xml:space="preserve"> that marketing resources are used efficiently</w:t>
      </w:r>
      <w:r w:rsidR="009B6BA9">
        <w:rPr>
          <w:rFonts w:ascii="Times New Roman" w:eastAsia="Times New Roman" w:hAnsi="Times New Roman" w:cs="Times New Roman"/>
          <w:kern w:val="0"/>
          <w14:ligatures w14:val="none"/>
        </w:rPr>
        <w:t xml:space="preserve"> by concentrating </w:t>
      </w:r>
      <w:r w:rsidRPr="002236E3">
        <w:rPr>
          <w:rFonts w:ascii="Times New Roman" w:eastAsia="Times New Roman" w:hAnsi="Times New Roman" w:cs="Times New Roman"/>
          <w:kern w:val="0"/>
          <w14:ligatures w14:val="none"/>
        </w:rPr>
        <w:t xml:space="preserve">on clients with the highest </w:t>
      </w:r>
      <w:r w:rsidR="009B6BA9">
        <w:rPr>
          <w:rFonts w:ascii="Times New Roman" w:eastAsia="Times New Roman" w:hAnsi="Times New Roman" w:cs="Times New Roman"/>
          <w:kern w:val="0"/>
          <w14:ligatures w14:val="none"/>
        </w:rPr>
        <w:t>probability of success</w:t>
      </w:r>
      <w:r>
        <w:rPr>
          <w:rFonts w:ascii="Times New Roman" w:eastAsia="Times New Roman" w:hAnsi="Times New Roman" w:cs="Times New Roman"/>
          <w:kern w:val="0"/>
          <w14:ligatures w14:val="none"/>
        </w:rPr>
        <w:t>.</w:t>
      </w:r>
    </w:p>
    <w:p w14:paraId="354714E1" w14:textId="77777777" w:rsidR="002236E3" w:rsidRPr="002236E3" w:rsidRDefault="002236E3" w:rsidP="003561AA">
      <w:pPr>
        <w:spacing w:before="100" w:beforeAutospacing="1" w:after="100" w:afterAutospacing="1" w:line="240" w:lineRule="auto"/>
        <w:rPr>
          <w:rFonts w:ascii="Times New Roman" w:eastAsia="Times New Roman" w:hAnsi="Times New Roman" w:cs="Times New Roman"/>
          <w:kern w:val="0"/>
          <w14:ligatures w14:val="none"/>
        </w:rPr>
      </w:pPr>
    </w:p>
    <w:p w14:paraId="7637CFE7" w14:textId="137E19AF" w:rsidR="002646EF" w:rsidRPr="0098470B" w:rsidRDefault="002236E3" w:rsidP="003561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36E3">
        <w:rPr>
          <w:rFonts w:ascii="Times New Roman" w:eastAsia="Times New Roman" w:hAnsi="Times New Roman" w:cs="Times New Roman"/>
          <w:b/>
          <w:bCs/>
          <w:kern w:val="36"/>
          <w:sz w:val="48"/>
          <w:szCs w:val="48"/>
          <w14:ligatures w14:val="none"/>
        </w:rPr>
        <w:t>Business Strategy</w:t>
      </w:r>
    </w:p>
    <w:p w14:paraId="3B9773B8" w14:textId="5B353A25" w:rsidR="0031695D" w:rsidRDefault="0032039B" w:rsidP="003561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2236E3" w:rsidRPr="002236E3">
        <w:rPr>
          <w:rFonts w:ascii="Times New Roman" w:eastAsia="Times New Roman" w:hAnsi="Times New Roman" w:cs="Times New Roman"/>
          <w:kern w:val="0"/>
          <w14:ligatures w14:val="none"/>
        </w:rPr>
        <w:t xml:space="preserve">This project supports a </w:t>
      </w:r>
      <w:r w:rsidR="002236E3" w:rsidRPr="002236E3">
        <w:rPr>
          <w:rFonts w:ascii="Times New Roman" w:eastAsia="Times New Roman" w:hAnsi="Times New Roman" w:cs="Times New Roman"/>
          <w:b/>
          <w:bCs/>
          <w:kern w:val="0"/>
          <w14:ligatures w14:val="none"/>
        </w:rPr>
        <w:t>marketing efficiency and customer acquisition strategy</w:t>
      </w:r>
      <w:r w:rsidR="002236E3" w:rsidRPr="002236E3">
        <w:rPr>
          <w:rFonts w:ascii="Times New Roman" w:eastAsia="Times New Roman" w:hAnsi="Times New Roman" w:cs="Times New Roman"/>
          <w:kern w:val="0"/>
          <w14:ligatures w14:val="none"/>
        </w:rPr>
        <w:t xml:space="preserve">. </w:t>
      </w:r>
      <w:r w:rsidR="009C6BBC">
        <w:rPr>
          <w:rFonts w:ascii="Times New Roman" w:eastAsia="Times New Roman" w:hAnsi="Times New Roman" w:cs="Times New Roman"/>
          <w:kern w:val="0"/>
          <w14:ligatures w14:val="none"/>
        </w:rPr>
        <w:t>Concentrating on high-potential clients and ignoring low-likelihood segments, the bank can avoid costly and ineffective outreach. This strategy fits the problem because the bank’s resources, such as call centre time and marketing budget, are limited. Such actions can greatly reduce campaign waste and increase overall return on marketing investment.</w:t>
      </w:r>
    </w:p>
    <w:p w14:paraId="401E2F21" w14:textId="77777777" w:rsidR="00820D72" w:rsidRDefault="00820D72" w:rsidP="003561AA">
      <w:pPr>
        <w:spacing w:after="0" w:line="240" w:lineRule="auto"/>
        <w:rPr>
          <w:rFonts w:ascii="Times New Roman" w:eastAsia="Times New Roman" w:hAnsi="Times New Roman" w:cs="Times New Roman"/>
          <w:kern w:val="0"/>
          <w14:ligatures w14:val="none"/>
        </w:rPr>
      </w:pPr>
    </w:p>
    <w:p w14:paraId="47CEE9CE" w14:textId="77777777" w:rsidR="00820D72" w:rsidRDefault="00820D72" w:rsidP="003561AA">
      <w:pPr>
        <w:spacing w:after="0" w:line="240" w:lineRule="auto"/>
        <w:rPr>
          <w:rFonts w:ascii="Times New Roman" w:eastAsia="Times New Roman" w:hAnsi="Times New Roman" w:cs="Times New Roman"/>
          <w:kern w:val="0"/>
          <w14:ligatures w14:val="none"/>
        </w:rPr>
      </w:pPr>
    </w:p>
    <w:p w14:paraId="2003EFC3" w14:textId="6102E9C4" w:rsidR="002236E3" w:rsidRDefault="002236E3" w:rsidP="003561AA">
      <w:pPr>
        <w:spacing w:after="0" w:line="240" w:lineRule="auto"/>
        <w:rPr>
          <w:rFonts w:ascii="Helvetica Neue" w:eastAsia="Times New Roman" w:hAnsi="Helvetica Neue" w:cs="Times New Roman"/>
          <w:b/>
          <w:bCs/>
          <w:color w:val="0E0E0E"/>
          <w:kern w:val="0"/>
          <w:sz w:val="32"/>
          <w:szCs w:val="32"/>
          <w14:ligatures w14:val="none"/>
        </w:rPr>
      </w:pPr>
      <w:r w:rsidRPr="002236E3">
        <w:rPr>
          <w:rFonts w:ascii="Helvetica Neue" w:eastAsia="Times New Roman" w:hAnsi="Helvetica Neue" w:cs="Times New Roman"/>
          <w:b/>
          <w:bCs/>
          <w:color w:val="0E0E0E"/>
          <w:kern w:val="0"/>
          <w:sz w:val="32"/>
          <w:szCs w:val="32"/>
          <w14:ligatures w14:val="none"/>
        </w:rPr>
        <w:t>Data description</w:t>
      </w:r>
    </w:p>
    <w:p w14:paraId="7E0B9533" w14:textId="17029EED" w:rsidR="0028221F" w:rsidRDefault="00B47EE8" w:rsidP="003561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28221F">
        <w:rPr>
          <w:rFonts w:ascii="Times New Roman" w:eastAsia="Times New Roman" w:hAnsi="Times New Roman" w:cs="Times New Roman"/>
          <w:kern w:val="0"/>
          <w14:ligatures w14:val="none"/>
        </w:rPr>
        <w:t xml:space="preserve">In each row of the used data, there is information about each client, </w:t>
      </w:r>
      <w:r w:rsidR="0028221F" w:rsidRPr="002236E3">
        <w:rPr>
          <w:rFonts w:ascii="Times New Roman" w:eastAsia="Times New Roman" w:hAnsi="Times New Roman" w:cs="Times New Roman"/>
          <w:kern w:val="0"/>
          <w14:ligatures w14:val="none"/>
        </w:rPr>
        <w:t>with variables such as age, job, marital status, education</w:t>
      </w:r>
      <w:r w:rsidR="0028221F">
        <w:rPr>
          <w:rFonts w:ascii="Times New Roman" w:eastAsia="Times New Roman" w:hAnsi="Times New Roman" w:cs="Times New Roman"/>
          <w:kern w:val="0"/>
          <w14:ligatures w14:val="none"/>
        </w:rPr>
        <w:t xml:space="preserve">, account balance at the time of call, housing, loan, personal loan and the outcome of the term deposit campaign. The target variable is </w:t>
      </w:r>
      <w:r w:rsidR="0028221F" w:rsidRPr="002236E3">
        <w:rPr>
          <w:rFonts w:ascii="Times New Roman" w:eastAsia="Times New Roman" w:hAnsi="Times New Roman" w:cs="Times New Roman"/>
          <w:kern w:val="0"/>
          <w14:ligatures w14:val="none"/>
        </w:rPr>
        <w:t>deposit</w:t>
      </w:r>
      <w:r w:rsidR="0028221F">
        <w:rPr>
          <w:rFonts w:ascii="Times New Roman" w:eastAsia="Times New Roman" w:hAnsi="Times New Roman" w:cs="Times New Roman"/>
          <w:kern w:val="0"/>
          <w14:ligatures w14:val="none"/>
        </w:rPr>
        <w:t>, which indicates if the client subscribed to a term deposit(yes/no). There are a lit</w:t>
      </w:r>
      <w:r>
        <w:rPr>
          <w:rFonts w:ascii="Times New Roman" w:eastAsia="Times New Roman" w:hAnsi="Times New Roman" w:cs="Times New Roman"/>
          <w:kern w:val="0"/>
          <w14:ligatures w14:val="none"/>
        </w:rPr>
        <w:t>t</w:t>
      </w:r>
      <w:r w:rsidR="0028221F">
        <w:rPr>
          <w:rFonts w:ascii="Times New Roman" w:eastAsia="Times New Roman" w:hAnsi="Times New Roman" w:cs="Times New Roman"/>
          <w:kern w:val="0"/>
          <w14:ligatures w14:val="none"/>
        </w:rPr>
        <w:t>le over 11,000 observations.</w:t>
      </w:r>
      <w:r w:rsidR="00C6741F">
        <w:rPr>
          <w:rFonts w:ascii="Times New Roman" w:eastAsia="Times New Roman" w:hAnsi="Times New Roman" w:cs="Times New Roman"/>
          <w:kern w:val="0"/>
          <w14:ligatures w14:val="none"/>
        </w:rPr>
        <w:t xml:space="preserve"> The data is balanced as we have 5395 </w:t>
      </w:r>
      <w:r w:rsidR="00DF4157">
        <w:rPr>
          <w:rFonts w:ascii="Times New Roman" w:eastAsia="Times New Roman" w:hAnsi="Times New Roman" w:cs="Times New Roman"/>
          <w:kern w:val="0"/>
          <w14:ligatures w14:val="none"/>
        </w:rPr>
        <w:t>non-subscribers and 5079 subscribers.</w:t>
      </w:r>
    </w:p>
    <w:p w14:paraId="0C90C864" w14:textId="77777777" w:rsidR="00C6741F" w:rsidRDefault="00C6741F" w:rsidP="003561AA">
      <w:pPr>
        <w:spacing w:after="0" w:line="240" w:lineRule="auto"/>
        <w:rPr>
          <w:rFonts w:ascii="Times New Roman" w:eastAsia="Times New Roman" w:hAnsi="Times New Roman" w:cs="Times New Roman"/>
          <w:kern w:val="0"/>
          <w14:ligatures w14:val="none"/>
        </w:rPr>
      </w:pPr>
    </w:p>
    <w:p w14:paraId="3180E407" w14:textId="77777777" w:rsidR="0028221F" w:rsidRDefault="0028221F" w:rsidP="003561AA">
      <w:pPr>
        <w:spacing w:after="0" w:line="240" w:lineRule="auto"/>
        <w:rPr>
          <w:rFonts w:ascii="Times New Roman" w:eastAsia="Times New Roman" w:hAnsi="Times New Roman" w:cs="Times New Roman"/>
          <w:kern w:val="0"/>
          <w14:ligatures w14:val="none"/>
        </w:rPr>
      </w:pPr>
    </w:p>
    <w:p w14:paraId="073114ED" w14:textId="5FF0E864" w:rsidR="002236E3" w:rsidRPr="002236E3" w:rsidRDefault="002236E3" w:rsidP="003561AA">
      <w:pPr>
        <w:spacing w:after="0" w:line="240" w:lineRule="auto"/>
        <w:rPr>
          <w:rFonts w:ascii="Helvetica Neue" w:eastAsia="Times New Roman" w:hAnsi="Helvetica Neue" w:cs="Times New Roman"/>
          <w:b/>
          <w:bCs/>
          <w:color w:val="0E0E0E"/>
          <w:kern w:val="0"/>
          <w:sz w:val="32"/>
          <w:szCs w:val="32"/>
          <w14:ligatures w14:val="none"/>
        </w:rPr>
      </w:pPr>
      <w:r w:rsidRPr="002236E3">
        <w:rPr>
          <w:rFonts w:ascii="Helvetica Neue" w:eastAsia="Times New Roman" w:hAnsi="Helvetica Neue" w:cs="Times New Roman"/>
          <w:b/>
          <w:bCs/>
          <w:color w:val="0E0E0E"/>
          <w:kern w:val="0"/>
          <w:sz w:val="32"/>
          <w:szCs w:val="32"/>
          <w14:ligatures w14:val="none"/>
        </w:rPr>
        <w:t>KPIs.</w:t>
      </w:r>
    </w:p>
    <w:p w14:paraId="61688FD9" w14:textId="77777777" w:rsidR="002236E3" w:rsidRPr="002236E3" w:rsidRDefault="002236E3" w:rsidP="003561AA">
      <w:pPr>
        <w:spacing w:after="0" w:line="240" w:lineRule="auto"/>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The main KPIs used to measure performance are:</w:t>
      </w:r>
    </w:p>
    <w:p w14:paraId="03635C8B" w14:textId="77777777" w:rsidR="002236E3" w:rsidRPr="002236E3" w:rsidRDefault="002236E3" w:rsidP="003561AA">
      <w:pPr>
        <w:numPr>
          <w:ilvl w:val="0"/>
          <w:numId w:val="1"/>
        </w:numPr>
        <w:spacing w:before="100" w:beforeAutospacing="1" w:after="100" w:afterAutospacing="1" w:line="240" w:lineRule="auto"/>
        <w:ind w:left="945"/>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Deposit conversion rate (percentage of clients with deposit = "yes"),</w:t>
      </w:r>
    </w:p>
    <w:p w14:paraId="15E1E969" w14:textId="77777777" w:rsidR="002236E3" w:rsidRPr="002236E3" w:rsidRDefault="002236E3" w:rsidP="003561AA">
      <w:pPr>
        <w:numPr>
          <w:ilvl w:val="0"/>
          <w:numId w:val="1"/>
        </w:numPr>
        <w:spacing w:before="100" w:beforeAutospacing="1" w:after="100" w:afterAutospacing="1" w:line="240" w:lineRule="auto"/>
        <w:ind w:left="945"/>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Deposit rate by job group and age group,</w:t>
      </w:r>
    </w:p>
    <w:p w14:paraId="16C41B5E" w14:textId="77777777" w:rsidR="002236E3" w:rsidRPr="002236E3" w:rsidRDefault="002236E3" w:rsidP="003561AA">
      <w:pPr>
        <w:numPr>
          <w:ilvl w:val="0"/>
          <w:numId w:val="1"/>
        </w:numPr>
        <w:spacing w:before="100" w:beforeAutospacing="1" w:after="100" w:afterAutospacing="1" w:line="240" w:lineRule="auto"/>
        <w:ind w:left="945"/>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Average account balance by deposit outcome,</w:t>
      </w:r>
    </w:p>
    <w:p w14:paraId="7C5A9DCA" w14:textId="77777777" w:rsidR="002236E3" w:rsidRPr="002236E3" w:rsidRDefault="002236E3" w:rsidP="003561AA">
      <w:pPr>
        <w:numPr>
          <w:ilvl w:val="0"/>
          <w:numId w:val="1"/>
        </w:numPr>
        <w:spacing w:before="100" w:beforeAutospacing="1" w:after="100" w:afterAutospacing="1" w:line="240" w:lineRule="auto"/>
        <w:ind w:left="945"/>
        <w:rPr>
          <w:rFonts w:ascii="Times New Roman" w:eastAsia="Times New Roman" w:hAnsi="Times New Roman" w:cs="Times New Roman"/>
          <w:kern w:val="0"/>
          <w14:ligatures w14:val="none"/>
        </w:rPr>
      </w:pPr>
      <w:r w:rsidRPr="002236E3">
        <w:rPr>
          <w:rFonts w:ascii="Times New Roman" w:eastAsia="Times New Roman" w:hAnsi="Times New Roman" w:cs="Times New Roman"/>
          <w:kern w:val="0"/>
          <w14:ligatures w14:val="none"/>
        </w:rPr>
        <w:t>Distribution of clients across age groups.</w:t>
      </w:r>
    </w:p>
    <w:p w14:paraId="211CDA65" w14:textId="77777777" w:rsidR="00A27CBF" w:rsidRDefault="00A27CBF" w:rsidP="003561AA">
      <w:pPr>
        <w:spacing w:after="0" w:line="240" w:lineRule="auto"/>
        <w:rPr>
          <w:rFonts w:ascii="Helvetica Neue" w:eastAsia="Times New Roman" w:hAnsi="Helvetica Neue" w:cs="Times New Roman"/>
          <w:b/>
          <w:bCs/>
          <w:color w:val="0E0E0E"/>
          <w:kern w:val="0"/>
          <w:sz w:val="32"/>
          <w:szCs w:val="32"/>
          <w14:ligatures w14:val="none"/>
        </w:rPr>
      </w:pPr>
    </w:p>
    <w:p w14:paraId="0987400C" w14:textId="77777777" w:rsidR="00A27CBF" w:rsidRDefault="00A27CBF" w:rsidP="003561AA">
      <w:pPr>
        <w:spacing w:after="0" w:line="240" w:lineRule="auto"/>
        <w:rPr>
          <w:rFonts w:ascii="Helvetica Neue" w:eastAsia="Times New Roman" w:hAnsi="Helvetica Neue" w:cs="Times New Roman"/>
          <w:b/>
          <w:bCs/>
          <w:color w:val="0E0E0E"/>
          <w:kern w:val="0"/>
          <w:sz w:val="32"/>
          <w:szCs w:val="32"/>
          <w14:ligatures w14:val="none"/>
        </w:rPr>
      </w:pPr>
    </w:p>
    <w:p w14:paraId="13FF0D08" w14:textId="6AF30EAF" w:rsidR="002236E3" w:rsidRDefault="002236E3" w:rsidP="003561AA">
      <w:pPr>
        <w:spacing w:after="0" w:line="240" w:lineRule="auto"/>
        <w:rPr>
          <w:rFonts w:ascii="Helvetica Neue" w:eastAsia="Times New Roman" w:hAnsi="Helvetica Neue" w:cs="Times New Roman"/>
          <w:b/>
          <w:bCs/>
          <w:color w:val="0E0E0E"/>
          <w:kern w:val="0"/>
          <w:sz w:val="32"/>
          <w:szCs w:val="32"/>
          <w14:ligatures w14:val="none"/>
        </w:rPr>
      </w:pPr>
      <w:r w:rsidRPr="002236E3">
        <w:rPr>
          <w:rFonts w:ascii="Helvetica Neue" w:eastAsia="Times New Roman" w:hAnsi="Helvetica Neue" w:cs="Times New Roman"/>
          <w:b/>
          <w:bCs/>
          <w:color w:val="0E0E0E"/>
          <w:kern w:val="0"/>
          <w:sz w:val="32"/>
          <w:szCs w:val="32"/>
          <w14:ligatures w14:val="none"/>
        </w:rPr>
        <w:lastRenderedPageBreak/>
        <w:t>Cleaning and new variables</w:t>
      </w:r>
    </w:p>
    <w:p w14:paraId="23CE8EFF" w14:textId="4D0048E0" w:rsidR="00B47EE8" w:rsidRPr="00B47EE8" w:rsidRDefault="00F35D49" w:rsidP="003561AA">
      <w:pPr>
        <w:pStyle w:val="NormalWeb"/>
      </w:pPr>
      <w:r>
        <w:t>Before analysis, some data processing was done</w:t>
      </w:r>
      <w:r w:rsidR="00B47EE8" w:rsidRPr="00B47EE8">
        <w:t>. Job, marital status, education, housing loan, personal loan</w:t>
      </w:r>
      <w:r>
        <w:t>,</w:t>
      </w:r>
      <w:r w:rsidR="00B47EE8" w:rsidRPr="00B47EE8">
        <w:t xml:space="preserve"> and contact type</w:t>
      </w:r>
      <w:r w:rsidR="00B47EE8">
        <w:t xml:space="preserve"> </w:t>
      </w:r>
      <w:r w:rsidR="00B47EE8" w:rsidRPr="00B47EE8">
        <w:t xml:space="preserve">were </w:t>
      </w:r>
      <w:r>
        <w:t>converted</w:t>
      </w:r>
      <w:r w:rsidR="00B47EE8" w:rsidRPr="00B47EE8">
        <w:t xml:space="preserve"> from categorical data</w:t>
      </w:r>
      <w:r>
        <w:t xml:space="preserve"> to factors</w:t>
      </w:r>
      <w:r w:rsidR="00B47EE8" w:rsidRPr="00B47EE8">
        <w:t xml:space="preserve">. </w:t>
      </w:r>
      <w:r>
        <w:t xml:space="preserve">A new column “deposit_num” was created, which is a binary variable representing whether the client took a deposit </w:t>
      </w:r>
      <w:r w:rsidR="00B47EE8" w:rsidRPr="00B47EE8">
        <w:t>and</w:t>
      </w:r>
      <w:r>
        <w:t xml:space="preserve"> </w:t>
      </w:r>
      <w:r w:rsidR="00B47EE8" w:rsidRPr="00B47EE8">
        <w:t xml:space="preserve">an age_group variable </w:t>
      </w:r>
      <w:r>
        <w:t>was split into 3 groups</w:t>
      </w:r>
      <w:r w:rsidR="00B47EE8" w:rsidRPr="00B47EE8">
        <w:t xml:space="preserve"> (“&lt;30”,</w:t>
      </w:r>
      <w:r>
        <w:t xml:space="preserve"> </w:t>
      </w:r>
      <w:r w:rsidR="00B47EE8" w:rsidRPr="00B47EE8">
        <w:t>“30–45”,</w:t>
      </w:r>
      <w:r>
        <w:t xml:space="preserve"> </w:t>
      </w:r>
      <w:r w:rsidR="00B47EE8" w:rsidRPr="00B47EE8">
        <w:t xml:space="preserve">“45+”) </w:t>
      </w:r>
      <w:r>
        <w:t>for simplifying the insights.</w:t>
      </w:r>
    </w:p>
    <w:p w14:paraId="193AED4B" w14:textId="77777777" w:rsidR="0028221F" w:rsidRPr="002236E3" w:rsidRDefault="0028221F" w:rsidP="003561AA">
      <w:pPr>
        <w:spacing w:after="0" w:line="240" w:lineRule="auto"/>
        <w:rPr>
          <w:rFonts w:ascii="Times New Roman" w:eastAsia="Times New Roman" w:hAnsi="Times New Roman" w:cs="Times New Roman"/>
          <w:kern w:val="0"/>
          <w14:ligatures w14:val="none"/>
        </w:rPr>
      </w:pPr>
    </w:p>
    <w:p w14:paraId="3553BFAD" w14:textId="77777777" w:rsidR="002236E3" w:rsidRDefault="002236E3" w:rsidP="003561AA">
      <w:pPr>
        <w:spacing w:after="0" w:line="240" w:lineRule="auto"/>
        <w:rPr>
          <w:rFonts w:ascii="Times New Roman" w:eastAsia="Times New Roman" w:hAnsi="Times New Roman" w:cs="Times New Roman"/>
          <w:kern w:val="0"/>
          <w14:ligatures w14:val="none"/>
        </w:rPr>
      </w:pPr>
    </w:p>
    <w:p w14:paraId="2AA97EF1" w14:textId="77777777" w:rsidR="00ED5237" w:rsidRPr="002236E3" w:rsidRDefault="00ED5237" w:rsidP="003561AA">
      <w:pPr>
        <w:spacing w:after="0" w:line="240" w:lineRule="auto"/>
        <w:rPr>
          <w:rFonts w:ascii="Times New Roman" w:eastAsia="Times New Roman" w:hAnsi="Times New Roman" w:cs="Times New Roman"/>
          <w:kern w:val="0"/>
          <w14:ligatures w14:val="none"/>
        </w:rPr>
      </w:pPr>
    </w:p>
    <w:p w14:paraId="37997C1B" w14:textId="00774396" w:rsidR="007319AC" w:rsidRPr="002236E3" w:rsidRDefault="002236E3" w:rsidP="003561AA">
      <w:pPr>
        <w:spacing w:after="0" w:line="240" w:lineRule="auto"/>
        <w:rPr>
          <w:rFonts w:ascii="Helvetica Neue" w:eastAsia="Times New Roman" w:hAnsi="Helvetica Neue" w:cs="Times New Roman"/>
          <w:b/>
          <w:bCs/>
          <w:color w:val="0E0E0E"/>
          <w:kern w:val="0"/>
          <w:sz w:val="32"/>
          <w:szCs w:val="32"/>
          <w14:ligatures w14:val="none"/>
        </w:rPr>
      </w:pPr>
      <w:r w:rsidRPr="002236E3">
        <w:rPr>
          <w:rFonts w:ascii="Helvetica Neue" w:eastAsia="Times New Roman" w:hAnsi="Helvetica Neue" w:cs="Times New Roman"/>
          <w:b/>
          <w:bCs/>
          <w:color w:val="0E0E0E"/>
          <w:kern w:val="0"/>
          <w:sz w:val="32"/>
          <w:szCs w:val="32"/>
          <w14:ligatures w14:val="none"/>
        </w:rPr>
        <w:t>Descriptive analysis</w:t>
      </w:r>
    </w:p>
    <w:p w14:paraId="5EE98DB4" w14:textId="77777777" w:rsidR="00ED5237" w:rsidRDefault="007319AC" w:rsidP="003561A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kern w:val="0"/>
          <w14:ligatures w14:val="none"/>
        </w:rPr>
        <w:t xml:space="preserve">Looking at descriptive statistics, 53% of clients do not subscribe to a term deposit and just 43% do, hence </w:t>
      </w:r>
      <w:r w:rsidR="00F35D49">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overall conversion rate is low</w:t>
      </w:r>
      <w:r w:rsidR="00F35D49">
        <w:rPr>
          <w:rFonts w:ascii="Times New Roman" w:eastAsia="Times New Roman" w:hAnsi="Times New Roman" w:cs="Times New Roman"/>
          <w:kern w:val="0"/>
          <w14:ligatures w14:val="none"/>
        </w:rPr>
        <w:t>. When considering the deposit rate by job and age group, we notice that some groups respond better than the rest. For instance, some occupations and older age groups have higher rates compared to other professions and younger age groups. Additional</w:t>
      </w:r>
      <w:r w:rsidR="00AF5507">
        <w:rPr>
          <w:rFonts w:ascii="Times New Roman" w:eastAsia="Times New Roman" w:hAnsi="Times New Roman" w:cs="Times New Roman"/>
          <w:kern w:val="0"/>
          <w14:ligatures w14:val="none"/>
        </w:rPr>
        <w:t>l</w:t>
      </w:r>
      <w:r w:rsidR="00F35D49">
        <w:rPr>
          <w:rFonts w:ascii="Times New Roman" w:eastAsia="Times New Roman" w:hAnsi="Times New Roman" w:cs="Times New Roman"/>
          <w:kern w:val="0"/>
          <w14:ligatures w14:val="none"/>
        </w:rPr>
        <w:t xml:space="preserve">y, account balances matter too, as </w:t>
      </w:r>
      <w:r w:rsidR="00AF5507">
        <w:rPr>
          <w:rFonts w:ascii="Times New Roman" w:eastAsia="Times New Roman" w:hAnsi="Times New Roman" w:cs="Times New Roman"/>
          <w:kern w:val="0"/>
          <w14:ligatures w14:val="none"/>
        </w:rPr>
        <w:t>those who subscribe, in general</w:t>
      </w:r>
      <w:r w:rsidR="001966A2">
        <w:rPr>
          <w:rFonts w:ascii="Times New Roman" w:eastAsia="Times New Roman" w:hAnsi="Times New Roman" w:cs="Times New Roman"/>
          <w:kern w:val="0"/>
          <w14:ligatures w14:val="none"/>
        </w:rPr>
        <w:t>,</w:t>
      </w:r>
      <w:r w:rsidR="00AF5507">
        <w:rPr>
          <w:rFonts w:ascii="Times New Roman" w:eastAsia="Times New Roman" w:hAnsi="Times New Roman" w:cs="Times New Roman"/>
          <w:kern w:val="0"/>
          <w14:ligatures w14:val="none"/>
        </w:rPr>
        <w:t xml:space="preserve"> have higher balances than the average.</w:t>
      </w:r>
      <w:r w:rsidR="001966A2" w:rsidRPr="001966A2">
        <w:rPr>
          <w:rFonts w:ascii="Times New Roman" w:eastAsia="Times New Roman" w:hAnsi="Times New Roman" w:cs="Times New Roman"/>
          <w:noProof/>
          <w:kern w:val="0"/>
        </w:rPr>
        <w:t xml:space="preserve"> </w:t>
      </w:r>
    </w:p>
    <w:p w14:paraId="49F34BF5" w14:textId="77777777" w:rsidR="00CA1B4F" w:rsidRDefault="00CA1B4F" w:rsidP="003561AA">
      <w:pPr>
        <w:spacing w:after="0" w:line="240" w:lineRule="auto"/>
        <w:rPr>
          <w:rFonts w:ascii="Times New Roman" w:eastAsia="Times New Roman" w:hAnsi="Times New Roman" w:cs="Times New Roman"/>
          <w:noProof/>
          <w:kern w:val="0"/>
        </w:rPr>
      </w:pPr>
    </w:p>
    <w:p w14:paraId="79F66E85" w14:textId="77777777" w:rsidR="00CA1B4F" w:rsidRDefault="00CA1B4F" w:rsidP="003561AA">
      <w:pPr>
        <w:spacing w:after="0" w:line="240" w:lineRule="auto"/>
        <w:rPr>
          <w:rFonts w:ascii="Times New Roman" w:eastAsia="Times New Roman" w:hAnsi="Times New Roman" w:cs="Times New Roman"/>
          <w:noProof/>
          <w:kern w:val="0"/>
        </w:rPr>
      </w:pPr>
    </w:p>
    <w:p w14:paraId="4722BDA0" w14:textId="21EC027A" w:rsidR="005E3879" w:rsidRDefault="005E3879" w:rsidP="003561AA">
      <w:pPr>
        <w:spacing w:after="0" w:line="240" w:lineRule="auto"/>
        <w:rPr>
          <w:rFonts w:ascii="Times New Roman" w:eastAsia="Times New Roman" w:hAnsi="Times New Roman" w:cs="Times New Roman"/>
          <w:noProof/>
          <w:kern w:val="0"/>
        </w:rPr>
      </w:pPr>
    </w:p>
    <w:p w14:paraId="7468A23B" w14:textId="73FE4487" w:rsidR="005E3879" w:rsidRDefault="00BB0FA6" w:rsidP="003561A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drawing>
          <wp:inline distT="0" distB="0" distL="0" distR="0" wp14:anchorId="7C97E3B5" wp14:editId="4687981F">
            <wp:extent cx="4776952" cy="3729697"/>
            <wp:effectExtent l="0" t="0" r="0" b="4445"/>
            <wp:docPr id="1328629687" name="Picture 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29687" name="Picture 2" descr="A close-up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5832" cy="3736630"/>
                    </a:xfrm>
                    <a:prstGeom prst="rect">
                      <a:avLst/>
                    </a:prstGeom>
                  </pic:spPr>
                </pic:pic>
              </a:graphicData>
            </a:graphic>
          </wp:inline>
        </w:drawing>
      </w:r>
    </w:p>
    <w:p w14:paraId="573FE345" w14:textId="77777777" w:rsidR="00CA1B4F" w:rsidRDefault="00CA1B4F" w:rsidP="003561AA">
      <w:pPr>
        <w:spacing w:after="0" w:line="240" w:lineRule="auto"/>
        <w:rPr>
          <w:rFonts w:ascii="Times New Roman" w:eastAsia="Times New Roman" w:hAnsi="Times New Roman" w:cs="Times New Roman"/>
          <w:noProof/>
          <w:kern w:val="0"/>
        </w:rPr>
      </w:pPr>
    </w:p>
    <w:p w14:paraId="6E67CAD6" w14:textId="77777777" w:rsidR="00CA1B4F" w:rsidRDefault="00CA1B4F" w:rsidP="003561AA">
      <w:pPr>
        <w:spacing w:after="0" w:line="240" w:lineRule="auto"/>
        <w:rPr>
          <w:rFonts w:ascii="Times New Roman" w:eastAsia="Times New Roman" w:hAnsi="Times New Roman" w:cs="Times New Roman"/>
          <w:noProof/>
          <w:kern w:val="0"/>
        </w:rPr>
      </w:pPr>
    </w:p>
    <w:p w14:paraId="5AD0BCE9" w14:textId="77777777" w:rsidR="00B03E81" w:rsidRDefault="00B03E81" w:rsidP="003561AA">
      <w:pPr>
        <w:spacing w:after="0" w:line="240" w:lineRule="auto"/>
        <w:rPr>
          <w:rFonts w:ascii="Times New Roman" w:eastAsia="Times New Roman" w:hAnsi="Times New Roman" w:cs="Times New Roman"/>
          <w:noProof/>
          <w:kern w:val="0"/>
        </w:rPr>
      </w:pPr>
    </w:p>
    <w:p w14:paraId="09CD88C9" w14:textId="6C4CD693" w:rsidR="00ED5237" w:rsidRDefault="005E3879" w:rsidP="003561A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lastRenderedPageBreak/>
        <w:t>Looking at our Tableau Dashboard, we can see the following trends:</w:t>
      </w:r>
    </w:p>
    <w:p w14:paraId="34B90835" w14:textId="77777777" w:rsidR="00BB0FA6" w:rsidRDefault="00BB0FA6" w:rsidP="003561AA">
      <w:pPr>
        <w:spacing w:after="0" w:line="240" w:lineRule="auto"/>
        <w:rPr>
          <w:rFonts w:ascii="Times New Roman" w:eastAsia="Times New Roman" w:hAnsi="Times New Roman" w:cs="Times New Roman"/>
          <w:noProof/>
          <w:kern w:val="0"/>
        </w:rPr>
      </w:pPr>
    </w:p>
    <w:p w14:paraId="7EF0DD88" w14:textId="03122AF0" w:rsidR="005E3879" w:rsidRDefault="005E3879" w:rsidP="003561AA">
      <w:pPr>
        <w:pStyle w:val="ListParagraph"/>
        <w:numPr>
          <w:ilvl w:val="0"/>
          <w:numId w:val="6"/>
        </w:numPr>
        <w:spacing w:after="0" w:line="240" w:lineRule="auto"/>
        <w:rPr>
          <w:rFonts w:ascii="Times New Roman" w:eastAsia="Times New Roman" w:hAnsi="Times New Roman" w:cs="Times New Roman"/>
          <w:noProof/>
          <w:kern w:val="0"/>
        </w:rPr>
      </w:pPr>
      <w:r w:rsidRPr="005E3879">
        <w:rPr>
          <w:rFonts w:ascii="Times New Roman" w:eastAsia="Times New Roman" w:hAnsi="Times New Roman" w:cs="Times New Roman"/>
          <w:noProof/>
          <w:kern w:val="0"/>
        </w:rPr>
        <w:t>Deposit Arte by Job</w:t>
      </w:r>
    </w:p>
    <w:p w14:paraId="1A995006" w14:textId="7F6C283B" w:rsidR="00CA1B4F" w:rsidRDefault="005E3879" w:rsidP="00CA1B4F">
      <w:pPr>
        <w:pStyle w:val="ListParagraph"/>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Students and retired clients are more likely to subscribe to a deposit than others</w:t>
      </w:r>
    </w:p>
    <w:p w14:paraId="6E719660" w14:textId="77777777" w:rsidR="009A4F7B" w:rsidRDefault="009A4F7B" w:rsidP="00CA1B4F">
      <w:pPr>
        <w:pStyle w:val="ListParagraph"/>
        <w:spacing w:after="0" w:line="240" w:lineRule="auto"/>
        <w:rPr>
          <w:rFonts w:ascii="Times New Roman" w:eastAsia="Times New Roman" w:hAnsi="Times New Roman" w:cs="Times New Roman"/>
          <w:noProof/>
          <w:kern w:val="0"/>
        </w:rPr>
      </w:pPr>
    </w:p>
    <w:p w14:paraId="3D7885F7" w14:textId="282B278F" w:rsidR="005E3879" w:rsidRDefault="00F561AB" w:rsidP="003561AA">
      <w:pPr>
        <w:pStyle w:val="ListParagraph"/>
        <w:numPr>
          <w:ilvl w:val="0"/>
          <w:numId w:val="6"/>
        </w:num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Deposit Rate by Age Group</w:t>
      </w:r>
    </w:p>
    <w:p w14:paraId="77206B28" w14:textId="16A2CB33" w:rsidR="00F561AB" w:rsidRDefault="00F561AB" w:rsidP="003561AA">
      <w:pPr>
        <w:pStyle w:val="ListParagraph"/>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From the second graph, we can conclude that the second age group(30-45) is the one the falls behind the other two</w:t>
      </w:r>
      <w:r w:rsidR="009A4F7B">
        <w:rPr>
          <w:rFonts w:ascii="Times New Roman" w:eastAsia="Times New Roman" w:hAnsi="Times New Roman" w:cs="Times New Roman"/>
          <w:noProof/>
          <w:kern w:val="0"/>
        </w:rPr>
        <w:t>.</w:t>
      </w:r>
    </w:p>
    <w:p w14:paraId="6581215F" w14:textId="77777777" w:rsidR="009A4F7B" w:rsidRDefault="009A4F7B" w:rsidP="003561AA">
      <w:pPr>
        <w:pStyle w:val="ListParagraph"/>
        <w:spacing w:after="0" w:line="240" w:lineRule="auto"/>
        <w:rPr>
          <w:rFonts w:ascii="Times New Roman" w:eastAsia="Times New Roman" w:hAnsi="Times New Roman" w:cs="Times New Roman"/>
          <w:noProof/>
          <w:kern w:val="0"/>
        </w:rPr>
      </w:pPr>
    </w:p>
    <w:p w14:paraId="34747C72" w14:textId="435AA53E" w:rsidR="005E3879" w:rsidRDefault="00F561AB" w:rsidP="003561AA">
      <w:pPr>
        <w:pStyle w:val="ListParagraph"/>
        <w:numPr>
          <w:ilvl w:val="0"/>
          <w:numId w:val="6"/>
        </w:num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Duration vs Balance</w:t>
      </w:r>
    </w:p>
    <w:p w14:paraId="18C9608A" w14:textId="77777777" w:rsidR="00BB0FA6" w:rsidRDefault="00BB0FA6" w:rsidP="00BB0FA6">
      <w:pPr>
        <w:pStyle w:val="ListParagraph"/>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One of the key findings is shown in this graph. The longer the calls, the more the probability of subscription, however, we can see that the balance alone is not a strong indicator, though it matters too.</w:t>
      </w:r>
    </w:p>
    <w:p w14:paraId="79A06180" w14:textId="77777777" w:rsidR="00BB0FA6" w:rsidRDefault="00BB0FA6" w:rsidP="00BB0FA6">
      <w:pPr>
        <w:pStyle w:val="ListParagraph"/>
        <w:spacing w:after="0" w:line="240" w:lineRule="auto"/>
        <w:rPr>
          <w:rFonts w:ascii="Times New Roman" w:eastAsia="Times New Roman" w:hAnsi="Times New Roman" w:cs="Times New Roman"/>
          <w:noProof/>
          <w:kern w:val="0"/>
        </w:rPr>
      </w:pPr>
    </w:p>
    <w:p w14:paraId="5F283878" w14:textId="2C6398B4" w:rsidR="00BB0FA6" w:rsidRDefault="00BB0FA6" w:rsidP="003561AA">
      <w:pPr>
        <w:pStyle w:val="ListParagraph"/>
        <w:numPr>
          <w:ilvl w:val="0"/>
          <w:numId w:val="6"/>
        </w:num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Proportion of deposit outcomes</w:t>
      </w:r>
    </w:p>
    <w:p w14:paraId="3EF3DC9F" w14:textId="792FC66E" w:rsidR="00BB0FA6" w:rsidRDefault="00BB0FA6" w:rsidP="00BB0FA6">
      <w:pPr>
        <w:pStyle w:val="ListParagraph"/>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The pie chart shows that the data is balanced and has relatively similar proportion of deposit outcomes</w:t>
      </w:r>
    </w:p>
    <w:p w14:paraId="21E82013" w14:textId="77777777" w:rsidR="00BB0FA6" w:rsidRDefault="00BB0FA6" w:rsidP="00BB0FA6">
      <w:pPr>
        <w:pStyle w:val="ListParagraph"/>
        <w:spacing w:after="0" w:line="240" w:lineRule="auto"/>
        <w:rPr>
          <w:rFonts w:ascii="Times New Roman" w:eastAsia="Times New Roman" w:hAnsi="Times New Roman" w:cs="Times New Roman"/>
          <w:noProof/>
          <w:kern w:val="0"/>
        </w:rPr>
      </w:pPr>
    </w:p>
    <w:p w14:paraId="205B45BB" w14:textId="513F9196" w:rsidR="00BB0FA6" w:rsidRDefault="00F561AB" w:rsidP="003561AA">
      <w:pPr>
        <w:pStyle w:val="ListParagraph"/>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 xml:space="preserve">One of the key findings is shown in this graph. The longer the calls, the more the probability </w:t>
      </w:r>
      <w:r w:rsidR="009A4F7B">
        <w:rPr>
          <w:rFonts w:ascii="Times New Roman" w:eastAsia="Times New Roman" w:hAnsi="Times New Roman" w:cs="Times New Roman"/>
          <w:noProof/>
          <w:kern w:val="0"/>
        </w:rPr>
        <w:t>of</w:t>
      </w:r>
      <w:r>
        <w:rPr>
          <w:rFonts w:ascii="Times New Roman" w:eastAsia="Times New Roman" w:hAnsi="Times New Roman" w:cs="Times New Roman"/>
          <w:noProof/>
          <w:kern w:val="0"/>
        </w:rPr>
        <w:t xml:space="preserve"> subscription, however, we can see that the balance alone is not a strong indicator, though it matters too.</w:t>
      </w:r>
    </w:p>
    <w:p w14:paraId="1E2342A1" w14:textId="77777777" w:rsidR="00BB0FA6" w:rsidRDefault="00BB0FA6" w:rsidP="003561AA">
      <w:pPr>
        <w:pStyle w:val="ListParagraph"/>
        <w:spacing w:after="0" w:line="240" w:lineRule="auto"/>
        <w:rPr>
          <w:rFonts w:ascii="Times New Roman" w:eastAsia="Times New Roman" w:hAnsi="Times New Roman" w:cs="Times New Roman"/>
          <w:noProof/>
          <w:kern w:val="0"/>
        </w:rPr>
      </w:pPr>
    </w:p>
    <w:p w14:paraId="061EA2CD" w14:textId="77777777" w:rsidR="005E3879" w:rsidRPr="005E3879" w:rsidRDefault="005E3879" w:rsidP="003561AA">
      <w:pPr>
        <w:spacing w:after="0" w:line="240" w:lineRule="auto"/>
        <w:rPr>
          <w:rFonts w:ascii="Times New Roman" w:eastAsia="Times New Roman" w:hAnsi="Times New Roman" w:cs="Times New Roman"/>
          <w:noProof/>
          <w:kern w:val="0"/>
        </w:rPr>
      </w:pPr>
    </w:p>
    <w:p w14:paraId="4309014D" w14:textId="77777777" w:rsidR="001966A2" w:rsidRDefault="001966A2" w:rsidP="003561AA">
      <w:pPr>
        <w:spacing w:after="0" w:line="240" w:lineRule="auto"/>
        <w:rPr>
          <w:rFonts w:ascii="Times New Roman" w:eastAsia="Times New Roman" w:hAnsi="Times New Roman" w:cs="Times New Roman"/>
          <w:kern w:val="0"/>
          <w14:ligatures w14:val="none"/>
        </w:rPr>
      </w:pPr>
    </w:p>
    <w:p w14:paraId="19495492" w14:textId="77777777" w:rsidR="001966A2" w:rsidRDefault="001966A2" w:rsidP="003561AA">
      <w:pPr>
        <w:spacing w:after="0" w:line="240" w:lineRule="auto"/>
        <w:rPr>
          <w:rFonts w:ascii="Times New Roman" w:eastAsia="Times New Roman" w:hAnsi="Times New Roman" w:cs="Times New Roman"/>
          <w:kern w:val="0"/>
          <w14:ligatures w14:val="none"/>
        </w:rPr>
      </w:pPr>
    </w:p>
    <w:p w14:paraId="09E29E3E" w14:textId="15EE5DC0" w:rsidR="00E16B08" w:rsidRPr="00E16B08" w:rsidRDefault="00E16B08" w:rsidP="00E16B08">
      <w:pPr>
        <w:spacing w:before="100" w:beforeAutospacing="1" w:after="100" w:afterAutospacing="1" w:line="240" w:lineRule="auto"/>
        <w:rPr>
          <w:rFonts w:ascii="Times New Roman" w:eastAsia="Times New Roman" w:hAnsi="Times New Roman" w:cs="Times New Roman"/>
          <w:kern w:val="0"/>
          <w14:ligatures w14:val="none"/>
        </w:rPr>
      </w:pPr>
    </w:p>
    <w:p w14:paraId="6A1E6868" w14:textId="3736C174" w:rsidR="003D1EB1" w:rsidRDefault="00BC7B88" w:rsidP="003561AA">
      <w:pPr>
        <w:spacing w:before="100" w:beforeAutospacing="1" w:after="100" w:afterAutospacing="1" w:line="240" w:lineRule="auto"/>
        <w:rPr>
          <w:rFonts w:ascii="Helvetica Neue" w:eastAsia="Times New Roman" w:hAnsi="Helvetica Neue" w:cs="Times New Roman"/>
          <w:b/>
          <w:bCs/>
          <w:color w:val="0E0E0E"/>
          <w:kern w:val="0"/>
          <w:sz w:val="32"/>
          <w:szCs w:val="32"/>
          <w14:ligatures w14:val="none"/>
        </w:rPr>
      </w:pPr>
      <w:r>
        <w:rPr>
          <w:rFonts w:ascii="Helvetica Neue" w:eastAsia="Times New Roman" w:hAnsi="Helvetica Neue" w:cs="Times New Roman"/>
          <w:b/>
          <w:bCs/>
          <w:color w:val="0E0E0E"/>
          <w:kern w:val="0"/>
          <w:sz w:val="32"/>
          <w:szCs w:val="32"/>
          <w14:ligatures w14:val="none"/>
        </w:rPr>
        <w:t>Logistic</w:t>
      </w:r>
      <w:r w:rsidR="003D1EB1" w:rsidRPr="003D1EB1">
        <w:rPr>
          <w:rFonts w:ascii="Helvetica Neue" w:eastAsia="Times New Roman" w:hAnsi="Helvetica Neue" w:cs="Times New Roman"/>
          <w:b/>
          <w:bCs/>
          <w:color w:val="0E0E0E"/>
          <w:kern w:val="0"/>
          <w:sz w:val="32"/>
          <w:szCs w:val="32"/>
          <w14:ligatures w14:val="none"/>
        </w:rPr>
        <w:t xml:space="preserve"> Regression</w:t>
      </w:r>
      <w:r>
        <w:rPr>
          <w:rFonts w:ascii="Helvetica Neue" w:eastAsia="Times New Roman" w:hAnsi="Helvetica Neue" w:cs="Times New Roman"/>
          <w:b/>
          <w:bCs/>
          <w:color w:val="0E0E0E"/>
          <w:kern w:val="0"/>
          <w:sz w:val="32"/>
          <w:szCs w:val="32"/>
          <w14:ligatures w14:val="none"/>
        </w:rPr>
        <w:t xml:space="preserve"> Model</w:t>
      </w:r>
    </w:p>
    <w:p w14:paraId="76EE67D0" w14:textId="37C99B14" w:rsidR="00BC7B88" w:rsidRDefault="00BC7B88" w:rsidP="003561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3D1EB1" w:rsidRPr="003D1EB1">
        <w:rPr>
          <w:rFonts w:ascii="Times New Roman" w:eastAsia="Times New Roman" w:hAnsi="Times New Roman" w:cs="Times New Roman"/>
          <w:kern w:val="0"/>
          <w14:ligatures w14:val="none"/>
        </w:rPr>
        <w:t>We used linear regressio</w:t>
      </w:r>
      <w:r w:rsidR="003D1EB1">
        <w:rPr>
          <w:rFonts w:ascii="Times New Roman" w:eastAsia="Times New Roman" w:hAnsi="Times New Roman" w:cs="Times New Roman"/>
          <w:kern w:val="0"/>
          <w14:ligatures w14:val="none"/>
        </w:rPr>
        <w:t xml:space="preserve">n to </w:t>
      </w:r>
      <w:r w:rsidR="000B64FA">
        <w:rPr>
          <w:rFonts w:ascii="Times New Roman" w:eastAsia="Times New Roman" w:hAnsi="Times New Roman" w:cs="Times New Roman"/>
          <w:kern w:val="0"/>
          <w14:ligatures w14:val="none"/>
        </w:rPr>
        <w:t>identify</w:t>
      </w:r>
      <w:r w:rsidR="003D1EB1">
        <w:rPr>
          <w:rFonts w:ascii="Times New Roman" w:eastAsia="Times New Roman" w:hAnsi="Times New Roman" w:cs="Times New Roman"/>
          <w:kern w:val="0"/>
          <w14:ligatures w14:val="none"/>
        </w:rPr>
        <w:t xml:space="preserve"> which factors most </w:t>
      </w:r>
      <w:r w:rsidR="000B64FA">
        <w:rPr>
          <w:rFonts w:ascii="Times New Roman" w:eastAsia="Times New Roman" w:hAnsi="Times New Roman" w:cs="Times New Roman"/>
          <w:kern w:val="0"/>
          <w14:ligatures w14:val="none"/>
        </w:rPr>
        <w:t>strongly influence</w:t>
      </w:r>
      <w:r w:rsidR="003D1EB1">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14:ligatures w14:val="none"/>
        </w:rPr>
        <w:t>decision</w:t>
      </w:r>
      <w:r w:rsidR="003D1E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to</w:t>
      </w:r>
      <w:r w:rsidR="003D1E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subscribe to a deposit.  Here are the results</w:t>
      </w:r>
    </w:p>
    <w:p w14:paraId="3E105598" w14:textId="31738B50" w:rsidR="000B64FA" w:rsidRDefault="000B64FA" w:rsidP="000B64FA">
      <w:pPr>
        <w:pStyle w:val="p1"/>
      </w:pPr>
      <w:r>
        <w:t xml:space="preserve">duration </w:t>
      </w:r>
      <w:r w:rsidRPr="000B64FA">
        <w:rPr>
          <w:rStyle w:val="s1"/>
          <w:rFonts w:eastAsiaTheme="majorEastAsia"/>
        </w:rPr>
        <w:t>(0.004652, p &lt; 2e-16)</w:t>
      </w:r>
      <w:r>
        <w:t xml:space="preserve"> </w:t>
      </w:r>
      <w:r w:rsidR="006C165D">
        <w:t>-</w:t>
      </w:r>
      <w:r>
        <w:t xml:space="preserve"> longer calls conclude in a much higher chance of saying “yes”</w:t>
      </w:r>
    </w:p>
    <w:p w14:paraId="13B089DA" w14:textId="0A5CE924" w:rsidR="000B64FA" w:rsidRDefault="000B64FA" w:rsidP="000B64FA">
      <w:pPr>
        <w:pStyle w:val="p1"/>
      </w:pPr>
      <w:r>
        <w:t>balance</w:t>
      </w:r>
      <w:r w:rsidRPr="000B64FA">
        <w:t xml:space="preserve"> </w:t>
      </w:r>
      <w:r w:rsidRPr="000B64FA">
        <w:rPr>
          <w:rStyle w:val="s1"/>
          <w:rFonts w:eastAsiaTheme="majorEastAsia"/>
        </w:rPr>
        <w:t>(0.000033, p ≈ 2.19e-05)</w:t>
      </w:r>
      <w:r w:rsidRPr="000B64FA">
        <w:t xml:space="preserve"> </w:t>
      </w:r>
      <w:r w:rsidR="006C165D">
        <w:t>-</w:t>
      </w:r>
      <w:r>
        <w:t xml:space="preserve"> with a higher account balance, more likely to say “yes”</w:t>
      </w:r>
    </w:p>
    <w:p w14:paraId="76A53DAB" w14:textId="767BF12D" w:rsidR="000B64FA" w:rsidRDefault="000B64FA" w:rsidP="000B64FA">
      <w:pPr>
        <w:pStyle w:val="p1"/>
      </w:pPr>
      <w:r>
        <w:t xml:space="preserve">previous </w:t>
      </w:r>
      <w:r w:rsidRPr="000B64FA">
        <w:rPr>
          <w:rStyle w:val="s1"/>
          <w:rFonts w:eastAsiaTheme="majorEastAsia"/>
        </w:rPr>
        <w:t>(0.222357, p &lt; 2e-16)</w:t>
      </w:r>
      <w:r w:rsidRPr="000B64FA">
        <w:t xml:space="preserve"> </w:t>
      </w:r>
      <w:r w:rsidR="006C165D">
        <w:t>-</w:t>
      </w:r>
      <w:r>
        <w:t xml:space="preserve"> clients contacted before are more likely to take the deposit</w:t>
      </w:r>
    </w:p>
    <w:p w14:paraId="3C3BC248" w14:textId="37156E17" w:rsidR="000B64FA" w:rsidRDefault="000B64FA" w:rsidP="000B64FA">
      <w:pPr>
        <w:pStyle w:val="p1"/>
      </w:pPr>
      <w:r>
        <w:t xml:space="preserve">housingyes </w:t>
      </w:r>
      <w:r w:rsidRPr="000B64FA">
        <w:rPr>
          <w:rStyle w:val="s1"/>
          <w:rFonts w:eastAsiaTheme="majorEastAsia"/>
        </w:rPr>
        <w:t>(-1.206635, p &lt; 2e-16)</w:t>
      </w:r>
      <w:r>
        <w:t xml:space="preserve"> </w:t>
      </w:r>
      <w:r w:rsidR="006C165D">
        <w:t>-</w:t>
      </w:r>
      <w:r>
        <w:t xml:space="preserve"> clients with a housing loan are less likely to subscribe</w:t>
      </w:r>
    </w:p>
    <w:p w14:paraId="5B99130E" w14:textId="7F03AD53" w:rsidR="000B64FA" w:rsidRDefault="000B64FA" w:rsidP="000B64FA">
      <w:pPr>
        <w:pStyle w:val="p1"/>
      </w:pPr>
      <w:r>
        <w:t xml:space="preserve">loanyes </w:t>
      </w:r>
      <w:r w:rsidRPr="000B64FA">
        <w:rPr>
          <w:rStyle w:val="s1"/>
          <w:rFonts w:eastAsiaTheme="majorEastAsia"/>
        </w:rPr>
        <w:t>(-0.784238, p &lt; 2e-16)</w:t>
      </w:r>
      <w:r w:rsidRPr="000B64FA">
        <w:t xml:space="preserve"> </w:t>
      </w:r>
      <w:r w:rsidR="006C165D">
        <w:t>-</w:t>
      </w:r>
      <w:r>
        <w:t xml:space="preserve"> clients with a personal loan are less likely to subscribe</w:t>
      </w:r>
    </w:p>
    <w:p w14:paraId="1A7CE431" w14:textId="3CF0211A" w:rsidR="000B64FA" w:rsidRDefault="000B64FA" w:rsidP="000B64FA">
      <w:pPr>
        <w:pStyle w:val="p1"/>
      </w:pPr>
      <w:r>
        <w:t xml:space="preserve">age </w:t>
      </w:r>
      <w:r w:rsidRPr="000B64FA">
        <w:rPr>
          <w:rStyle w:val="s1"/>
          <w:rFonts w:eastAsiaTheme="majorEastAsia"/>
        </w:rPr>
        <w:t>(-0.002269, p = 0.244)</w:t>
      </w:r>
      <w:r>
        <w:t xml:space="preserve"> </w:t>
      </w:r>
      <w:r w:rsidR="006C165D">
        <w:t>-</w:t>
      </w:r>
      <w:r>
        <w:t xml:space="preserve"> not statistically significant, hence age doesn’t matter much here</w:t>
      </w:r>
    </w:p>
    <w:p w14:paraId="64632136" w14:textId="77777777" w:rsidR="00BE41B2" w:rsidRDefault="00BE41B2" w:rsidP="000B64FA">
      <w:pPr>
        <w:pStyle w:val="p1"/>
      </w:pPr>
    </w:p>
    <w:p w14:paraId="32CAD577" w14:textId="1C338E93" w:rsidR="00BE41B2" w:rsidRDefault="00BE41B2" w:rsidP="000B64FA">
      <w:pPr>
        <w:pStyle w:val="p1"/>
      </w:pPr>
      <w:r>
        <w:lastRenderedPageBreak/>
        <w:t>Our model has an accuracy of 76% and balanced precision and recall. Our model predicts deposit subscription with 78% precision</w:t>
      </w:r>
      <w:r w:rsidR="00C6741F">
        <w:t>. This shows that much effort could be saved if banks followed the strategy of this model.</w:t>
      </w:r>
      <w:r>
        <w:t xml:space="preserve"> </w:t>
      </w:r>
      <w:r w:rsidR="00C6741F">
        <w:t>Recall is 0.71, which means 71% of all actual subscribers are identified.</w:t>
      </w:r>
      <w:r>
        <w:t xml:space="preserve"> </w:t>
      </w:r>
      <w:r w:rsidR="00C6741F">
        <w:t>The balance between precision and recall is represented by the F1 score, which is 75%. It is a good balance between those two metrics. Overall, these scores indicate that the model is effective and can help us identify potential customers</w:t>
      </w:r>
      <w:r>
        <w:t>.</w:t>
      </w:r>
    </w:p>
    <w:p w14:paraId="3B7924E3" w14:textId="46A46D4D" w:rsidR="006A38C2" w:rsidRPr="003D1EB1" w:rsidRDefault="00A27CBF" w:rsidP="003561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D01FB51" wp14:editId="70A125E0">
            <wp:extent cx="2701636" cy="1979243"/>
            <wp:effectExtent l="0" t="0" r="3810" b="2540"/>
            <wp:docPr id="17135171" name="Picture 5" descr="A green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71" name="Picture 5" descr="A green squares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1591" cy="1993862"/>
                    </a:xfrm>
                    <a:prstGeom prst="rect">
                      <a:avLst/>
                    </a:prstGeom>
                  </pic:spPr>
                </pic:pic>
              </a:graphicData>
            </a:graphic>
          </wp:inline>
        </w:drawing>
      </w:r>
    </w:p>
    <w:p w14:paraId="25ACBA7D" w14:textId="2DFAD43C" w:rsidR="00BC7B88" w:rsidRDefault="00550A9F" w:rsidP="003561AA">
      <w:pPr>
        <w:spacing w:before="100" w:beforeAutospacing="1" w:after="100" w:afterAutospacing="1" w:line="240" w:lineRule="auto"/>
        <w:rPr>
          <w:rFonts w:ascii="Times New Roman" w:eastAsia="Times New Roman" w:hAnsi="Times New Roman" w:cs="Times New Roman"/>
          <w:noProof/>
          <w:kern w:val="0"/>
        </w:rPr>
      </w:pPr>
      <w:r>
        <w:rPr>
          <w:rFonts w:ascii="Times New Roman" w:eastAsia="Times New Roman" w:hAnsi="Times New Roman" w:cs="Times New Roman"/>
          <w:kern w:val="0"/>
          <w14:ligatures w14:val="none"/>
        </w:rPr>
        <w:t xml:space="preserve">The model predicts correctly 4382 </w:t>
      </w:r>
      <w:r w:rsidR="004E472F">
        <w:rPr>
          <w:rFonts w:ascii="Times New Roman" w:eastAsia="Times New Roman" w:hAnsi="Times New Roman" w:cs="Times New Roman"/>
          <w:kern w:val="0"/>
          <w14:ligatures w14:val="none"/>
        </w:rPr>
        <w:t>failures and 1013 successes. In addition, there are 1462 false negatives and 3617 false positives. Overall, the model is good for marketing decision-making</w:t>
      </w:r>
      <w:r w:rsidR="003F4BF8">
        <w:rPr>
          <w:rFonts w:ascii="Times New Roman" w:eastAsia="Times New Roman" w:hAnsi="Times New Roman" w:cs="Times New Roman"/>
          <w:kern w:val="0"/>
          <w14:ligatures w14:val="none"/>
        </w:rPr>
        <w:t>,</w:t>
      </w:r>
      <w:r w:rsidR="004E472F">
        <w:rPr>
          <w:rFonts w:ascii="Times New Roman" w:eastAsia="Times New Roman" w:hAnsi="Times New Roman" w:cs="Times New Roman"/>
          <w:kern w:val="0"/>
          <w14:ligatures w14:val="none"/>
        </w:rPr>
        <w:t xml:space="preserve"> as it provides </w:t>
      </w:r>
      <w:r w:rsidR="003F4BF8">
        <w:rPr>
          <w:rFonts w:ascii="Times New Roman" w:eastAsia="Times New Roman" w:hAnsi="Times New Roman" w:cs="Times New Roman"/>
          <w:kern w:val="0"/>
          <w14:ligatures w14:val="none"/>
        </w:rPr>
        <w:t>sufficiently</w:t>
      </w:r>
      <w:r w:rsidR="004E472F">
        <w:rPr>
          <w:rFonts w:ascii="Times New Roman" w:eastAsia="Times New Roman" w:hAnsi="Times New Roman" w:cs="Times New Roman"/>
          <w:kern w:val="0"/>
          <w14:ligatures w14:val="none"/>
        </w:rPr>
        <w:t xml:space="preserve"> </w:t>
      </w:r>
      <w:r w:rsidR="003F4BF8">
        <w:rPr>
          <w:rFonts w:ascii="Times New Roman" w:eastAsia="Times New Roman" w:hAnsi="Times New Roman" w:cs="Times New Roman"/>
          <w:kern w:val="0"/>
          <w14:ligatures w14:val="none"/>
        </w:rPr>
        <w:t>accurate</w:t>
      </w:r>
      <w:r w:rsidR="004E472F">
        <w:rPr>
          <w:rFonts w:ascii="Times New Roman" w:eastAsia="Times New Roman" w:hAnsi="Times New Roman" w:cs="Times New Roman"/>
          <w:kern w:val="0"/>
          <w14:ligatures w14:val="none"/>
        </w:rPr>
        <w:t xml:space="preserve"> approximations to improve campaign efficiency.</w:t>
      </w:r>
      <w:r w:rsidR="001966A2">
        <w:rPr>
          <w:rFonts w:ascii="Times New Roman" w:eastAsia="Times New Roman" w:hAnsi="Times New Roman" w:cs="Times New Roman"/>
          <w:noProof/>
          <w:kern w:val="0"/>
        </w:rPr>
        <w:t xml:space="preserve"> </w:t>
      </w:r>
    </w:p>
    <w:p w14:paraId="490B4816" w14:textId="3CEA6646" w:rsidR="00B03E81" w:rsidRDefault="00B03E81" w:rsidP="003561AA">
      <w:pPr>
        <w:spacing w:before="100" w:beforeAutospacing="1" w:after="100" w:afterAutospacing="1"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drawing>
          <wp:inline distT="0" distB="0" distL="0" distR="0" wp14:anchorId="076260C7" wp14:editId="65AA04D0">
            <wp:extent cx="3708050" cy="2541361"/>
            <wp:effectExtent l="0" t="0" r="635" b="0"/>
            <wp:docPr id="1745008559" name="Picture 3" descr="A graph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8559" name="Picture 3" descr="A graph of a logistic regress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1934" cy="2557730"/>
                    </a:xfrm>
                    <a:prstGeom prst="rect">
                      <a:avLst/>
                    </a:prstGeom>
                  </pic:spPr>
                </pic:pic>
              </a:graphicData>
            </a:graphic>
          </wp:inline>
        </w:drawing>
      </w:r>
    </w:p>
    <w:p w14:paraId="0A994F3A" w14:textId="606389CA" w:rsidR="00B03E81" w:rsidRDefault="00B03E81" w:rsidP="003561AA">
      <w:pPr>
        <w:spacing w:before="100" w:beforeAutospacing="1" w:after="100" w:afterAutospacing="1"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tab/>
        <w:t>Based on the ROC curve, we can conclude that the model performs much better than random guessing, as the curve is located much above the diagonal baseline. AUC is 0.843 indicates that the model greatly distinguishes between clients who will and will not subscribe to a deposit. Hence model is reliable for marketing decisions.</w:t>
      </w:r>
    </w:p>
    <w:p w14:paraId="5DB65B00" w14:textId="278C22F6" w:rsidR="006A38C2" w:rsidRDefault="006A38C2" w:rsidP="006A38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KNN segmentation</w:t>
      </w:r>
    </w:p>
    <w:p w14:paraId="204150D4" w14:textId="77777777" w:rsidR="00A27CBF" w:rsidRDefault="00A27CBF" w:rsidP="006A38C2">
      <w:p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noProof/>
          <w:kern w:val="0"/>
        </w:rPr>
        <w:lastRenderedPageBreak/>
        <w:drawing>
          <wp:inline distT="0" distB="0" distL="0" distR="0" wp14:anchorId="5A129899" wp14:editId="0AD6E1CD">
            <wp:extent cx="3285534" cy="2376017"/>
            <wp:effectExtent l="0" t="0" r="3810" b="0"/>
            <wp:docPr id="318441016" name="Picture 4" descr="A green squares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1016" name="Picture 4" descr="A green squares with white numb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938" cy="2471045"/>
                    </a:xfrm>
                    <a:prstGeom prst="rect">
                      <a:avLst/>
                    </a:prstGeom>
                  </pic:spPr>
                </pic:pic>
              </a:graphicData>
            </a:graphic>
          </wp:inline>
        </w:drawing>
      </w:r>
      <w:r w:rsidR="003F4BF8">
        <w:rPr>
          <w:rFonts w:ascii="Times New Roman" w:eastAsia="Times New Roman" w:hAnsi="Times New Roman" w:cs="Times New Roman"/>
          <w:kern w:val="36"/>
          <w14:ligatures w14:val="none"/>
        </w:rPr>
        <w:tab/>
      </w:r>
    </w:p>
    <w:p w14:paraId="5F6EC98C" w14:textId="7517771C" w:rsidR="006A38C2" w:rsidRPr="003F4BF8" w:rsidRDefault="003F4BF8" w:rsidP="006A38C2">
      <w:p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To complement the Regression model, we implemented the K-nearest neighbour method. The results were 1233 True negatives, 1162 True positives, 376 False positives and 372 False negatives. It had 76.2% accuracy.</w:t>
      </w:r>
    </w:p>
    <w:p w14:paraId="170D3376" w14:textId="3C6FADD0" w:rsidR="006A38C2" w:rsidRDefault="006A38C2" w:rsidP="003561AA">
      <w:pPr>
        <w:spacing w:before="100" w:beforeAutospacing="1" w:after="100" w:afterAutospacing="1" w:line="240" w:lineRule="auto"/>
        <w:rPr>
          <w:rFonts w:ascii="Times New Roman" w:eastAsia="Times New Roman" w:hAnsi="Times New Roman" w:cs="Times New Roman"/>
          <w:noProof/>
          <w:kern w:val="0"/>
        </w:rPr>
      </w:pPr>
    </w:p>
    <w:p w14:paraId="7D2D25FF" w14:textId="02F9BEB9" w:rsidR="003B1A53" w:rsidRDefault="003B1A53" w:rsidP="003561AA">
      <w:pPr>
        <w:spacing w:before="100" w:beforeAutospacing="1" w:after="100" w:afterAutospacing="1" w:line="240" w:lineRule="auto"/>
        <w:rPr>
          <w:rFonts w:ascii="Times New Roman" w:eastAsia="Times New Roman" w:hAnsi="Times New Roman" w:cs="Times New Roman"/>
          <w:noProof/>
          <w:kern w:val="0"/>
        </w:rPr>
      </w:pPr>
    </w:p>
    <w:p w14:paraId="50E89847" w14:textId="77777777" w:rsidR="003B1A53" w:rsidRDefault="003B1A53" w:rsidP="003B1A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KNN and Regression models comparison</w:t>
      </w:r>
    </w:p>
    <w:p w14:paraId="0626B5F0" w14:textId="19769C79" w:rsidR="003B1A53" w:rsidRPr="003F4BF8" w:rsidRDefault="003B1A53" w:rsidP="003B1A53">
      <w:p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b/>
          <w:bCs/>
          <w:kern w:val="36"/>
          <w14:ligatures w14:val="none"/>
        </w:rPr>
        <w:tab/>
      </w:r>
      <w:r w:rsidRPr="003F4BF8">
        <w:rPr>
          <w:rFonts w:ascii="Times New Roman" w:eastAsia="Times New Roman" w:hAnsi="Times New Roman" w:cs="Times New Roman"/>
          <w:kern w:val="36"/>
          <w14:ligatures w14:val="none"/>
        </w:rPr>
        <w:t>KNN has 76.2% accuracy, while the Regression model has 7</w:t>
      </w:r>
      <w:r w:rsidR="00345BFA">
        <w:rPr>
          <w:rFonts w:ascii="Times New Roman" w:eastAsia="Times New Roman" w:hAnsi="Times New Roman" w:cs="Times New Roman"/>
          <w:kern w:val="36"/>
          <w14:ligatures w14:val="none"/>
        </w:rPr>
        <w:t>6</w:t>
      </w:r>
      <w:r w:rsidRPr="003F4BF8">
        <w:rPr>
          <w:rFonts w:ascii="Times New Roman" w:eastAsia="Times New Roman" w:hAnsi="Times New Roman" w:cs="Times New Roman"/>
          <w:kern w:val="36"/>
          <w14:ligatures w14:val="none"/>
        </w:rPr>
        <w:t>.4%. The</w:t>
      </w:r>
      <w:r>
        <w:rPr>
          <w:rFonts w:ascii="Times New Roman" w:eastAsia="Times New Roman" w:hAnsi="Times New Roman" w:cs="Times New Roman"/>
          <w:kern w:val="36"/>
          <w14:ligatures w14:val="none"/>
        </w:rPr>
        <w:t xml:space="preserve"> difference is small, however Regression model gives more details, including p-values and significances of each factor. This allows the bank to understand which sectors need to be focused on and what decisions should be made in order to get the maximum financial return. Although KNN is helpful for comparison, the Linear Regression model has more advantages for decision-making.</w:t>
      </w:r>
    </w:p>
    <w:p w14:paraId="1FBA35EF" w14:textId="77777777" w:rsidR="00E35F09" w:rsidRDefault="00E35F09" w:rsidP="003F4B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7328103" w14:textId="77777777" w:rsidR="00A27CBF" w:rsidRDefault="00A27CBF" w:rsidP="003F4B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EE85A7B" w14:textId="55A5080B" w:rsidR="00120502" w:rsidRDefault="00120502" w:rsidP="003F4B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Elbow Method</w:t>
      </w:r>
      <w:r w:rsidR="003B1A53">
        <w:rPr>
          <w:rFonts w:ascii="Times New Roman" w:eastAsia="Times New Roman" w:hAnsi="Times New Roman" w:cs="Times New Roman"/>
          <w:b/>
          <w:bCs/>
          <w:kern w:val="36"/>
          <w:sz w:val="48"/>
          <w:szCs w:val="48"/>
          <w14:ligatures w14:val="none"/>
        </w:rPr>
        <w:t xml:space="preserve"> </w:t>
      </w:r>
      <w:r w:rsidR="00E35F09">
        <w:rPr>
          <w:rFonts w:ascii="Times New Roman" w:eastAsia="Times New Roman" w:hAnsi="Times New Roman" w:cs="Times New Roman"/>
          <w:b/>
          <w:bCs/>
          <w:kern w:val="36"/>
          <w:sz w:val="48"/>
          <w:szCs w:val="48"/>
          <w14:ligatures w14:val="none"/>
        </w:rPr>
        <w:t>a</w:t>
      </w:r>
      <w:r w:rsidR="003B1A53">
        <w:rPr>
          <w:rFonts w:ascii="Times New Roman" w:eastAsia="Times New Roman" w:hAnsi="Times New Roman" w:cs="Times New Roman"/>
          <w:b/>
          <w:bCs/>
          <w:kern w:val="36"/>
          <w:sz w:val="48"/>
          <w:szCs w:val="48"/>
          <w14:ligatures w14:val="none"/>
        </w:rPr>
        <w:t>nd Silhouette score</w:t>
      </w:r>
    </w:p>
    <w:p w14:paraId="25571EA3" w14:textId="04C69ED3" w:rsidR="00120502" w:rsidRDefault="00A27CBF" w:rsidP="003F4BF8">
      <w:p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ab/>
      </w:r>
      <w:r w:rsidR="00120502">
        <w:rPr>
          <w:rFonts w:ascii="Times New Roman" w:eastAsia="Times New Roman" w:hAnsi="Times New Roman" w:cs="Times New Roman"/>
          <w:kern w:val="36"/>
          <w14:ligatures w14:val="none"/>
        </w:rPr>
        <w:t>The e</w:t>
      </w:r>
      <w:r w:rsidR="00120502" w:rsidRPr="00120502">
        <w:rPr>
          <w:rFonts w:ascii="Times New Roman" w:eastAsia="Times New Roman" w:hAnsi="Times New Roman" w:cs="Times New Roman"/>
          <w:kern w:val="36"/>
          <w14:ligatures w14:val="none"/>
        </w:rPr>
        <w:t>lbow m</w:t>
      </w:r>
      <w:r w:rsidR="00120502">
        <w:rPr>
          <w:rFonts w:ascii="Times New Roman" w:eastAsia="Times New Roman" w:hAnsi="Times New Roman" w:cs="Times New Roman"/>
          <w:kern w:val="36"/>
          <w14:ligatures w14:val="none"/>
        </w:rPr>
        <w:t>e</w:t>
      </w:r>
      <w:r w:rsidR="00120502" w:rsidRPr="00120502">
        <w:rPr>
          <w:rFonts w:ascii="Times New Roman" w:eastAsia="Times New Roman" w:hAnsi="Times New Roman" w:cs="Times New Roman"/>
          <w:kern w:val="36"/>
          <w14:ligatures w14:val="none"/>
        </w:rPr>
        <w:t>thod helps us</w:t>
      </w:r>
      <w:r w:rsidR="00120502">
        <w:rPr>
          <w:rFonts w:ascii="Times New Roman" w:eastAsia="Times New Roman" w:hAnsi="Times New Roman" w:cs="Times New Roman"/>
          <w:kern w:val="36"/>
          <w14:ligatures w14:val="none"/>
        </w:rPr>
        <w:t xml:space="preserve"> to understand the optimal value for k. We can see that the </w:t>
      </w:r>
      <w:r w:rsidR="00120502" w:rsidRPr="00120502">
        <w:rPr>
          <w:rFonts w:ascii="Times New Roman" w:eastAsia="Times New Roman" w:hAnsi="Times New Roman" w:cs="Times New Roman"/>
          <w:kern w:val="36"/>
          <w14:ligatures w14:val="none"/>
        </w:rPr>
        <w:t>within-cluster sum of squares (WCSS)</w:t>
      </w:r>
      <w:r w:rsidR="00120502">
        <w:rPr>
          <w:rFonts w:ascii="Times New Roman" w:eastAsia="Times New Roman" w:hAnsi="Times New Roman" w:cs="Times New Roman"/>
          <w:kern w:val="36"/>
          <w14:ligatures w14:val="none"/>
        </w:rPr>
        <w:t xml:space="preserve"> decreases as the number of clusters increases. At about </w:t>
      </w:r>
      <w:r w:rsidR="003B1A53">
        <w:rPr>
          <w:rFonts w:ascii="Times New Roman" w:eastAsia="Times New Roman" w:hAnsi="Times New Roman" w:cs="Times New Roman"/>
          <w:kern w:val="36"/>
          <w14:ligatures w14:val="none"/>
        </w:rPr>
        <w:t>4 or 5,</w:t>
      </w:r>
      <w:r w:rsidR="00120502">
        <w:rPr>
          <w:rFonts w:ascii="Times New Roman" w:eastAsia="Times New Roman" w:hAnsi="Times New Roman" w:cs="Times New Roman"/>
          <w:kern w:val="36"/>
          <w14:ligatures w14:val="none"/>
        </w:rPr>
        <w:t xml:space="preserve"> the c</w:t>
      </w:r>
      <w:r w:rsidR="003B1A53">
        <w:rPr>
          <w:rFonts w:ascii="Times New Roman" w:eastAsia="Times New Roman" w:hAnsi="Times New Roman" w:cs="Times New Roman"/>
          <w:kern w:val="36"/>
          <w14:ligatures w14:val="none"/>
        </w:rPr>
        <w:t>ur</w:t>
      </w:r>
      <w:r w:rsidR="00120502">
        <w:rPr>
          <w:rFonts w:ascii="Times New Roman" w:eastAsia="Times New Roman" w:hAnsi="Times New Roman" w:cs="Times New Roman"/>
          <w:kern w:val="36"/>
          <w14:ligatures w14:val="none"/>
        </w:rPr>
        <w:t>ve starts to flatten</w:t>
      </w:r>
      <w:r w:rsidR="003B1A53">
        <w:rPr>
          <w:rFonts w:ascii="Times New Roman" w:eastAsia="Times New Roman" w:hAnsi="Times New Roman" w:cs="Times New Roman"/>
          <w:kern w:val="36"/>
          <w14:ligatures w14:val="none"/>
        </w:rPr>
        <w:t>;</w:t>
      </w:r>
      <w:r w:rsidR="00120502">
        <w:rPr>
          <w:rFonts w:ascii="Times New Roman" w:eastAsia="Times New Roman" w:hAnsi="Times New Roman" w:cs="Times New Roman"/>
          <w:kern w:val="36"/>
          <w14:ligatures w14:val="none"/>
        </w:rPr>
        <w:t xml:space="preserve"> therefore</w:t>
      </w:r>
      <w:r w:rsidR="003B1A53">
        <w:rPr>
          <w:rFonts w:ascii="Times New Roman" w:eastAsia="Times New Roman" w:hAnsi="Times New Roman" w:cs="Times New Roman"/>
          <w:kern w:val="36"/>
          <w14:ligatures w14:val="none"/>
        </w:rPr>
        <w:t>,</w:t>
      </w:r>
      <w:r w:rsidR="00120502">
        <w:rPr>
          <w:rFonts w:ascii="Times New Roman" w:eastAsia="Times New Roman" w:hAnsi="Times New Roman" w:cs="Times New Roman"/>
          <w:kern w:val="36"/>
          <w14:ligatures w14:val="none"/>
        </w:rPr>
        <w:t xml:space="preserve"> </w:t>
      </w:r>
      <w:r w:rsidR="003B1A53">
        <w:rPr>
          <w:rFonts w:ascii="Times New Roman" w:eastAsia="Times New Roman" w:hAnsi="Times New Roman" w:cs="Times New Roman"/>
          <w:kern w:val="36"/>
          <w14:ligatures w14:val="none"/>
        </w:rPr>
        <w:t>4 or 5</w:t>
      </w:r>
      <w:r w:rsidR="00120502">
        <w:rPr>
          <w:rFonts w:ascii="Times New Roman" w:eastAsia="Times New Roman" w:hAnsi="Times New Roman" w:cs="Times New Roman"/>
          <w:kern w:val="36"/>
          <w14:ligatures w14:val="none"/>
        </w:rPr>
        <w:t xml:space="preserve"> is </w:t>
      </w:r>
      <w:r w:rsidR="003B1A53">
        <w:rPr>
          <w:rFonts w:ascii="Times New Roman" w:eastAsia="Times New Roman" w:hAnsi="Times New Roman" w:cs="Times New Roman"/>
          <w:kern w:val="36"/>
          <w14:ligatures w14:val="none"/>
        </w:rPr>
        <w:t xml:space="preserve">the </w:t>
      </w:r>
      <w:r w:rsidR="00120502">
        <w:rPr>
          <w:rFonts w:ascii="Times New Roman" w:eastAsia="Times New Roman" w:hAnsi="Times New Roman" w:cs="Times New Roman"/>
          <w:kern w:val="36"/>
          <w14:ligatures w14:val="none"/>
        </w:rPr>
        <w:t>optimal value for k.</w:t>
      </w:r>
      <w:r w:rsidR="003B1A53">
        <w:rPr>
          <w:rFonts w:ascii="Times New Roman" w:eastAsia="Times New Roman" w:hAnsi="Times New Roman" w:cs="Times New Roman"/>
          <w:kern w:val="36"/>
          <w14:ligatures w14:val="none"/>
        </w:rPr>
        <w:t xml:space="preserve"> </w:t>
      </w:r>
    </w:p>
    <w:p w14:paraId="4AE8735D" w14:textId="4EB1E5A2" w:rsidR="00120502" w:rsidRPr="00120502" w:rsidRDefault="007833BC" w:rsidP="003F4BF8">
      <w:p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lastRenderedPageBreak/>
        <w:drawing>
          <wp:inline distT="0" distB="0" distL="0" distR="0" wp14:anchorId="19C3507F" wp14:editId="3EF35829">
            <wp:extent cx="2680419" cy="1676407"/>
            <wp:effectExtent l="0" t="0" r="0" b="0"/>
            <wp:docPr id="999019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19244" name="Picture 9990192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5656" cy="1704700"/>
                    </a:xfrm>
                    <a:prstGeom prst="rect">
                      <a:avLst/>
                    </a:prstGeom>
                  </pic:spPr>
                </pic:pic>
              </a:graphicData>
            </a:graphic>
          </wp:inline>
        </w:drawing>
      </w:r>
      <w:r w:rsidR="00A27CBF">
        <w:rPr>
          <w:rFonts w:ascii="Times New Roman" w:eastAsia="Times New Roman" w:hAnsi="Times New Roman" w:cs="Times New Roman"/>
          <w:kern w:val="36"/>
          <w14:ligatures w14:val="none"/>
        </w:rPr>
        <w:t xml:space="preserve">      </w:t>
      </w:r>
      <w:r w:rsidR="00A27CBF">
        <w:rPr>
          <w:rFonts w:ascii="Times New Roman" w:eastAsia="Times New Roman" w:hAnsi="Times New Roman" w:cs="Times New Roman"/>
          <w:b/>
          <w:bCs/>
          <w:noProof/>
          <w:kern w:val="36"/>
          <w:sz w:val="48"/>
          <w:szCs w:val="48"/>
        </w:rPr>
        <w:drawing>
          <wp:inline distT="0" distB="0" distL="0" distR="0" wp14:anchorId="4448F5A6" wp14:editId="24B0B233">
            <wp:extent cx="2213342" cy="1701860"/>
            <wp:effectExtent l="0" t="0" r="0" b="0"/>
            <wp:docPr id="569944459" name="Picture 4"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44459" name="Picture 4" descr="A graph with blue lines and numb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1765" cy="1754471"/>
                    </a:xfrm>
                    <a:prstGeom prst="rect">
                      <a:avLst/>
                    </a:prstGeom>
                  </pic:spPr>
                </pic:pic>
              </a:graphicData>
            </a:graphic>
          </wp:inline>
        </w:drawing>
      </w:r>
    </w:p>
    <w:p w14:paraId="4A34F5AC" w14:textId="77777777" w:rsidR="00E35F09" w:rsidRDefault="003B1A53" w:rsidP="003F4BF8">
      <w:pPr>
        <w:spacing w:before="100" w:beforeAutospacing="1" w:after="100" w:afterAutospacing="1" w:line="240" w:lineRule="auto"/>
        <w:outlineLvl w:val="0"/>
        <w:rPr>
          <w:rFonts w:ascii="Times New Roman" w:eastAsia="Times New Roman" w:hAnsi="Times New Roman" w:cs="Times New Roman"/>
          <w:b/>
          <w:bCs/>
          <w:noProof/>
          <w:kern w:val="36"/>
          <w:sz w:val="48"/>
          <w:szCs w:val="48"/>
        </w:rPr>
      </w:pPr>
      <w:r w:rsidRPr="003B1A53">
        <w:rPr>
          <w:rFonts w:ascii="Times New Roman" w:eastAsia="Times New Roman" w:hAnsi="Times New Roman" w:cs="Times New Roman"/>
          <w:kern w:val="36"/>
          <w14:ligatures w14:val="none"/>
        </w:rPr>
        <w:t xml:space="preserve">Looking at </w:t>
      </w:r>
      <w:r>
        <w:rPr>
          <w:rFonts w:ascii="Times New Roman" w:eastAsia="Times New Roman" w:hAnsi="Times New Roman" w:cs="Times New Roman"/>
          <w:kern w:val="36"/>
          <w14:ligatures w14:val="none"/>
        </w:rPr>
        <w:t xml:space="preserve">the </w:t>
      </w:r>
      <w:r w:rsidRPr="003B1A53">
        <w:rPr>
          <w:rFonts w:ascii="Times New Roman" w:eastAsia="Times New Roman" w:hAnsi="Times New Roman" w:cs="Times New Roman"/>
          <w:kern w:val="36"/>
          <w14:ligatures w14:val="none"/>
        </w:rPr>
        <w:t>Silhouette score</w:t>
      </w:r>
      <w:r>
        <w:rPr>
          <w:rFonts w:ascii="Times New Roman" w:eastAsia="Times New Roman" w:hAnsi="Times New Roman" w:cs="Times New Roman"/>
          <w:kern w:val="36"/>
          <w14:ligatures w14:val="none"/>
        </w:rPr>
        <w:t xml:space="preserve">, we notice that at k = 4 score peaks at 0.36 and slightly decreases to 0.35.  Hence, both are acceptable, but we are going to proceed with k = 4 based on the </w:t>
      </w:r>
      <w:r w:rsidRPr="003B1A53">
        <w:rPr>
          <w:rFonts w:ascii="Times New Roman" w:eastAsia="Times New Roman" w:hAnsi="Times New Roman" w:cs="Times New Roman"/>
          <w:kern w:val="36"/>
          <w14:ligatures w14:val="none"/>
        </w:rPr>
        <w:t>Silhouette score</w:t>
      </w:r>
      <w:r>
        <w:rPr>
          <w:rFonts w:ascii="Times New Roman" w:eastAsia="Times New Roman" w:hAnsi="Times New Roman" w:cs="Times New Roman"/>
          <w:kern w:val="36"/>
          <w14:ligatures w14:val="none"/>
        </w:rPr>
        <w:t xml:space="preserve"> and the elbow method.</w:t>
      </w:r>
      <w:r w:rsidR="00E35F09" w:rsidRPr="00E35F09">
        <w:rPr>
          <w:rFonts w:ascii="Times New Roman" w:eastAsia="Times New Roman" w:hAnsi="Times New Roman" w:cs="Times New Roman"/>
          <w:b/>
          <w:bCs/>
          <w:noProof/>
          <w:kern w:val="36"/>
          <w:sz w:val="48"/>
          <w:szCs w:val="48"/>
        </w:rPr>
        <w:t xml:space="preserve"> </w:t>
      </w:r>
    </w:p>
    <w:p w14:paraId="27A8D00A" w14:textId="1E16D3DF" w:rsidR="003B1A53" w:rsidRDefault="003B1A53" w:rsidP="003F4BF8">
      <w:pPr>
        <w:spacing w:before="100" w:beforeAutospacing="1" w:after="100" w:afterAutospacing="1" w:line="240" w:lineRule="auto"/>
        <w:outlineLvl w:val="0"/>
        <w:rPr>
          <w:rFonts w:ascii="Times New Roman" w:eastAsia="Times New Roman" w:hAnsi="Times New Roman" w:cs="Times New Roman"/>
          <w:kern w:val="36"/>
          <w14:ligatures w14:val="none"/>
        </w:rPr>
      </w:pPr>
    </w:p>
    <w:p w14:paraId="056B3C6E" w14:textId="02A6109F" w:rsidR="00284470" w:rsidRDefault="006F7EA8" w:rsidP="003561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1B4F">
        <w:rPr>
          <w:rFonts w:ascii="Times New Roman" w:eastAsia="Times New Roman" w:hAnsi="Times New Roman" w:cs="Times New Roman"/>
          <w:b/>
          <w:bCs/>
          <w:kern w:val="36"/>
          <w:sz w:val="48"/>
          <w:szCs w:val="48"/>
          <w14:ligatures w14:val="none"/>
        </w:rPr>
        <w:t>Customer Segmentation (K-Means)</w:t>
      </w:r>
    </w:p>
    <w:p w14:paraId="61AD4555" w14:textId="5B516381" w:rsidR="00CA1B4F" w:rsidRDefault="00F220E6" w:rsidP="00D576B9">
      <w:pPr>
        <w:pStyle w:val="p1"/>
      </w:pPr>
      <w:r w:rsidRPr="00F220E6">
        <w:t>W</w:t>
      </w:r>
      <w:r>
        <w:t xml:space="preserve">e separated customer segments into 4 groups based on age, account balance, call duration and previous contacts. </w:t>
      </w:r>
      <w:r w:rsidR="00A20BD3">
        <w:t>C</w:t>
      </w:r>
      <w:r>
        <w:t xml:space="preserve">luster 2 has the strongest indicator, it stands on top with long call durations and the highest deposit rate (84%), hence it is the most valuable segment. The </w:t>
      </w:r>
      <w:r w:rsidR="00A20BD3">
        <w:t>segment with the highest</w:t>
      </w:r>
      <w:r>
        <w:t xml:space="preserve"> balance</w:t>
      </w:r>
      <w:r w:rsidR="00A20BD3">
        <w:t xml:space="preserve"> </w:t>
      </w:r>
      <w:r>
        <w:t>is cluster 3</w:t>
      </w:r>
      <w:r w:rsidR="00A20BD3">
        <w:t>, they have a 56% deposit rate, which tells us that they have potential for cross-selling. Cluster 0 has a high deposit rate (70%), and it contains clients with previous contacts. Finally, cluster 1 is the least valuable one as they have the lowest balances, the shortest calls and the lowest deposit rate (38%)</w:t>
      </w:r>
    </w:p>
    <w:p w14:paraId="7B12831E" w14:textId="053F03C4" w:rsidR="00D576B9" w:rsidRDefault="00A20BD3" w:rsidP="005338E4">
      <w:pPr>
        <w:pStyle w:val="p1"/>
      </w:pPr>
      <w:r>
        <w:tab/>
        <w:t xml:space="preserve">Overall, the most valuable segments are clusters 2 and 3. Although cluster 0 has a higher conversion rate </w:t>
      </w:r>
      <w:r w:rsidR="005338E4">
        <w:t xml:space="preserve">than cluster 3, </w:t>
      </w:r>
      <w:r>
        <w:t>it takes more effort to keep it high</w:t>
      </w:r>
      <w:r w:rsidR="005338E4">
        <w:t>,</w:t>
      </w:r>
      <w:r>
        <w:t xml:space="preserve"> </w:t>
      </w:r>
      <w:r w:rsidR="005338E4">
        <w:t>as clients need to</w:t>
      </w:r>
      <w:r>
        <w:t xml:space="preserve"> be contacted</w:t>
      </w:r>
      <w:r w:rsidR="005338E4">
        <w:t xml:space="preserve"> over eight times,</w:t>
      </w:r>
      <w:r>
        <w:t xml:space="preserve"> also</w:t>
      </w:r>
      <w:r w:rsidR="005338E4">
        <w:t>,</w:t>
      </w:r>
      <w:r>
        <w:t xml:space="preserve"> </w:t>
      </w:r>
      <w:r w:rsidR="005338E4">
        <w:t>it</w:t>
      </w:r>
      <w:r>
        <w:t xml:space="preserve"> has a lower balance, which means the deposit amount will be lower than cluster 3. The bank </w:t>
      </w:r>
      <w:r w:rsidR="005338E4">
        <w:t>should prioritise clusters 2 and 3 and continue</w:t>
      </w:r>
      <w:r>
        <w:t xml:space="preserve"> follow</w:t>
      </w:r>
      <w:r w:rsidR="005338E4">
        <w:t>ing</w:t>
      </w:r>
      <w:r>
        <w:t xml:space="preserve"> up with cluster 0</w:t>
      </w:r>
      <w:r w:rsidR="005338E4">
        <w:t>,</w:t>
      </w:r>
      <w:r>
        <w:t xml:space="preserve"> reduc</w:t>
      </w:r>
      <w:r w:rsidR="005338E4">
        <w:t>ing</w:t>
      </w:r>
      <w:r>
        <w:t xml:space="preserve"> effort for cluster 1 for better financial returns.</w:t>
      </w:r>
    </w:p>
    <w:p w14:paraId="01F18C78" w14:textId="77777777" w:rsidR="00EA0263" w:rsidRPr="00EA0263" w:rsidRDefault="00EA0263" w:rsidP="00EA0263">
      <w:pPr>
        <w:spacing w:after="0" w:line="240" w:lineRule="auto"/>
        <w:rPr>
          <w:rFonts w:ascii="Times New Roman" w:eastAsia="Times New Roman" w:hAnsi="Times New Roman" w:cs="Times New Roman"/>
          <w:b/>
          <w:bCs/>
          <w:kern w:val="36"/>
          <w:sz w:val="48"/>
          <w:szCs w:val="48"/>
          <w14:ligatures w14:val="none"/>
        </w:rPr>
      </w:pPr>
      <w:r w:rsidRPr="00EA0263">
        <w:rPr>
          <w:rFonts w:ascii="Times New Roman" w:eastAsia="Times New Roman" w:hAnsi="Times New Roman" w:cs="Times New Roman"/>
          <w:b/>
          <w:bCs/>
          <w:kern w:val="36"/>
          <w:sz w:val="48"/>
          <w:szCs w:val="48"/>
          <w14:ligatures w14:val="none"/>
        </w:rPr>
        <w:t>A/B testing</w:t>
      </w:r>
    </w:p>
    <w:p w14:paraId="2AA67D5C" w14:textId="77777777" w:rsidR="00EA0263" w:rsidRDefault="00EA0263" w:rsidP="00EA0263">
      <w:pPr>
        <w:spacing w:after="0" w:line="240" w:lineRule="auto"/>
        <w:rPr>
          <w:rFonts w:ascii="Times New Roman" w:eastAsia="Times New Roman" w:hAnsi="Times New Roman" w:cs="Times New Roman"/>
          <w:kern w:val="0"/>
          <w14:ligatures w14:val="none"/>
        </w:rPr>
      </w:pPr>
    </w:p>
    <w:p w14:paraId="5023FAE1" w14:textId="77777777" w:rsidR="00EA0263" w:rsidRPr="006F7EA8" w:rsidRDefault="00EA0263" w:rsidP="00EA02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6F7EA8">
        <w:rPr>
          <w:rFonts w:ascii="Times New Roman" w:eastAsia="Times New Roman" w:hAnsi="Times New Roman" w:cs="Times New Roman"/>
          <w:kern w:val="0"/>
          <w14:ligatures w14:val="none"/>
        </w:rPr>
        <w:t>The A/B test</w:t>
      </w:r>
      <w:r>
        <w:rPr>
          <w:rFonts w:ascii="Times New Roman" w:eastAsia="Times New Roman" w:hAnsi="Times New Roman" w:cs="Times New Roman"/>
          <w:kern w:val="0"/>
          <w14:ligatures w14:val="none"/>
        </w:rPr>
        <w:t>ing was used for</w:t>
      </w:r>
      <w:r w:rsidRPr="006F7E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the </w:t>
      </w:r>
      <w:r w:rsidRPr="006F7EA8">
        <w:rPr>
          <w:rFonts w:ascii="Times New Roman" w:eastAsia="Times New Roman" w:hAnsi="Times New Roman" w:cs="Times New Roman"/>
          <w:kern w:val="0"/>
          <w14:ligatures w14:val="none"/>
        </w:rPr>
        <w:t>compar</w:t>
      </w:r>
      <w:r>
        <w:rPr>
          <w:rFonts w:ascii="Times New Roman" w:eastAsia="Times New Roman" w:hAnsi="Times New Roman" w:cs="Times New Roman"/>
          <w:kern w:val="0"/>
          <w14:ligatures w14:val="none"/>
        </w:rPr>
        <w:t>ison of</w:t>
      </w:r>
      <w:r w:rsidRPr="006F7EA8">
        <w:rPr>
          <w:rFonts w:ascii="Times New Roman" w:eastAsia="Times New Roman" w:hAnsi="Times New Roman" w:cs="Times New Roman"/>
          <w:kern w:val="0"/>
          <w14:ligatures w14:val="none"/>
        </w:rPr>
        <w:t xml:space="preserve"> two marketing strategies. Strategy A </w:t>
      </w:r>
      <w:r>
        <w:rPr>
          <w:rFonts w:ascii="Times New Roman" w:eastAsia="Times New Roman" w:hAnsi="Times New Roman" w:cs="Times New Roman"/>
          <w:kern w:val="0"/>
          <w14:ligatures w14:val="none"/>
        </w:rPr>
        <w:t>is the approach</w:t>
      </w:r>
      <w:r w:rsidRPr="006F7EA8">
        <w:rPr>
          <w:rFonts w:ascii="Times New Roman" w:eastAsia="Times New Roman" w:hAnsi="Times New Roman" w:cs="Times New Roman"/>
          <w:kern w:val="0"/>
          <w14:ligatures w14:val="none"/>
        </w:rPr>
        <w:t xml:space="preserve"> of calling every client. Strategy B </w:t>
      </w:r>
      <w:r>
        <w:rPr>
          <w:rFonts w:ascii="Times New Roman" w:eastAsia="Times New Roman" w:hAnsi="Times New Roman" w:cs="Times New Roman"/>
          <w:kern w:val="0"/>
          <w14:ligatures w14:val="none"/>
        </w:rPr>
        <w:t>contacts those clients whose probability of success</w:t>
      </w:r>
      <w:r w:rsidRPr="006F7E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is </w:t>
      </w:r>
      <w:r w:rsidRPr="006F7EA8">
        <w:rPr>
          <w:rFonts w:ascii="Times New Roman" w:eastAsia="Times New Roman" w:hAnsi="Times New Roman" w:cs="Times New Roman"/>
          <w:kern w:val="0"/>
          <w14:ligatures w14:val="none"/>
        </w:rPr>
        <w:t>greater than 0.5.</w:t>
      </w:r>
    </w:p>
    <w:p w14:paraId="0F5C6D06" w14:textId="77777777" w:rsidR="00EA0263" w:rsidRPr="006F7EA8" w:rsidRDefault="00EA0263" w:rsidP="00EA0263">
      <w:pPr>
        <w:spacing w:after="0" w:line="240" w:lineRule="auto"/>
        <w:rPr>
          <w:rFonts w:ascii="Times New Roman" w:eastAsia="Times New Roman" w:hAnsi="Times New Roman" w:cs="Times New Roman"/>
          <w:kern w:val="0"/>
          <w14:ligatures w14:val="none"/>
        </w:rPr>
      </w:pPr>
    </w:p>
    <w:p w14:paraId="67CF2624" w14:textId="77777777" w:rsidR="00EA0263" w:rsidRDefault="00EA0263" w:rsidP="00EA0263">
      <w:pPr>
        <w:spacing w:after="0" w:line="240" w:lineRule="auto"/>
        <w:rPr>
          <w:rFonts w:ascii="Times New Roman" w:eastAsia="Times New Roman" w:hAnsi="Times New Roman" w:cs="Times New Roman"/>
          <w:kern w:val="0"/>
          <w14:ligatures w14:val="none"/>
        </w:rPr>
      </w:pPr>
      <w:r w:rsidRPr="006F7EA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results indicate that strategy B is more efficient</w:t>
      </w:r>
      <w:r w:rsidRPr="006F7EA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6F7EA8">
        <w:rPr>
          <w:rFonts w:ascii="Times New Roman" w:eastAsia="Times New Roman" w:hAnsi="Times New Roman" w:cs="Times New Roman"/>
          <w:kern w:val="0"/>
          <w14:ligatures w14:val="none"/>
        </w:rPr>
        <w:t xml:space="preserve">Strategy A requires 11,162 calls to </w:t>
      </w:r>
      <w:r>
        <w:rPr>
          <w:rFonts w:ascii="Times New Roman" w:eastAsia="Times New Roman" w:hAnsi="Times New Roman" w:cs="Times New Roman"/>
          <w:kern w:val="0"/>
          <w14:ligatures w14:val="none"/>
        </w:rPr>
        <w:t>reach</w:t>
      </w:r>
      <w:r w:rsidRPr="006F7EA8">
        <w:rPr>
          <w:rFonts w:ascii="Times New Roman" w:eastAsia="Times New Roman" w:hAnsi="Times New Roman" w:cs="Times New Roman"/>
          <w:kern w:val="0"/>
          <w14:ligatures w14:val="none"/>
        </w:rPr>
        <w:t xml:space="preserve"> 5,289 deposits (a conversion rate of 47.4%), Strategy B requires only 4,760 calls to achieve 3,731 deposits (a conversion rate of 78.4%). This means Strategy B </w:t>
      </w:r>
      <w:r>
        <w:rPr>
          <w:rFonts w:ascii="Times New Roman" w:eastAsia="Times New Roman" w:hAnsi="Times New Roman" w:cs="Times New Roman"/>
          <w:kern w:val="0"/>
          <w14:ligatures w14:val="none"/>
        </w:rPr>
        <w:t>gives almost the same results as Strategy A,</w:t>
      </w:r>
      <w:r w:rsidRPr="006F7E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with </w:t>
      </w:r>
      <w:r w:rsidRPr="006F7EA8">
        <w:rPr>
          <w:rFonts w:ascii="Times New Roman" w:eastAsia="Times New Roman" w:hAnsi="Times New Roman" w:cs="Times New Roman"/>
          <w:kern w:val="0"/>
          <w14:ligatures w14:val="none"/>
        </w:rPr>
        <w:t xml:space="preserve">57% fewer calls, </w:t>
      </w:r>
      <w:r>
        <w:rPr>
          <w:rFonts w:ascii="Times New Roman" w:eastAsia="Times New Roman" w:hAnsi="Times New Roman" w:cs="Times New Roman"/>
          <w:kern w:val="0"/>
          <w14:ligatures w14:val="none"/>
        </w:rPr>
        <w:t>which is a huge improvement</w:t>
      </w:r>
      <w:r w:rsidRPr="006F7EA8">
        <w:rPr>
          <w:rFonts w:ascii="Times New Roman" w:eastAsia="Times New Roman" w:hAnsi="Times New Roman" w:cs="Times New Roman"/>
          <w:kern w:val="0"/>
          <w14:ligatures w14:val="none"/>
        </w:rPr>
        <w:t>.</w:t>
      </w:r>
    </w:p>
    <w:p w14:paraId="10F71E4E" w14:textId="77777777" w:rsidR="00EA0263" w:rsidRDefault="00EA0263" w:rsidP="00EA0263">
      <w:pPr>
        <w:spacing w:after="0" w:line="240" w:lineRule="auto"/>
        <w:rPr>
          <w:rFonts w:ascii="Times New Roman" w:eastAsia="Times New Roman" w:hAnsi="Times New Roman" w:cs="Times New Roman"/>
          <w:kern w:val="0"/>
          <w14:ligatures w14:val="none"/>
        </w:rPr>
      </w:pPr>
    </w:p>
    <w:p w14:paraId="73524709" w14:textId="77777777" w:rsidR="00EA0263" w:rsidRPr="00D576B9" w:rsidRDefault="00EA0263" w:rsidP="00EA0263">
      <w:pPr>
        <w:spacing w:before="100" w:beforeAutospacing="1" w:after="100" w:afterAutospacing="1" w:line="240" w:lineRule="auto"/>
        <w:outlineLvl w:val="2"/>
        <w:rPr>
          <w:rFonts w:ascii="Times New Roman" w:eastAsia="Times New Roman" w:hAnsi="Times New Roman" w:cs="Times New Roman"/>
          <w:kern w:val="0"/>
          <w14:ligatures w14:val="none"/>
        </w:rPr>
      </w:pPr>
      <w:r w:rsidRPr="00D576B9">
        <w:rPr>
          <w:rFonts w:ascii="Times New Roman" w:eastAsia="Times New Roman" w:hAnsi="Times New Roman" w:cs="Times New Roman"/>
          <w:kern w:val="0"/>
          <w14:ligatures w14:val="none"/>
        </w:rPr>
        <w:lastRenderedPageBreak/>
        <w:t>Null Hypothesis (H₀):</w:t>
      </w:r>
    </w:p>
    <w:p w14:paraId="367C2705" w14:textId="77777777" w:rsidR="00EA0263" w:rsidRPr="00D576B9" w:rsidRDefault="00EA0263" w:rsidP="00EA026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D576B9">
        <w:rPr>
          <w:rFonts w:ascii="Times New Roman" w:eastAsia="Times New Roman" w:hAnsi="Times New Roman" w:cs="Times New Roman"/>
          <w:kern w:val="0"/>
          <w14:ligatures w14:val="none"/>
        </w:rPr>
        <w:t>The deposit conversion rate is the same for both strategies (Strategy A = Strategy B).</w:t>
      </w:r>
    </w:p>
    <w:p w14:paraId="53F1C34E" w14:textId="77777777" w:rsidR="00EA0263" w:rsidRPr="00D576B9" w:rsidRDefault="00EA0263" w:rsidP="00EA0263">
      <w:pPr>
        <w:spacing w:before="100" w:beforeAutospacing="1" w:after="100" w:afterAutospacing="1" w:line="240" w:lineRule="auto"/>
        <w:outlineLvl w:val="2"/>
        <w:rPr>
          <w:rFonts w:ascii="Times New Roman" w:eastAsia="Times New Roman" w:hAnsi="Times New Roman" w:cs="Times New Roman"/>
          <w:kern w:val="0"/>
          <w14:ligatures w14:val="none"/>
        </w:rPr>
      </w:pPr>
      <w:r w:rsidRPr="00D576B9">
        <w:rPr>
          <w:rFonts w:ascii="Times New Roman" w:eastAsia="Times New Roman" w:hAnsi="Times New Roman" w:cs="Times New Roman"/>
          <w:kern w:val="0"/>
          <w14:ligatures w14:val="none"/>
        </w:rPr>
        <w:t>Alternative Hypothesis (H₁)</w:t>
      </w:r>
      <w:r>
        <w:rPr>
          <w:rFonts w:ascii="Times New Roman" w:eastAsia="Times New Roman" w:hAnsi="Times New Roman" w:cs="Times New Roman"/>
          <w:kern w:val="0"/>
          <w14:ligatures w14:val="none"/>
        </w:rPr>
        <w:t>:</w:t>
      </w:r>
    </w:p>
    <w:p w14:paraId="7D3C8ABF" w14:textId="6AA87783" w:rsidR="00EA0263" w:rsidRPr="00EA0263" w:rsidRDefault="00EA0263" w:rsidP="00EA026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D576B9">
        <w:rPr>
          <w:rFonts w:ascii="Times New Roman" w:eastAsia="Times New Roman" w:hAnsi="Times New Roman" w:cs="Times New Roman"/>
          <w:kern w:val="0"/>
          <w14:ligatures w14:val="none"/>
        </w:rPr>
        <w:t xml:space="preserve">The deposit conversion rates are different for the two strategies (Strategy A ≠ </w:t>
      </w:r>
      <w:r>
        <w:rPr>
          <w:rFonts w:ascii="Times New Roman" w:eastAsia="Times New Roman" w:hAnsi="Times New Roman" w:cs="Times New Roman"/>
          <w:kern w:val="0"/>
          <w14:ligatures w14:val="none"/>
        </w:rPr>
        <w:t xml:space="preserve">and </w:t>
      </w:r>
      <w:r w:rsidRPr="00D576B9">
        <w:rPr>
          <w:rFonts w:ascii="Times New Roman" w:eastAsia="Times New Roman" w:hAnsi="Times New Roman" w:cs="Times New Roman"/>
          <w:kern w:val="0"/>
          <w14:ligatures w14:val="none"/>
        </w:rPr>
        <w:t>Strategy B).</w:t>
      </w:r>
      <w:r>
        <w:rPr>
          <w:rFonts w:ascii="Times New Roman" w:eastAsia="Times New Roman" w:hAnsi="Times New Roman" w:cs="Times New Roman"/>
          <w:kern w:val="0"/>
          <w14:ligatures w14:val="none"/>
        </w:rPr>
        <w:t xml:space="preserve"> </w:t>
      </w:r>
      <w:r w:rsidRPr="00E16B08">
        <w:rPr>
          <w:rFonts w:ascii="Times New Roman" w:eastAsia="Times New Roman" w:hAnsi="Times New Roman" w:cs="Times New Roman"/>
          <w:kern w:val="0"/>
          <w14:ligatures w14:val="none"/>
        </w:rPr>
        <w:t xml:space="preserve">We get </w:t>
      </w:r>
      <w:r w:rsidRPr="00E16B08">
        <w:rPr>
          <w:rFonts w:ascii="var(--jp-code-font-family)" w:hAnsi="var(--jp-code-font-family)"/>
        </w:rPr>
        <w:t xml:space="preserve">Z-statistic: -33.99614020725025, </w:t>
      </w:r>
      <w:r w:rsidRPr="00E16B08">
        <w:rPr>
          <w:rFonts w:ascii="var(--jp-code-font-family)" w:eastAsia="Times New Roman" w:hAnsi="var(--jp-code-font-family)" w:cs="Courier New"/>
          <w:kern w:val="0"/>
          <w14:ligatures w14:val="none"/>
        </w:rPr>
        <w:t xml:space="preserve">p-value: </w:t>
      </w:r>
      <w:r w:rsidRPr="00E16B08">
        <w:t>2.5 × 10</w:t>
      </w:r>
      <w:r w:rsidRPr="00E16B08">
        <w:rPr>
          <w:rFonts w:ascii="Cambria Math" w:hAnsi="Cambria Math" w:cs="Cambria Math"/>
        </w:rPr>
        <w:t>⁻</w:t>
      </w:r>
      <w:r w:rsidRPr="00E16B08">
        <w:t>²⁵³</w:t>
      </w:r>
      <w:r>
        <w:rPr>
          <w:rStyle w:val="apple-converted-space"/>
        </w:rPr>
        <w:t xml:space="preserve"> and </w:t>
      </w:r>
      <w:r w:rsidRPr="00EA0263">
        <w:t>Chi-square statistic:</w:t>
      </w:r>
      <w:r w:rsidRPr="00EA0263">
        <w:rPr>
          <w:rStyle w:val="s1"/>
        </w:rPr>
        <w:t xml:space="preserve"> </w:t>
      </w:r>
      <w:r>
        <w:rPr>
          <w:rStyle w:val="s1"/>
        </w:rPr>
        <w:t>1155.74</w:t>
      </w:r>
      <w:r>
        <w:rPr>
          <w:rStyle w:val="s1"/>
        </w:rPr>
        <w:t>.</w:t>
      </w:r>
      <w:r>
        <w:rPr>
          <w:rFonts w:ascii="Times New Roman" w:eastAsia="Times New Roman" w:hAnsi="Times New Roman" w:cs="Times New Roman"/>
          <w:kern w:val="0"/>
          <w14:ligatures w14:val="none"/>
        </w:rPr>
        <w:t xml:space="preserve"> </w:t>
      </w:r>
      <w:r>
        <w:rPr>
          <w:rStyle w:val="apple-converted-space"/>
        </w:rPr>
        <w:t xml:space="preserve">P-value is far below 5% </w:t>
      </w:r>
      <w:r w:rsidRPr="009A4F7B">
        <w:rPr>
          <w:rFonts w:ascii="Times New Roman" w:eastAsia="Times New Roman" w:hAnsi="Times New Roman" w:cs="Times New Roman"/>
          <w:kern w:val="0"/>
          <w14:ligatures w14:val="none"/>
        </w:rPr>
        <w:t>significance level, hence we reject the null hypothesis and say that the difference is significant. Hence, strategy B performs better than strategy A in terms of conversion rate. Because Strategy B relies on model predictions, the results reflect improved targeting efficiency rather than the effect of a fully randomi</w:t>
      </w:r>
      <w:r>
        <w:rPr>
          <w:rFonts w:ascii="Times New Roman" w:eastAsia="Times New Roman" w:hAnsi="Times New Roman" w:cs="Times New Roman"/>
          <w:kern w:val="0"/>
          <w14:ligatures w14:val="none"/>
        </w:rPr>
        <w:t>s</w:t>
      </w:r>
      <w:r w:rsidRPr="009A4F7B">
        <w:rPr>
          <w:rFonts w:ascii="Times New Roman" w:eastAsia="Times New Roman" w:hAnsi="Times New Roman" w:cs="Times New Roman"/>
          <w:kern w:val="0"/>
          <w14:ligatures w14:val="none"/>
        </w:rPr>
        <w:t>ed A/B experiment.</w:t>
      </w:r>
    </w:p>
    <w:p w14:paraId="1B936E0C" w14:textId="77777777" w:rsidR="00EA0263" w:rsidRPr="006F7EA8" w:rsidRDefault="00EA0263" w:rsidP="005338E4">
      <w:pPr>
        <w:pStyle w:val="p1"/>
      </w:pPr>
    </w:p>
    <w:p w14:paraId="0077DC67" w14:textId="77777777" w:rsidR="006F7EA8" w:rsidRPr="006F7EA8" w:rsidRDefault="006F7EA8" w:rsidP="003561AA">
      <w:pPr>
        <w:spacing w:after="0" w:line="240" w:lineRule="auto"/>
        <w:rPr>
          <w:rFonts w:ascii="Times New Roman" w:eastAsia="Times New Roman" w:hAnsi="Times New Roman" w:cs="Times New Roman"/>
          <w:kern w:val="0"/>
          <w14:ligatures w14:val="none"/>
        </w:rPr>
      </w:pPr>
    </w:p>
    <w:p w14:paraId="13A0F037" w14:textId="7E0C734C" w:rsidR="00386AD3" w:rsidRPr="00C725B5" w:rsidRDefault="00386AD3" w:rsidP="003561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6AD3">
        <w:rPr>
          <w:rFonts w:ascii="Times New Roman" w:eastAsia="Times New Roman" w:hAnsi="Times New Roman" w:cs="Times New Roman"/>
          <w:b/>
          <w:bCs/>
          <w:kern w:val="36"/>
          <w:sz w:val="48"/>
          <w:szCs w:val="48"/>
          <w14:ligatures w14:val="none"/>
        </w:rPr>
        <w:t>SWOT Analysi</w:t>
      </w:r>
      <w:r w:rsidR="00C725B5">
        <w:rPr>
          <w:rFonts w:ascii="Times New Roman" w:eastAsia="Times New Roman" w:hAnsi="Times New Roman" w:cs="Times New Roman"/>
          <w:b/>
          <w:bCs/>
          <w:kern w:val="36"/>
          <w:sz w:val="48"/>
          <w:szCs w:val="48"/>
          <w14:ligatures w14:val="none"/>
        </w:rPr>
        <w:t>s</w:t>
      </w:r>
    </w:p>
    <w:p w14:paraId="38195D1D" w14:textId="4015F2AF" w:rsidR="00FA2ADA" w:rsidRPr="00386AD3" w:rsidRDefault="00386AD3" w:rsidP="003561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6AD3">
        <w:rPr>
          <w:rFonts w:ascii="Times New Roman" w:eastAsia="Times New Roman" w:hAnsi="Times New Roman" w:cs="Times New Roman"/>
          <w:b/>
          <w:bCs/>
          <w:kern w:val="0"/>
          <w:sz w:val="27"/>
          <w:szCs w:val="27"/>
          <w14:ligatures w14:val="none"/>
        </w:rPr>
        <w:t>Strengths</w:t>
      </w:r>
    </w:p>
    <w:p w14:paraId="59512890" w14:textId="611F889A" w:rsidR="00386AD3" w:rsidRPr="00386AD3" w:rsidRDefault="00FA2ADA" w:rsidP="003561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 find</w:t>
      </w:r>
      <w:r w:rsidR="00C32D2F">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factors that have </w:t>
      </w:r>
      <w:r w:rsidR="00C32D2F">
        <w:rPr>
          <w:rFonts w:ascii="Times New Roman" w:eastAsia="Times New Roman" w:hAnsi="Times New Roman" w:cs="Times New Roman"/>
          <w:kern w:val="0"/>
          <w14:ligatures w14:val="none"/>
        </w:rPr>
        <w:t xml:space="preserve">a </w:t>
      </w:r>
      <w:r>
        <w:rPr>
          <w:rFonts w:ascii="Times New Roman" w:eastAsia="Times New Roman" w:hAnsi="Times New Roman" w:cs="Times New Roman"/>
          <w:kern w:val="0"/>
          <w14:ligatures w14:val="none"/>
        </w:rPr>
        <w:t>stat</w:t>
      </w:r>
      <w:r w:rsidR="00C32D2F">
        <w:rPr>
          <w:rFonts w:ascii="Times New Roman" w:eastAsia="Times New Roman" w:hAnsi="Times New Roman" w:cs="Times New Roman"/>
          <w:kern w:val="0"/>
          <w14:ligatures w14:val="none"/>
        </w:rPr>
        <w:t>istically significant effect on the deposit rate</w:t>
      </w:r>
    </w:p>
    <w:p w14:paraId="198DF062" w14:textId="3301591A" w:rsidR="00386AD3" w:rsidRPr="00C32D2F" w:rsidRDefault="00386AD3" w:rsidP="003561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6AD3">
        <w:rPr>
          <w:rFonts w:ascii="Times New Roman" w:eastAsia="Times New Roman" w:hAnsi="Times New Roman" w:cs="Times New Roman"/>
          <w:kern w:val="0"/>
          <w14:ligatures w14:val="none"/>
        </w:rPr>
        <w:t xml:space="preserve">The dataset </w:t>
      </w:r>
      <w:r w:rsidR="00C32D2F">
        <w:rPr>
          <w:rFonts w:ascii="Times New Roman" w:eastAsia="Times New Roman" w:hAnsi="Times New Roman" w:cs="Times New Roman"/>
          <w:kern w:val="0"/>
          <w14:ligatures w14:val="none"/>
        </w:rPr>
        <w:t>has various kinds of demographic and financial information, which allows to get meaningful segmentation.</w:t>
      </w:r>
    </w:p>
    <w:p w14:paraId="73F0C2E9" w14:textId="7C2AAD1F" w:rsidR="00386AD3" w:rsidRPr="00D21D09" w:rsidRDefault="00C32D2F" w:rsidP="003561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K-Means segmentation is informative and gives information on which segments are more valuable</w:t>
      </w:r>
    </w:p>
    <w:p w14:paraId="767262BF" w14:textId="77777777" w:rsidR="00386AD3" w:rsidRPr="00386AD3" w:rsidRDefault="00386AD3" w:rsidP="003561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6AD3">
        <w:rPr>
          <w:rFonts w:ascii="Times New Roman" w:eastAsia="Times New Roman" w:hAnsi="Times New Roman" w:cs="Times New Roman"/>
          <w:b/>
          <w:bCs/>
          <w:kern w:val="0"/>
          <w:sz w:val="27"/>
          <w:szCs w:val="27"/>
          <w14:ligatures w14:val="none"/>
        </w:rPr>
        <w:t>Weaknesses</w:t>
      </w:r>
    </w:p>
    <w:p w14:paraId="1D432E34" w14:textId="1F8C8921" w:rsidR="00386AD3" w:rsidRPr="00386AD3" w:rsidRDefault="00386AD3" w:rsidP="003561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6AD3">
        <w:rPr>
          <w:rFonts w:ascii="Times New Roman" w:eastAsia="Times New Roman" w:hAnsi="Times New Roman" w:cs="Times New Roman"/>
          <w:kern w:val="0"/>
          <w14:ligatures w14:val="none"/>
        </w:rPr>
        <w:t>The dataset lacks detailed financial variables such as income, credit score, or spending patterns,</w:t>
      </w:r>
      <w:r w:rsidR="00C32D2F">
        <w:rPr>
          <w:rFonts w:ascii="Times New Roman" w:eastAsia="Times New Roman" w:hAnsi="Times New Roman" w:cs="Times New Roman"/>
          <w:kern w:val="0"/>
          <w14:ligatures w14:val="none"/>
        </w:rPr>
        <w:t xml:space="preserve"> which limits</w:t>
      </w:r>
      <w:r w:rsidRPr="00386AD3">
        <w:rPr>
          <w:rFonts w:ascii="Times New Roman" w:eastAsia="Times New Roman" w:hAnsi="Times New Roman" w:cs="Times New Roman"/>
          <w:kern w:val="0"/>
          <w14:ligatures w14:val="none"/>
        </w:rPr>
        <w:t xml:space="preserve"> full customer profiling.</w:t>
      </w:r>
    </w:p>
    <w:p w14:paraId="2E7D7E2E" w14:textId="7C73E9CF" w:rsidR="00F05154" w:rsidRPr="00E16B08" w:rsidRDefault="001058B7" w:rsidP="00E16B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w:t>
      </w:r>
      <w:r w:rsidR="00386AD3" w:rsidRPr="00386AD3">
        <w:rPr>
          <w:rFonts w:ascii="Times New Roman" w:eastAsia="Times New Roman" w:hAnsi="Times New Roman" w:cs="Times New Roman"/>
          <w:kern w:val="0"/>
          <w14:ligatures w14:val="none"/>
        </w:rPr>
        <w:t>arketing campaign cost</w:t>
      </w:r>
      <w:r>
        <w:rPr>
          <w:rFonts w:ascii="Times New Roman" w:eastAsia="Times New Roman" w:hAnsi="Times New Roman" w:cs="Times New Roman"/>
          <w:kern w:val="0"/>
          <w14:ligatures w14:val="none"/>
        </w:rPr>
        <w:t xml:space="preserve">, which makes it harder to evaluate the expected financial return </w:t>
      </w:r>
    </w:p>
    <w:p w14:paraId="4A8E8417" w14:textId="69138FB8" w:rsidR="00386AD3" w:rsidRPr="00386AD3" w:rsidRDefault="00386AD3" w:rsidP="003561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6AD3">
        <w:rPr>
          <w:rFonts w:ascii="Times New Roman" w:eastAsia="Times New Roman" w:hAnsi="Times New Roman" w:cs="Times New Roman"/>
          <w:b/>
          <w:bCs/>
          <w:kern w:val="0"/>
          <w:sz w:val="27"/>
          <w:szCs w:val="27"/>
          <w14:ligatures w14:val="none"/>
        </w:rPr>
        <w:t>Opportunities</w:t>
      </w:r>
    </w:p>
    <w:p w14:paraId="586E4763" w14:textId="3261BC6C" w:rsidR="00386AD3" w:rsidRDefault="001058B7" w:rsidP="003561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marketing team can concentrate on</w:t>
      </w:r>
      <w:r w:rsidR="00386AD3" w:rsidRPr="00386AD3">
        <w:rPr>
          <w:rFonts w:ascii="Times New Roman" w:eastAsia="Times New Roman" w:hAnsi="Times New Roman" w:cs="Times New Roman"/>
          <w:kern w:val="0"/>
          <w14:ligatures w14:val="none"/>
        </w:rPr>
        <w:t xml:space="preserve"> high-probability clients</w:t>
      </w:r>
      <w:r>
        <w:rPr>
          <w:rFonts w:ascii="Times New Roman" w:eastAsia="Times New Roman" w:hAnsi="Times New Roman" w:cs="Times New Roman"/>
          <w:kern w:val="0"/>
          <w14:ligatures w14:val="none"/>
        </w:rPr>
        <w:t>,</w:t>
      </w:r>
      <w:r w:rsidR="00386AD3" w:rsidRPr="00386AD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therefore reducing </w:t>
      </w:r>
      <w:r w:rsidR="00E955A9">
        <w:rPr>
          <w:rFonts w:ascii="Times New Roman" w:eastAsia="Times New Roman" w:hAnsi="Times New Roman" w:cs="Times New Roman"/>
          <w:kern w:val="0"/>
          <w14:ligatures w14:val="none"/>
        </w:rPr>
        <w:t xml:space="preserve">operational </w:t>
      </w:r>
      <w:r>
        <w:rPr>
          <w:rFonts w:ascii="Times New Roman" w:eastAsia="Times New Roman" w:hAnsi="Times New Roman" w:cs="Times New Roman"/>
          <w:kern w:val="0"/>
          <w14:ligatures w14:val="none"/>
        </w:rPr>
        <w:t>cost</w:t>
      </w:r>
      <w:r w:rsidR="00E955A9">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and</w:t>
      </w:r>
      <w:r w:rsidR="00E955A9">
        <w:rPr>
          <w:rFonts w:ascii="Times New Roman" w:eastAsia="Times New Roman" w:hAnsi="Times New Roman" w:cs="Times New Roman"/>
          <w:kern w:val="0"/>
          <w14:ligatures w14:val="none"/>
        </w:rPr>
        <w:t xml:space="preserve"> unnecessary</w:t>
      </w:r>
      <w:r>
        <w:rPr>
          <w:rFonts w:ascii="Times New Roman" w:eastAsia="Times New Roman" w:hAnsi="Times New Roman" w:cs="Times New Roman"/>
          <w:kern w:val="0"/>
          <w14:ligatures w14:val="none"/>
        </w:rPr>
        <w:t xml:space="preserve"> labour</w:t>
      </w:r>
      <w:r w:rsidR="00E955A9">
        <w:rPr>
          <w:rFonts w:ascii="Times New Roman" w:eastAsia="Times New Roman" w:hAnsi="Times New Roman" w:cs="Times New Roman"/>
          <w:kern w:val="0"/>
          <w14:ligatures w14:val="none"/>
        </w:rPr>
        <w:t>.</w:t>
      </w:r>
    </w:p>
    <w:p w14:paraId="47F804A2" w14:textId="6409DDFB" w:rsidR="00E955A9" w:rsidRDefault="00E955A9" w:rsidP="003561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data shows that the longer the calls, the more effective. Hence, call agents can be trained to keep clients engaged in conversation.</w:t>
      </w:r>
    </w:p>
    <w:p w14:paraId="33C5F764" w14:textId="737A7316" w:rsidR="00E955A9" w:rsidRPr="00D21D09" w:rsidRDefault="00D21D09" w:rsidP="003561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Clients who have been contacted before and have higher-than-average balances are not only more likely to take a deposit, but also may buy other products too </w:t>
      </w:r>
    </w:p>
    <w:p w14:paraId="79BB98F0" w14:textId="77777777" w:rsidR="00386AD3" w:rsidRPr="00386AD3" w:rsidRDefault="00386AD3" w:rsidP="003561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6AD3">
        <w:rPr>
          <w:rFonts w:ascii="Times New Roman" w:eastAsia="Times New Roman" w:hAnsi="Times New Roman" w:cs="Times New Roman"/>
          <w:b/>
          <w:bCs/>
          <w:kern w:val="0"/>
          <w:sz w:val="27"/>
          <w:szCs w:val="27"/>
          <w14:ligatures w14:val="none"/>
        </w:rPr>
        <w:t>Threats</w:t>
      </w:r>
    </w:p>
    <w:p w14:paraId="2CE73250" w14:textId="210B673A" w:rsidR="00386AD3" w:rsidRPr="00386AD3" w:rsidRDefault="00D21D09" w:rsidP="003561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If clients are o</w:t>
      </w:r>
      <w:r w:rsidR="00386AD3" w:rsidRPr="00386AD3">
        <w:rPr>
          <w:rFonts w:ascii="Times New Roman" w:eastAsia="Times New Roman" w:hAnsi="Times New Roman" w:cs="Times New Roman"/>
          <w:kern w:val="0"/>
          <w14:ligatures w14:val="none"/>
        </w:rPr>
        <w:t>ver-target</w:t>
      </w:r>
      <w:r>
        <w:rPr>
          <w:rFonts w:ascii="Times New Roman" w:eastAsia="Times New Roman" w:hAnsi="Times New Roman" w:cs="Times New Roman"/>
          <w:kern w:val="0"/>
          <w14:ligatures w14:val="none"/>
        </w:rPr>
        <w:t>ed, it</w:t>
      </w:r>
      <w:r w:rsidR="00386AD3" w:rsidRPr="00386AD3">
        <w:rPr>
          <w:rFonts w:ascii="Times New Roman" w:eastAsia="Times New Roman" w:hAnsi="Times New Roman" w:cs="Times New Roman"/>
          <w:kern w:val="0"/>
          <w14:ligatures w14:val="none"/>
        </w:rPr>
        <w:t xml:space="preserve"> may cause customer fatigue or reduce satisfaction.</w:t>
      </w:r>
    </w:p>
    <w:p w14:paraId="3C81FBF5" w14:textId="652E0A83" w:rsidR="00386AD3" w:rsidRPr="00386AD3" w:rsidRDefault="00D21D09" w:rsidP="003561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 c</w:t>
      </w:r>
      <w:r w:rsidR="00386AD3" w:rsidRPr="00386AD3">
        <w:rPr>
          <w:rFonts w:ascii="Times New Roman" w:eastAsia="Times New Roman" w:hAnsi="Times New Roman" w:cs="Times New Roman"/>
          <w:kern w:val="0"/>
          <w14:ligatures w14:val="none"/>
        </w:rPr>
        <w:t xml:space="preserve">ompetitors </w:t>
      </w:r>
      <w:r>
        <w:rPr>
          <w:rFonts w:ascii="Times New Roman" w:eastAsia="Times New Roman" w:hAnsi="Times New Roman" w:cs="Times New Roman"/>
          <w:kern w:val="0"/>
          <w14:ligatures w14:val="none"/>
        </w:rPr>
        <w:t xml:space="preserve">could </w:t>
      </w:r>
      <w:r w:rsidR="00DA0425">
        <w:rPr>
          <w:rFonts w:ascii="Times New Roman" w:eastAsia="Times New Roman" w:hAnsi="Times New Roman" w:cs="Times New Roman"/>
          <w:kern w:val="0"/>
          <w14:ligatures w14:val="none"/>
        </w:rPr>
        <w:t>focus on</w:t>
      </w:r>
      <w:r w:rsidR="00386AD3" w:rsidRPr="00386AD3">
        <w:rPr>
          <w:rFonts w:ascii="Times New Roman" w:eastAsia="Times New Roman" w:hAnsi="Times New Roman" w:cs="Times New Roman"/>
          <w:kern w:val="0"/>
          <w14:ligatures w14:val="none"/>
        </w:rPr>
        <w:t xml:space="preserve"> the same </w:t>
      </w:r>
      <w:r w:rsidR="00DA0425">
        <w:rPr>
          <w:rFonts w:ascii="Times New Roman" w:eastAsia="Times New Roman" w:hAnsi="Times New Roman" w:cs="Times New Roman"/>
          <w:kern w:val="0"/>
          <w14:ligatures w14:val="none"/>
        </w:rPr>
        <w:t xml:space="preserve">valuable </w:t>
      </w:r>
      <w:r>
        <w:rPr>
          <w:rFonts w:ascii="Times New Roman" w:eastAsia="Times New Roman" w:hAnsi="Times New Roman" w:cs="Times New Roman"/>
          <w:kern w:val="0"/>
          <w14:ligatures w14:val="none"/>
        </w:rPr>
        <w:t>customer segments</w:t>
      </w:r>
      <w:r w:rsidR="00DA0425">
        <w:rPr>
          <w:rFonts w:ascii="Times New Roman" w:eastAsia="Times New Roman" w:hAnsi="Times New Roman" w:cs="Times New Roman"/>
          <w:kern w:val="0"/>
          <w14:ligatures w14:val="none"/>
        </w:rPr>
        <w:t>.</w:t>
      </w:r>
    </w:p>
    <w:p w14:paraId="61ABB820" w14:textId="1A949BD9" w:rsidR="00386AD3" w:rsidRPr="00386AD3" w:rsidRDefault="00DA0425" w:rsidP="003561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t</w:t>
      </w:r>
      <w:r w:rsidR="003561AA">
        <w:rPr>
          <w:rFonts w:ascii="Times New Roman" w:eastAsia="Times New Roman" w:hAnsi="Times New Roman" w:cs="Times New Roman"/>
          <w:kern w:val="0"/>
          <w14:ligatures w14:val="none"/>
        </w:rPr>
        <w:t>h</w:t>
      </w:r>
      <w:r>
        <w:rPr>
          <w:rFonts w:ascii="Times New Roman" w:eastAsia="Times New Roman" w:hAnsi="Times New Roman" w:cs="Times New Roman"/>
          <w:kern w:val="0"/>
          <w14:ligatures w14:val="none"/>
        </w:rPr>
        <w:t>ough high</w:t>
      </w:r>
      <w:r w:rsidR="005A37AD">
        <w:rPr>
          <w:rFonts w:ascii="Times New Roman" w:eastAsia="Times New Roman" w:hAnsi="Times New Roman" w:cs="Times New Roman"/>
          <w:kern w:val="0"/>
          <w14:ligatures w14:val="none"/>
        </w:rPr>
        <w:t>ly</w:t>
      </w:r>
      <w:r>
        <w:rPr>
          <w:rFonts w:ascii="Times New Roman" w:eastAsia="Times New Roman" w:hAnsi="Times New Roman" w:cs="Times New Roman"/>
          <w:kern w:val="0"/>
          <w14:ligatures w14:val="none"/>
        </w:rPr>
        <w:t xml:space="preserve"> valuable segments are found, due to law restrictions</w:t>
      </w:r>
      <w:r w:rsidR="00820D7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they cannot be contacted too often</w:t>
      </w:r>
    </w:p>
    <w:p w14:paraId="74052F08" w14:textId="7D44AFC7" w:rsidR="00386AD3" w:rsidRPr="00FA2ADA" w:rsidRDefault="00386AD3" w:rsidP="003561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6AD3">
        <w:rPr>
          <w:rFonts w:ascii="Times New Roman" w:eastAsia="Times New Roman" w:hAnsi="Times New Roman" w:cs="Times New Roman"/>
          <w:b/>
          <w:bCs/>
          <w:kern w:val="36"/>
          <w:sz w:val="48"/>
          <w:szCs w:val="48"/>
          <w14:ligatures w14:val="none"/>
        </w:rPr>
        <w:t xml:space="preserve">Decision </w:t>
      </w:r>
    </w:p>
    <w:p w14:paraId="2DEEDEEB" w14:textId="0DFFD891" w:rsidR="00386AD3" w:rsidRPr="00386AD3" w:rsidRDefault="00D754F9" w:rsidP="003561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Since Bank resources are limited, a decision can be made to call the clients who have a high probability of subscribing based on our regression model. Not to lose potential customers, the bar can be </w:t>
      </w:r>
      <w:r w:rsidR="00820D72">
        <w:rPr>
          <w:rFonts w:ascii="Times New Roman" w:eastAsia="Times New Roman" w:hAnsi="Times New Roman" w:cs="Times New Roman"/>
          <w:kern w:val="0"/>
          <w14:ligatures w14:val="none"/>
        </w:rPr>
        <w:t>se</w:t>
      </w:r>
      <w:r>
        <w:rPr>
          <w:rFonts w:ascii="Times New Roman" w:eastAsia="Times New Roman" w:hAnsi="Times New Roman" w:cs="Times New Roman"/>
          <w:kern w:val="0"/>
          <w14:ligatures w14:val="none"/>
        </w:rPr>
        <w:t>t at 0.5</w:t>
      </w:r>
      <w:r w:rsidR="00820D7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meaning clients with </w:t>
      </w:r>
      <w:r w:rsidR="00820D72">
        <w:rPr>
          <w:rFonts w:ascii="Times New Roman" w:eastAsia="Times New Roman" w:hAnsi="Times New Roman" w:cs="Times New Roman"/>
          <w:kern w:val="0"/>
          <w14:ligatures w14:val="none"/>
        </w:rPr>
        <w:t>a higher</w:t>
      </w:r>
      <w:r>
        <w:rPr>
          <w:rFonts w:ascii="Times New Roman" w:eastAsia="Times New Roman" w:hAnsi="Times New Roman" w:cs="Times New Roman"/>
          <w:kern w:val="0"/>
          <w14:ligatures w14:val="none"/>
        </w:rPr>
        <w:t xml:space="preserve"> probability than that will be contac</w:t>
      </w:r>
      <w:r w:rsidR="00820D72">
        <w:rPr>
          <w:rFonts w:ascii="Times New Roman" w:eastAsia="Times New Roman" w:hAnsi="Times New Roman" w:cs="Times New Roman"/>
          <w:kern w:val="0"/>
          <w14:ligatures w14:val="none"/>
        </w:rPr>
        <w:t>te</w:t>
      </w:r>
      <w:r>
        <w:rPr>
          <w:rFonts w:ascii="Times New Roman" w:eastAsia="Times New Roman" w:hAnsi="Times New Roman" w:cs="Times New Roman"/>
          <w:kern w:val="0"/>
          <w14:ligatures w14:val="none"/>
        </w:rPr>
        <w:t xml:space="preserve">d. </w:t>
      </w:r>
      <w:r w:rsidR="005338E4">
        <w:rPr>
          <w:rFonts w:ascii="Times New Roman" w:eastAsia="Times New Roman" w:hAnsi="Times New Roman" w:cs="Times New Roman"/>
          <w:kern w:val="0"/>
          <w14:ligatures w14:val="none"/>
        </w:rPr>
        <w:t xml:space="preserve">After K-means segmentation, it turned out that clusters 2 and 3 should be prioritised, with follow-ups to cluster 0. </w:t>
      </w:r>
      <w:r>
        <w:rPr>
          <w:rFonts w:ascii="Times New Roman" w:eastAsia="Times New Roman" w:hAnsi="Times New Roman" w:cs="Times New Roman"/>
          <w:kern w:val="0"/>
          <w14:ligatures w14:val="none"/>
        </w:rPr>
        <w:t>However, i</w:t>
      </w:r>
      <w:r w:rsidR="00820D72">
        <w:rPr>
          <w:rFonts w:ascii="Times New Roman" w:eastAsia="Times New Roman" w:hAnsi="Times New Roman" w:cs="Times New Roman"/>
          <w:kern w:val="0"/>
          <w14:ligatures w14:val="none"/>
        </w:rPr>
        <w:t>t</w:t>
      </w:r>
      <w:r>
        <w:rPr>
          <w:rFonts w:ascii="Times New Roman" w:eastAsia="Times New Roman" w:hAnsi="Times New Roman" w:cs="Times New Roman"/>
          <w:kern w:val="0"/>
          <w14:ligatures w14:val="none"/>
        </w:rPr>
        <w:t xml:space="preserve"> is also important to </w:t>
      </w:r>
      <w:r w:rsidR="00820D72">
        <w:rPr>
          <w:rFonts w:ascii="Times New Roman" w:eastAsia="Times New Roman" w:hAnsi="Times New Roman" w:cs="Times New Roman"/>
          <w:kern w:val="0"/>
          <w14:ligatures w14:val="none"/>
        </w:rPr>
        <w:t>take into consideration that over-targeting may cause issues. Therefore</w:t>
      </w:r>
      <w:r w:rsidR="005338E4">
        <w:rPr>
          <w:rFonts w:ascii="Times New Roman" w:eastAsia="Times New Roman" w:hAnsi="Times New Roman" w:cs="Times New Roman"/>
          <w:kern w:val="0"/>
          <w14:ligatures w14:val="none"/>
        </w:rPr>
        <w:t>, the</w:t>
      </w:r>
      <w:r w:rsidR="00820D72">
        <w:rPr>
          <w:rFonts w:ascii="Times New Roman" w:eastAsia="Times New Roman" w:hAnsi="Times New Roman" w:cs="Times New Roman"/>
          <w:kern w:val="0"/>
          <w14:ligatures w14:val="none"/>
        </w:rPr>
        <w:t xml:space="preserve"> bank should maintain a balanced strategy by focusing on high probability customers without overtargeting them.</w:t>
      </w:r>
    </w:p>
    <w:p w14:paraId="25015608" w14:textId="77777777" w:rsidR="00E16B08" w:rsidRDefault="00E16B08" w:rsidP="003561AA">
      <w:pPr>
        <w:spacing w:line="240" w:lineRule="auto"/>
      </w:pPr>
    </w:p>
    <w:p w14:paraId="4EC6DBA4" w14:textId="77777777" w:rsidR="00A27CBF" w:rsidRDefault="00A27CBF" w:rsidP="003561AA">
      <w:pPr>
        <w:spacing w:line="240" w:lineRule="auto"/>
      </w:pPr>
    </w:p>
    <w:p w14:paraId="2AD5495D" w14:textId="2AB8B442" w:rsidR="00E16B08" w:rsidRDefault="00A27CBF" w:rsidP="00E16B08">
      <w:pPr>
        <w:pStyle w:val="p1"/>
      </w:pPr>
      <w:r>
        <w:t xml:space="preserve">Data: </w:t>
      </w:r>
      <w:r w:rsidR="00E16B08">
        <w:t xml:space="preserve">Bachmann, J. (2020). </w:t>
      </w:r>
      <w:r w:rsidR="00E16B08">
        <w:rPr>
          <w:i/>
          <w:iCs/>
        </w:rPr>
        <w:t>Bank Marketing Dataset</w:t>
      </w:r>
      <w:r w:rsidR="00E16B08">
        <w:t>. Kaggle.</w:t>
      </w:r>
    </w:p>
    <w:p w14:paraId="0266CEA4" w14:textId="3D1225E5" w:rsidR="00A27CBF" w:rsidRDefault="00E16B08" w:rsidP="00A27CBF">
      <w:pPr>
        <w:pStyle w:val="p1"/>
      </w:pPr>
      <w:r>
        <w:t>https://www.kaggle.com/datasets/janiobachmann/bank-marketing-dataset</w:t>
      </w:r>
      <w:bookmarkEnd w:id="0"/>
      <w:bookmarkEnd w:id="1"/>
      <w:bookmarkEnd w:id="2"/>
    </w:p>
    <w:sectPr w:rsidR="00A27CBF">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7ED26" w14:textId="77777777" w:rsidR="00454E27" w:rsidRDefault="00454E27" w:rsidP="00820D72">
      <w:pPr>
        <w:spacing w:after="0" w:line="240" w:lineRule="auto"/>
      </w:pPr>
      <w:r>
        <w:separator/>
      </w:r>
    </w:p>
  </w:endnote>
  <w:endnote w:type="continuationSeparator" w:id="0">
    <w:p w14:paraId="2C42322E" w14:textId="77777777" w:rsidR="00454E27" w:rsidRDefault="00454E27" w:rsidP="00820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var(--jp-code-font-family)">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BA7068" w14:textId="77777777" w:rsidR="00454E27" w:rsidRDefault="00454E27" w:rsidP="00820D72">
      <w:pPr>
        <w:spacing w:after="0" w:line="240" w:lineRule="auto"/>
      </w:pPr>
      <w:r>
        <w:separator/>
      </w:r>
    </w:p>
  </w:footnote>
  <w:footnote w:type="continuationSeparator" w:id="0">
    <w:p w14:paraId="7D4EA015" w14:textId="77777777" w:rsidR="00454E27" w:rsidRDefault="00454E27" w:rsidP="00820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8D746" w14:textId="4C1F358C" w:rsidR="00820D72" w:rsidRPr="00820D72" w:rsidRDefault="00820D72">
    <w:pPr>
      <w:pStyle w:val="Header"/>
      <w:rPr>
        <w:lang w:val="en-US"/>
      </w:rPr>
    </w:pPr>
    <w:r>
      <w:rPr>
        <w:lang w:val="en-US"/>
      </w:rPr>
      <w:t>Shahsuvaryan Hayk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659F1"/>
    <w:multiLevelType w:val="multilevel"/>
    <w:tmpl w:val="8F3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D36F3"/>
    <w:multiLevelType w:val="multilevel"/>
    <w:tmpl w:val="782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0110"/>
    <w:multiLevelType w:val="multilevel"/>
    <w:tmpl w:val="D9F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04C04"/>
    <w:multiLevelType w:val="multilevel"/>
    <w:tmpl w:val="0B0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E2820"/>
    <w:multiLevelType w:val="multilevel"/>
    <w:tmpl w:val="2A8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B5DFC"/>
    <w:multiLevelType w:val="multilevel"/>
    <w:tmpl w:val="CAF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F204D"/>
    <w:multiLevelType w:val="multilevel"/>
    <w:tmpl w:val="A17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24F73"/>
    <w:multiLevelType w:val="hybridMultilevel"/>
    <w:tmpl w:val="A1329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C12C6B"/>
    <w:multiLevelType w:val="multilevel"/>
    <w:tmpl w:val="6F0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81B98"/>
    <w:multiLevelType w:val="multilevel"/>
    <w:tmpl w:val="88D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5864">
    <w:abstractNumId w:val="4"/>
  </w:num>
  <w:num w:numId="2" w16cid:durableId="933367902">
    <w:abstractNumId w:val="9"/>
  </w:num>
  <w:num w:numId="3" w16cid:durableId="1288850824">
    <w:abstractNumId w:val="0"/>
  </w:num>
  <w:num w:numId="4" w16cid:durableId="1386178839">
    <w:abstractNumId w:val="2"/>
  </w:num>
  <w:num w:numId="5" w16cid:durableId="1497309116">
    <w:abstractNumId w:val="8"/>
  </w:num>
  <w:num w:numId="6" w16cid:durableId="170726929">
    <w:abstractNumId w:val="7"/>
  </w:num>
  <w:num w:numId="7" w16cid:durableId="226301093">
    <w:abstractNumId w:val="6"/>
  </w:num>
  <w:num w:numId="8" w16cid:durableId="353314505">
    <w:abstractNumId w:val="5"/>
  </w:num>
  <w:num w:numId="9" w16cid:durableId="1522469838">
    <w:abstractNumId w:val="1"/>
  </w:num>
  <w:num w:numId="10" w16cid:durableId="1229610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E3"/>
    <w:rsid w:val="00002D41"/>
    <w:rsid w:val="00034DDC"/>
    <w:rsid w:val="000B64FA"/>
    <w:rsid w:val="000C25F6"/>
    <w:rsid w:val="001058B7"/>
    <w:rsid w:val="00120502"/>
    <w:rsid w:val="001254E9"/>
    <w:rsid w:val="00151EEE"/>
    <w:rsid w:val="00190744"/>
    <w:rsid w:val="001966A2"/>
    <w:rsid w:val="002236E3"/>
    <w:rsid w:val="00250656"/>
    <w:rsid w:val="002646EF"/>
    <w:rsid w:val="0028221F"/>
    <w:rsid w:val="00284470"/>
    <w:rsid w:val="0031695D"/>
    <w:rsid w:val="0032039B"/>
    <w:rsid w:val="00345BFA"/>
    <w:rsid w:val="003561AA"/>
    <w:rsid w:val="00386AD3"/>
    <w:rsid w:val="003B1A53"/>
    <w:rsid w:val="003D1EB1"/>
    <w:rsid w:val="003F4BF8"/>
    <w:rsid w:val="00454E27"/>
    <w:rsid w:val="004770DC"/>
    <w:rsid w:val="004D5C63"/>
    <w:rsid w:val="004E472F"/>
    <w:rsid w:val="005338E4"/>
    <w:rsid w:val="00550A9F"/>
    <w:rsid w:val="005710C2"/>
    <w:rsid w:val="005A37AD"/>
    <w:rsid w:val="005C1D71"/>
    <w:rsid w:val="005E3879"/>
    <w:rsid w:val="0066384E"/>
    <w:rsid w:val="00671D42"/>
    <w:rsid w:val="00697955"/>
    <w:rsid w:val="006A38C2"/>
    <w:rsid w:val="006C165D"/>
    <w:rsid w:val="006F7EA8"/>
    <w:rsid w:val="007319AC"/>
    <w:rsid w:val="007833BC"/>
    <w:rsid w:val="008062B1"/>
    <w:rsid w:val="00820D72"/>
    <w:rsid w:val="00841E90"/>
    <w:rsid w:val="009051C9"/>
    <w:rsid w:val="009152A7"/>
    <w:rsid w:val="0098470B"/>
    <w:rsid w:val="009A4F7B"/>
    <w:rsid w:val="009B1F94"/>
    <w:rsid w:val="009B6BA9"/>
    <w:rsid w:val="009C6BBC"/>
    <w:rsid w:val="009F798D"/>
    <w:rsid w:val="00A20BD3"/>
    <w:rsid w:val="00A27CBF"/>
    <w:rsid w:val="00AA5141"/>
    <w:rsid w:val="00AF5507"/>
    <w:rsid w:val="00B03E81"/>
    <w:rsid w:val="00B47EE8"/>
    <w:rsid w:val="00B51388"/>
    <w:rsid w:val="00BB0FA6"/>
    <w:rsid w:val="00BC7B88"/>
    <w:rsid w:val="00BE41B2"/>
    <w:rsid w:val="00C32D2F"/>
    <w:rsid w:val="00C6741F"/>
    <w:rsid w:val="00C725B5"/>
    <w:rsid w:val="00C92263"/>
    <w:rsid w:val="00CA1B4F"/>
    <w:rsid w:val="00CE263A"/>
    <w:rsid w:val="00D11808"/>
    <w:rsid w:val="00D21D09"/>
    <w:rsid w:val="00D403E0"/>
    <w:rsid w:val="00D576B9"/>
    <w:rsid w:val="00D754F9"/>
    <w:rsid w:val="00DA0425"/>
    <w:rsid w:val="00DF4157"/>
    <w:rsid w:val="00E16B08"/>
    <w:rsid w:val="00E35F09"/>
    <w:rsid w:val="00E55105"/>
    <w:rsid w:val="00E955A9"/>
    <w:rsid w:val="00EA0263"/>
    <w:rsid w:val="00ED5237"/>
    <w:rsid w:val="00F05154"/>
    <w:rsid w:val="00F220E6"/>
    <w:rsid w:val="00F35D49"/>
    <w:rsid w:val="00F561AB"/>
    <w:rsid w:val="00FA2ADA"/>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CA2A"/>
  <w15:chartTrackingRefBased/>
  <w15:docId w15:val="{7B422228-0CB6-A645-BBB1-49C39931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6E3"/>
    <w:rPr>
      <w:rFonts w:eastAsiaTheme="majorEastAsia" w:cstheme="majorBidi"/>
      <w:color w:val="272727" w:themeColor="text1" w:themeTint="D8"/>
    </w:rPr>
  </w:style>
  <w:style w:type="paragraph" w:styleId="Title">
    <w:name w:val="Title"/>
    <w:basedOn w:val="Normal"/>
    <w:next w:val="Normal"/>
    <w:link w:val="TitleChar"/>
    <w:uiPriority w:val="10"/>
    <w:qFormat/>
    <w:rsid w:val="00223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6E3"/>
    <w:pPr>
      <w:spacing w:before="160"/>
      <w:jc w:val="center"/>
    </w:pPr>
    <w:rPr>
      <w:i/>
      <w:iCs/>
      <w:color w:val="404040" w:themeColor="text1" w:themeTint="BF"/>
    </w:rPr>
  </w:style>
  <w:style w:type="character" w:customStyle="1" w:styleId="QuoteChar">
    <w:name w:val="Quote Char"/>
    <w:basedOn w:val="DefaultParagraphFont"/>
    <w:link w:val="Quote"/>
    <w:uiPriority w:val="29"/>
    <w:rsid w:val="002236E3"/>
    <w:rPr>
      <w:i/>
      <w:iCs/>
      <w:color w:val="404040" w:themeColor="text1" w:themeTint="BF"/>
    </w:rPr>
  </w:style>
  <w:style w:type="paragraph" w:styleId="ListParagraph">
    <w:name w:val="List Paragraph"/>
    <w:basedOn w:val="Normal"/>
    <w:uiPriority w:val="34"/>
    <w:qFormat/>
    <w:rsid w:val="002236E3"/>
    <w:pPr>
      <w:ind w:left="720"/>
      <w:contextualSpacing/>
    </w:pPr>
  </w:style>
  <w:style w:type="character" w:styleId="IntenseEmphasis">
    <w:name w:val="Intense Emphasis"/>
    <w:basedOn w:val="DefaultParagraphFont"/>
    <w:uiPriority w:val="21"/>
    <w:qFormat/>
    <w:rsid w:val="002236E3"/>
    <w:rPr>
      <w:i/>
      <w:iCs/>
      <w:color w:val="0F4761" w:themeColor="accent1" w:themeShade="BF"/>
    </w:rPr>
  </w:style>
  <w:style w:type="paragraph" w:styleId="IntenseQuote">
    <w:name w:val="Intense Quote"/>
    <w:basedOn w:val="Normal"/>
    <w:next w:val="Normal"/>
    <w:link w:val="IntenseQuoteChar"/>
    <w:uiPriority w:val="30"/>
    <w:qFormat/>
    <w:rsid w:val="00223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6E3"/>
    <w:rPr>
      <w:i/>
      <w:iCs/>
      <w:color w:val="0F4761" w:themeColor="accent1" w:themeShade="BF"/>
    </w:rPr>
  </w:style>
  <w:style w:type="character" w:styleId="IntenseReference">
    <w:name w:val="Intense Reference"/>
    <w:basedOn w:val="DefaultParagraphFont"/>
    <w:uiPriority w:val="32"/>
    <w:qFormat/>
    <w:rsid w:val="002236E3"/>
    <w:rPr>
      <w:b/>
      <w:bCs/>
      <w:smallCaps/>
      <w:color w:val="0F4761" w:themeColor="accent1" w:themeShade="BF"/>
      <w:spacing w:val="5"/>
    </w:rPr>
  </w:style>
  <w:style w:type="character" w:customStyle="1" w:styleId="apple-converted-space">
    <w:name w:val="apple-converted-space"/>
    <w:basedOn w:val="DefaultParagraphFont"/>
    <w:rsid w:val="002236E3"/>
  </w:style>
  <w:style w:type="paragraph" w:customStyle="1" w:styleId="p2">
    <w:name w:val="p2"/>
    <w:basedOn w:val="Normal"/>
    <w:rsid w:val="002236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236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236E3"/>
  </w:style>
  <w:style w:type="character" w:customStyle="1" w:styleId="s1">
    <w:name w:val="s1"/>
    <w:basedOn w:val="DefaultParagraphFont"/>
    <w:rsid w:val="002236E3"/>
  </w:style>
  <w:style w:type="paragraph" w:customStyle="1" w:styleId="p1">
    <w:name w:val="p1"/>
    <w:basedOn w:val="Normal"/>
    <w:rsid w:val="00386A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47EE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51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513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513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513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513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820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72"/>
  </w:style>
  <w:style w:type="paragraph" w:styleId="Footer">
    <w:name w:val="footer"/>
    <w:basedOn w:val="Normal"/>
    <w:link w:val="FooterChar"/>
    <w:uiPriority w:val="99"/>
    <w:unhideWhenUsed/>
    <w:rsid w:val="00820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72"/>
  </w:style>
  <w:style w:type="paragraph" w:customStyle="1" w:styleId="p4">
    <w:name w:val="p4"/>
    <w:basedOn w:val="Normal"/>
    <w:rsid w:val="00D576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E16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16B0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101157">
      <w:bodyDiv w:val="1"/>
      <w:marLeft w:val="0"/>
      <w:marRight w:val="0"/>
      <w:marTop w:val="0"/>
      <w:marBottom w:val="0"/>
      <w:divBdr>
        <w:top w:val="none" w:sz="0" w:space="0" w:color="auto"/>
        <w:left w:val="none" w:sz="0" w:space="0" w:color="auto"/>
        <w:bottom w:val="none" w:sz="0" w:space="0" w:color="auto"/>
        <w:right w:val="none" w:sz="0" w:space="0" w:color="auto"/>
      </w:divBdr>
      <w:divsChild>
        <w:div w:id="9421046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7077610">
      <w:bodyDiv w:val="1"/>
      <w:marLeft w:val="0"/>
      <w:marRight w:val="0"/>
      <w:marTop w:val="0"/>
      <w:marBottom w:val="0"/>
      <w:divBdr>
        <w:top w:val="none" w:sz="0" w:space="0" w:color="auto"/>
        <w:left w:val="none" w:sz="0" w:space="0" w:color="auto"/>
        <w:bottom w:val="none" w:sz="0" w:space="0" w:color="auto"/>
        <w:right w:val="none" w:sz="0" w:space="0" w:color="auto"/>
      </w:divBdr>
    </w:div>
    <w:div w:id="361059088">
      <w:bodyDiv w:val="1"/>
      <w:marLeft w:val="0"/>
      <w:marRight w:val="0"/>
      <w:marTop w:val="0"/>
      <w:marBottom w:val="0"/>
      <w:divBdr>
        <w:top w:val="none" w:sz="0" w:space="0" w:color="auto"/>
        <w:left w:val="none" w:sz="0" w:space="0" w:color="auto"/>
        <w:bottom w:val="none" w:sz="0" w:space="0" w:color="auto"/>
        <w:right w:val="none" w:sz="0" w:space="0" w:color="auto"/>
      </w:divBdr>
    </w:div>
    <w:div w:id="367876318">
      <w:bodyDiv w:val="1"/>
      <w:marLeft w:val="0"/>
      <w:marRight w:val="0"/>
      <w:marTop w:val="0"/>
      <w:marBottom w:val="0"/>
      <w:divBdr>
        <w:top w:val="none" w:sz="0" w:space="0" w:color="auto"/>
        <w:left w:val="none" w:sz="0" w:space="0" w:color="auto"/>
        <w:bottom w:val="none" w:sz="0" w:space="0" w:color="auto"/>
        <w:right w:val="none" w:sz="0" w:space="0" w:color="auto"/>
      </w:divBdr>
    </w:div>
    <w:div w:id="485711271">
      <w:bodyDiv w:val="1"/>
      <w:marLeft w:val="0"/>
      <w:marRight w:val="0"/>
      <w:marTop w:val="0"/>
      <w:marBottom w:val="0"/>
      <w:divBdr>
        <w:top w:val="none" w:sz="0" w:space="0" w:color="auto"/>
        <w:left w:val="none" w:sz="0" w:space="0" w:color="auto"/>
        <w:bottom w:val="none" w:sz="0" w:space="0" w:color="auto"/>
        <w:right w:val="none" w:sz="0" w:space="0" w:color="auto"/>
      </w:divBdr>
    </w:div>
    <w:div w:id="528951687">
      <w:bodyDiv w:val="1"/>
      <w:marLeft w:val="0"/>
      <w:marRight w:val="0"/>
      <w:marTop w:val="0"/>
      <w:marBottom w:val="0"/>
      <w:divBdr>
        <w:top w:val="none" w:sz="0" w:space="0" w:color="auto"/>
        <w:left w:val="none" w:sz="0" w:space="0" w:color="auto"/>
        <w:bottom w:val="none" w:sz="0" w:space="0" w:color="auto"/>
        <w:right w:val="none" w:sz="0" w:space="0" w:color="auto"/>
      </w:divBdr>
    </w:div>
    <w:div w:id="575938622">
      <w:bodyDiv w:val="1"/>
      <w:marLeft w:val="0"/>
      <w:marRight w:val="0"/>
      <w:marTop w:val="0"/>
      <w:marBottom w:val="0"/>
      <w:divBdr>
        <w:top w:val="none" w:sz="0" w:space="0" w:color="auto"/>
        <w:left w:val="none" w:sz="0" w:space="0" w:color="auto"/>
        <w:bottom w:val="none" w:sz="0" w:space="0" w:color="auto"/>
        <w:right w:val="none" w:sz="0" w:space="0" w:color="auto"/>
      </w:divBdr>
    </w:div>
    <w:div w:id="602808840">
      <w:bodyDiv w:val="1"/>
      <w:marLeft w:val="0"/>
      <w:marRight w:val="0"/>
      <w:marTop w:val="0"/>
      <w:marBottom w:val="0"/>
      <w:divBdr>
        <w:top w:val="none" w:sz="0" w:space="0" w:color="auto"/>
        <w:left w:val="none" w:sz="0" w:space="0" w:color="auto"/>
        <w:bottom w:val="none" w:sz="0" w:space="0" w:color="auto"/>
        <w:right w:val="none" w:sz="0" w:space="0" w:color="auto"/>
      </w:divBdr>
    </w:div>
    <w:div w:id="692731723">
      <w:bodyDiv w:val="1"/>
      <w:marLeft w:val="0"/>
      <w:marRight w:val="0"/>
      <w:marTop w:val="0"/>
      <w:marBottom w:val="0"/>
      <w:divBdr>
        <w:top w:val="none" w:sz="0" w:space="0" w:color="auto"/>
        <w:left w:val="none" w:sz="0" w:space="0" w:color="auto"/>
        <w:bottom w:val="none" w:sz="0" w:space="0" w:color="auto"/>
        <w:right w:val="none" w:sz="0" w:space="0" w:color="auto"/>
      </w:divBdr>
    </w:div>
    <w:div w:id="710151056">
      <w:bodyDiv w:val="1"/>
      <w:marLeft w:val="0"/>
      <w:marRight w:val="0"/>
      <w:marTop w:val="0"/>
      <w:marBottom w:val="0"/>
      <w:divBdr>
        <w:top w:val="none" w:sz="0" w:space="0" w:color="auto"/>
        <w:left w:val="none" w:sz="0" w:space="0" w:color="auto"/>
        <w:bottom w:val="none" w:sz="0" w:space="0" w:color="auto"/>
        <w:right w:val="none" w:sz="0" w:space="0" w:color="auto"/>
      </w:divBdr>
      <w:divsChild>
        <w:div w:id="1466658391">
          <w:blockQuote w:val="1"/>
          <w:marLeft w:val="225"/>
          <w:marRight w:val="0"/>
          <w:marTop w:val="0"/>
          <w:marBottom w:val="0"/>
          <w:divBdr>
            <w:top w:val="none" w:sz="0" w:space="0" w:color="auto"/>
            <w:left w:val="none" w:sz="0" w:space="0" w:color="auto"/>
            <w:bottom w:val="none" w:sz="0" w:space="0" w:color="auto"/>
            <w:right w:val="none" w:sz="0" w:space="0" w:color="auto"/>
          </w:divBdr>
        </w:div>
        <w:div w:id="445345880">
          <w:blockQuote w:val="1"/>
          <w:marLeft w:val="225"/>
          <w:marRight w:val="0"/>
          <w:marTop w:val="0"/>
          <w:marBottom w:val="0"/>
          <w:divBdr>
            <w:top w:val="none" w:sz="0" w:space="0" w:color="auto"/>
            <w:left w:val="none" w:sz="0" w:space="0" w:color="auto"/>
            <w:bottom w:val="none" w:sz="0" w:space="0" w:color="auto"/>
            <w:right w:val="none" w:sz="0" w:space="0" w:color="auto"/>
          </w:divBdr>
        </w:div>
        <w:div w:id="3999075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33968184">
      <w:bodyDiv w:val="1"/>
      <w:marLeft w:val="0"/>
      <w:marRight w:val="0"/>
      <w:marTop w:val="0"/>
      <w:marBottom w:val="0"/>
      <w:divBdr>
        <w:top w:val="none" w:sz="0" w:space="0" w:color="auto"/>
        <w:left w:val="none" w:sz="0" w:space="0" w:color="auto"/>
        <w:bottom w:val="none" w:sz="0" w:space="0" w:color="auto"/>
        <w:right w:val="none" w:sz="0" w:space="0" w:color="auto"/>
      </w:divBdr>
    </w:div>
    <w:div w:id="826941055">
      <w:bodyDiv w:val="1"/>
      <w:marLeft w:val="0"/>
      <w:marRight w:val="0"/>
      <w:marTop w:val="0"/>
      <w:marBottom w:val="0"/>
      <w:divBdr>
        <w:top w:val="none" w:sz="0" w:space="0" w:color="auto"/>
        <w:left w:val="none" w:sz="0" w:space="0" w:color="auto"/>
        <w:bottom w:val="none" w:sz="0" w:space="0" w:color="auto"/>
        <w:right w:val="none" w:sz="0" w:space="0" w:color="auto"/>
      </w:divBdr>
    </w:div>
    <w:div w:id="957491835">
      <w:bodyDiv w:val="1"/>
      <w:marLeft w:val="0"/>
      <w:marRight w:val="0"/>
      <w:marTop w:val="0"/>
      <w:marBottom w:val="0"/>
      <w:divBdr>
        <w:top w:val="none" w:sz="0" w:space="0" w:color="auto"/>
        <w:left w:val="none" w:sz="0" w:space="0" w:color="auto"/>
        <w:bottom w:val="none" w:sz="0" w:space="0" w:color="auto"/>
        <w:right w:val="none" w:sz="0" w:space="0" w:color="auto"/>
      </w:divBdr>
    </w:div>
    <w:div w:id="1100032027">
      <w:bodyDiv w:val="1"/>
      <w:marLeft w:val="0"/>
      <w:marRight w:val="0"/>
      <w:marTop w:val="0"/>
      <w:marBottom w:val="0"/>
      <w:divBdr>
        <w:top w:val="none" w:sz="0" w:space="0" w:color="auto"/>
        <w:left w:val="none" w:sz="0" w:space="0" w:color="auto"/>
        <w:bottom w:val="none" w:sz="0" w:space="0" w:color="auto"/>
        <w:right w:val="none" w:sz="0" w:space="0" w:color="auto"/>
      </w:divBdr>
    </w:div>
    <w:div w:id="1162236725">
      <w:bodyDiv w:val="1"/>
      <w:marLeft w:val="0"/>
      <w:marRight w:val="0"/>
      <w:marTop w:val="0"/>
      <w:marBottom w:val="0"/>
      <w:divBdr>
        <w:top w:val="none" w:sz="0" w:space="0" w:color="auto"/>
        <w:left w:val="none" w:sz="0" w:space="0" w:color="auto"/>
        <w:bottom w:val="none" w:sz="0" w:space="0" w:color="auto"/>
        <w:right w:val="none" w:sz="0" w:space="0" w:color="auto"/>
      </w:divBdr>
    </w:div>
    <w:div w:id="1245454931">
      <w:bodyDiv w:val="1"/>
      <w:marLeft w:val="0"/>
      <w:marRight w:val="0"/>
      <w:marTop w:val="0"/>
      <w:marBottom w:val="0"/>
      <w:divBdr>
        <w:top w:val="none" w:sz="0" w:space="0" w:color="auto"/>
        <w:left w:val="none" w:sz="0" w:space="0" w:color="auto"/>
        <w:bottom w:val="none" w:sz="0" w:space="0" w:color="auto"/>
        <w:right w:val="none" w:sz="0" w:space="0" w:color="auto"/>
      </w:divBdr>
      <w:divsChild>
        <w:div w:id="2111118396">
          <w:blockQuote w:val="1"/>
          <w:marLeft w:val="225"/>
          <w:marRight w:val="0"/>
          <w:marTop w:val="0"/>
          <w:marBottom w:val="0"/>
          <w:divBdr>
            <w:top w:val="none" w:sz="0" w:space="0" w:color="auto"/>
            <w:left w:val="none" w:sz="0" w:space="0" w:color="auto"/>
            <w:bottom w:val="none" w:sz="0" w:space="0" w:color="auto"/>
            <w:right w:val="none" w:sz="0" w:space="0" w:color="auto"/>
          </w:divBdr>
        </w:div>
        <w:div w:id="978264646">
          <w:blockQuote w:val="1"/>
          <w:marLeft w:val="225"/>
          <w:marRight w:val="0"/>
          <w:marTop w:val="0"/>
          <w:marBottom w:val="0"/>
          <w:divBdr>
            <w:top w:val="none" w:sz="0" w:space="0" w:color="auto"/>
            <w:left w:val="none" w:sz="0" w:space="0" w:color="auto"/>
            <w:bottom w:val="none" w:sz="0" w:space="0" w:color="auto"/>
            <w:right w:val="none" w:sz="0" w:space="0" w:color="auto"/>
          </w:divBdr>
        </w:div>
        <w:div w:id="1904485360">
          <w:blockQuote w:val="1"/>
          <w:marLeft w:val="225"/>
          <w:marRight w:val="0"/>
          <w:marTop w:val="0"/>
          <w:marBottom w:val="0"/>
          <w:divBdr>
            <w:top w:val="none" w:sz="0" w:space="0" w:color="auto"/>
            <w:left w:val="none" w:sz="0" w:space="0" w:color="auto"/>
            <w:bottom w:val="none" w:sz="0" w:space="0" w:color="auto"/>
            <w:right w:val="none" w:sz="0" w:space="0" w:color="auto"/>
          </w:divBdr>
        </w:div>
        <w:div w:id="808595414">
          <w:blockQuote w:val="1"/>
          <w:marLeft w:val="225"/>
          <w:marRight w:val="0"/>
          <w:marTop w:val="0"/>
          <w:marBottom w:val="0"/>
          <w:divBdr>
            <w:top w:val="none" w:sz="0" w:space="0" w:color="auto"/>
            <w:left w:val="none" w:sz="0" w:space="0" w:color="auto"/>
            <w:bottom w:val="none" w:sz="0" w:space="0" w:color="auto"/>
            <w:right w:val="none" w:sz="0" w:space="0" w:color="auto"/>
          </w:divBdr>
        </w:div>
        <w:div w:id="897285137">
          <w:blockQuote w:val="1"/>
          <w:marLeft w:val="225"/>
          <w:marRight w:val="0"/>
          <w:marTop w:val="0"/>
          <w:marBottom w:val="0"/>
          <w:divBdr>
            <w:top w:val="none" w:sz="0" w:space="0" w:color="auto"/>
            <w:left w:val="none" w:sz="0" w:space="0" w:color="auto"/>
            <w:bottom w:val="none" w:sz="0" w:space="0" w:color="auto"/>
            <w:right w:val="none" w:sz="0" w:space="0" w:color="auto"/>
          </w:divBdr>
        </w:div>
        <w:div w:id="498544651">
          <w:blockQuote w:val="1"/>
          <w:marLeft w:val="225"/>
          <w:marRight w:val="0"/>
          <w:marTop w:val="0"/>
          <w:marBottom w:val="0"/>
          <w:divBdr>
            <w:top w:val="none" w:sz="0" w:space="0" w:color="auto"/>
            <w:left w:val="none" w:sz="0" w:space="0" w:color="auto"/>
            <w:bottom w:val="none" w:sz="0" w:space="0" w:color="auto"/>
            <w:right w:val="none" w:sz="0" w:space="0" w:color="auto"/>
          </w:divBdr>
        </w:div>
        <w:div w:id="678434738">
          <w:blockQuote w:val="1"/>
          <w:marLeft w:val="225"/>
          <w:marRight w:val="0"/>
          <w:marTop w:val="0"/>
          <w:marBottom w:val="0"/>
          <w:divBdr>
            <w:top w:val="none" w:sz="0" w:space="0" w:color="auto"/>
            <w:left w:val="none" w:sz="0" w:space="0" w:color="auto"/>
            <w:bottom w:val="none" w:sz="0" w:space="0" w:color="auto"/>
            <w:right w:val="none" w:sz="0" w:space="0" w:color="auto"/>
          </w:divBdr>
        </w:div>
        <w:div w:id="649283560">
          <w:blockQuote w:val="1"/>
          <w:marLeft w:val="225"/>
          <w:marRight w:val="0"/>
          <w:marTop w:val="0"/>
          <w:marBottom w:val="0"/>
          <w:divBdr>
            <w:top w:val="none" w:sz="0" w:space="0" w:color="auto"/>
            <w:left w:val="none" w:sz="0" w:space="0" w:color="auto"/>
            <w:bottom w:val="none" w:sz="0" w:space="0" w:color="auto"/>
            <w:right w:val="none" w:sz="0" w:space="0" w:color="auto"/>
          </w:divBdr>
        </w:div>
        <w:div w:id="510997276">
          <w:blockQuote w:val="1"/>
          <w:marLeft w:val="225"/>
          <w:marRight w:val="0"/>
          <w:marTop w:val="0"/>
          <w:marBottom w:val="0"/>
          <w:divBdr>
            <w:top w:val="none" w:sz="0" w:space="0" w:color="auto"/>
            <w:left w:val="none" w:sz="0" w:space="0" w:color="auto"/>
            <w:bottom w:val="none" w:sz="0" w:space="0" w:color="auto"/>
            <w:right w:val="none" w:sz="0" w:space="0" w:color="auto"/>
          </w:divBdr>
        </w:div>
        <w:div w:id="1183935872">
          <w:blockQuote w:val="1"/>
          <w:marLeft w:val="225"/>
          <w:marRight w:val="0"/>
          <w:marTop w:val="0"/>
          <w:marBottom w:val="0"/>
          <w:divBdr>
            <w:top w:val="none" w:sz="0" w:space="0" w:color="auto"/>
            <w:left w:val="none" w:sz="0" w:space="0" w:color="auto"/>
            <w:bottom w:val="none" w:sz="0" w:space="0" w:color="auto"/>
            <w:right w:val="none" w:sz="0" w:space="0" w:color="auto"/>
          </w:divBdr>
        </w:div>
        <w:div w:id="1935244783">
          <w:blockQuote w:val="1"/>
          <w:marLeft w:val="225"/>
          <w:marRight w:val="0"/>
          <w:marTop w:val="0"/>
          <w:marBottom w:val="0"/>
          <w:divBdr>
            <w:top w:val="none" w:sz="0" w:space="0" w:color="auto"/>
            <w:left w:val="none" w:sz="0" w:space="0" w:color="auto"/>
            <w:bottom w:val="none" w:sz="0" w:space="0" w:color="auto"/>
            <w:right w:val="none" w:sz="0" w:space="0" w:color="auto"/>
          </w:divBdr>
        </w:div>
        <w:div w:id="1474643403">
          <w:blockQuote w:val="1"/>
          <w:marLeft w:val="225"/>
          <w:marRight w:val="0"/>
          <w:marTop w:val="0"/>
          <w:marBottom w:val="0"/>
          <w:divBdr>
            <w:top w:val="none" w:sz="0" w:space="0" w:color="auto"/>
            <w:left w:val="none" w:sz="0" w:space="0" w:color="auto"/>
            <w:bottom w:val="none" w:sz="0" w:space="0" w:color="auto"/>
            <w:right w:val="none" w:sz="0" w:space="0" w:color="auto"/>
          </w:divBdr>
        </w:div>
        <w:div w:id="144782367">
          <w:blockQuote w:val="1"/>
          <w:marLeft w:val="225"/>
          <w:marRight w:val="0"/>
          <w:marTop w:val="0"/>
          <w:marBottom w:val="0"/>
          <w:divBdr>
            <w:top w:val="none" w:sz="0" w:space="0" w:color="auto"/>
            <w:left w:val="none" w:sz="0" w:space="0" w:color="auto"/>
            <w:bottom w:val="none" w:sz="0" w:space="0" w:color="auto"/>
            <w:right w:val="none" w:sz="0" w:space="0" w:color="auto"/>
          </w:divBdr>
        </w:div>
        <w:div w:id="629556605">
          <w:blockQuote w:val="1"/>
          <w:marLeft w:val="225"/>
          <w:marRight w:val="0"/>
          <w:marTop w:val="0"/>
          <w:marBottom w:val="0"/>
          <w:divBdr>
            <w:top w:val="none" w:sz="0" w:space="0" w:color="auto"/>
            <w:left w:val="none" w:sz="0" w:space="0" w:color="auto"/>
            <w:bottom w:val="none" w:sz="0" w:space="0" w:color="auto"/>
            <w:right w:val="none" w:sz="0" w:space="0" w:color="auto"/>
          </w:divBdr>
        </w:div>
        <w:div w:id="15913111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6276554">
      <w:bodyDiv w:val="1"/>
      <w:marLeft w:val="0"/>
      <w:marRight w:val="0"/>
      <w:marTop w:val="0"/>
      <w:marBottom w:val="0"/>
      <w:divBdr>
        <w:top w:val="none" w:sz="0" w:space="0" w:color="auto"/>
        <w:left w:val="none" w:sz="0" w:space="0" w:color="auto"/>
        <w:bottom w:val="none" w:sz="0" w:space="0" w:color="auto"/>
        <w:right w:val="none" w:sz="0" w:space="0" w:color="auto"/>
      </w:divBdr>
      <w:divsChild>
        <w:div w:id="7934764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0133134">
      <w:bodyDiv w:val="1"/>
      <w:marLeft w:val="0"/>
      <w:marRight w:val="0"/>
      <w:marTop w:val="0"/>
      <w:marBottom w:val="0"/>
      <w:divBdr>
        <w:top w:val="none" w:sz="0" w:space="0" w:color="auto"/>
        <w:left w:val="none" w:sz="0" w:space="0" w:color="auto"/>
        <w:bottom w:val="none" w:sz="0" w:space="0" w:color="auto"/>
        <w:right w:val="none" w:sz="0" w:space="0" w:color="auto"/>
      </w:divBdr>
    </w:div>
    <w:div w:id="1567643590">
      <w:bodyDiv w:val="1"/>
      <w:marLeft w:val="0"/>
      <w:marRight w:val="0"/>
      <w:marTop w:val="0"/>
      <w:marBottom w:val="0"/>
      <w:divBdr>
        <w:top w:val="none" w:sz="0" w:space="0" w:color="auto"/>
        <w:left w:val="none" w:sz="0" w:space="0" w:color="auto"/>
        <w:bottom w:val="none" w:sz="0" w:space="0" w:color="auto"/>
        <w:right w:val="none" w:sz="0" w:space="0" w:color="auto"/>
      </w:divBdr>
    </w:div>
    <w:div w:id="1945111352">
      <w:bodyDiv w:val="1"/>
      <w:marLeft w:val="0"/>
      <w:marRight w:val="0"/>
      <w:marTop w:val="0"/>
      <w:marBottom w:val="0"/>
      <w:divBdr>
        <w:top w:val="none" w:sz="0" w:space="0" w:color="auto"/>
        <w:left w:val="none" w:sz="0" w:space="0" w:color="auto"/>
        <w:bottom w:val="none" w:sz="0" w:space="0" w:color="auto"/>
        <w:right w:val="none" w:sz="0" w:space="0" w:color="auto"/>
      </w:divBdr>
    </w:div>
    <w:div w:id="1952587430">
      <w:bodyDiv w:val="1"/>
      <w:marLeft w:val="0"/>
      <w:marRight w:val="0"/>
      <w:marTop w:val="0"/>
      <w:marBottom w:val="0"/>
      <w:divBdr>
        <w:top w:val="none" w:sz="0" w:space="0" w:color="auto"/>
        <w:left w:val="none" w:sz="0" w:space="0" w:color="auto"/>
        <w:bottom w:val="none" w:sz="0" w:space="0" w:color="auto"/>
        <w:right w:val="none" w:sz="0" w:space="0" w:color="auto"/>
      </w:divBdr>
    </w:div>
    <w:div w:id="2000041871">
      <w:bodyDiv w:val="1"/>
      <w:marLeft w:val="0"/>
      <w:marRight w:val="0"/>
      <w:marTop w:val="0"/>
      <w:marBottom w:val="0"/>
      <w:divBdr>
        <w:top w:val="none" w:sz="0" w:space="0" w:color="auto"/>
        <w:left w:val="none" w:sz="0" w:space="0" w:color="auto"/>
        <w:bottom w:val="none" w:sz="0" w:space="0" w:color="auto"/>
        <w:right w:val="none" w:sz="0" w:space="0" w:color="auto"/>
      </w:divBdr>
    </w:div>
    <w:div w:id="2030253936">
      <w:bodyDiv w:val="1"/>
      <w:marLeft w:val="0"/>
      <w:marRight w:val="0"/>
      <w:marTop w:val="0"/>
      <w:marBottom w:val="0"/>
      <w:divBdr>
        <w:top w:val="none" w:sz="0" w:space="0" w:color="auto"/>
        <w:left w:val="none" w:sz="0" w:space="0" w:color="auto"/>
        <w:bottom w:val="none" w:sz="0" w:space="0" w:color="auto"/>
        <w:right w:val="none" w:sz="0" w:space="0" w:color="auto"/>
      </w:divBdr>
      <w:divsChild>
        <w:div w:id="1882553837">
          <w:blockQuote w:val="1"/>
          <w:marLeft w:val="225"/>
          <w:marRight w:val="0"/>
          <w:marTop w:val="0"/>
          <w:marBottom w:val="0"/>
          <w:divBdr>
            <w:top w:val="none" w:sz="0" w:space="0" w:color="auto"/>
            <w:left w:val="none" w:sz="0" w:space="0" w:color="auto"/>
            <w:bottom w:val="none" w:sz="0" w:space="0" w:color="auto"/>
            <w:right w:val="none" w:sz="0" w:space="0" w:color="auto"/>
          </w:divBdr>
        </w:div>
        <w:div w:id="2428847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8</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Hayk Shahsuvaryan</dc:creator>
  <cp:keywords/>
  <dc:description/>
  <cp:lastModifiedBy>Hayk Shahsuvaryan</cp:lastModifiedBy>
  <cp:revision>23</cp:revision>
  <dcterms:created xsi:type="dcterms:W3CDTF">2025-12-01T13:23:00Z</dcterms:created>
  <dcterms:modified xsi:type="dcterms:W3CDTF">2025-12-12T19:07:00Z</dcterms:modified>
</cp:coreProperties>
</file>