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Sanctions Engine — Enterprise Feature Checklist</w:t>
      </w:r>
    </w:p>
    <w:p>
      <w:pPr>
        <w:jc w:val="center"/>
      </w:pPr>
      <w:r>
        <w:t>Generated: 2026-04-17 22:10 | Version: 2.0 Enterprise | Status: In Progress</w:t>
      </w:r>
    </w:p>
    <w:p/>
    <w:p>
      <w:r>
        <w:rPr>
          <w:b/>
        </w:rPr>
        <w:t xml:space="preserve">Legend: </w:t>
      </w:r>
      <w:r>
        <w:t>✅ = Completed  |  ⬜ = Pending  |  🔄 = In Progress  |  ❌ = Not Applicable</w:t>
      </w:r>
    </w:p>
    <w:p/>
    <w:p>
      <w:pPr>
        <w:pStyle w:val="Heading1"/>
      </w:pPr>
      <w:r>
        <w:rPr>
          <w:color w:val="1A56DB"/>
        </w:rPr>
        <w:t>1. CORE ARCHITECTURE &amp; INFRASTRUCTURE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React TypeScript frontend with Vite build system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Node.js / Express.js backend API server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Python microservices for AI screening and scraping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SQL Server 2025 database (Azure hosted)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Azure OpenAI / OpenAI integration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RESTful API with 30+ endpoints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Server-Sent Events (SSE) for real-time streaming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HashRouter client-side routing (proxy-compatible)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CORS enabled for cross-origin requests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Environment variable configuration (.env)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Static file serving from Express backend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Error boundary for React crash recovery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Lazy loading with React.Suspense for all pages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</w:tbl>
    <w:p/>
    <w:p>
      <w:pPr>
        <w:pStyle w:val="Heading1"/>
      </w:pPr>
      <w:r>
        <w:rPr>
          <w:color w:val="1A56DB"/>
        </w:rPr>
        <w:t>2. DATABASE SCHEMA — SANCTIONS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sanctions_entries — Main sanctions list entries (544 records)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sanctions_list_sources — 8 source registries (OFAC, EU, UN, UK, SECO, DFAT, MAS, BIS)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sanctions_aliases — Name aliases and transliterations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sanctions_addresses — Geographic addresses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sanctions_identifiers — Passport, DOB, national IDs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sanctions_change_log — Delta change tracking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scrape_run_history — Scraper execution history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</w:tbl>
    <w:p/>
    <w:p>
      <w:pPr>
        <w:pStyle w:val="Heading1"/>
      </w:pPr>
      <w:r>
        <w:rPr>
          <w:color w:val="1A56DB"/>
        </w:rPr>
        <w:t>3. DATABASE SCHEMA — SCREENING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screening_requests — All screening requests (101 records)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screening_subjects — Subjects submitted for screening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screening_matches — Match results with confidence scores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screening_alerts — Generated alerts (85 records)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screening_rules — Configurable screening rules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</w:tbl>
    <w:p/>
    <w:p>
      <w:pPr>
        <w:pStyle w:val="Heading1"/>
      </w:pPr>
      <w:r>
        <w:rPr>
          <w:color w:val="1A56DB"/>
        </w:rPr>
        <w:t>4. DATABASE SCHEMA — CASE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cases — Compliance cases (200 records)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case_notes — Analyst notes per case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case_documents — Document attachments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audit_log — Full audit trail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reports — Generated report records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</w:tbl>
    <w:p/>
    <w:p>
      <w:pPr>
        <w:pStyle w:val="Heading1"/>
      </w:pPr>
      <w:r>
        <w:rPr>
          <w:color w:val="1A56DB"/>
        </w:rPr>
        <w:t>5. DATABASE SCHEMA — CORE BANKING (core_. prefix)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core_customers — Banking customers (144 records)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core_corporate_customers — Corporate entities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core_accounts — Bank accounts (161 records)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core_transactions — Transactions (500 records)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core_assets — Loans and assets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core_liabilities — Deposits and liabilities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</w:tbl>
    <w:p/>
    <w:p>
      <w:pPr>
        <w:pStyle w:val="Heading1"/>
      </w:pPr>
      <w:r>
        <w:rPr>
          <w:color w:val="1A56DB"/>
        </w:rPr>
        <w:t>6. DATABASE SCHEMA — REFERENCE &amp; TRADE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countries — Country risk profiles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vessels — Vessel registry with IMO numbers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internal_watchlist — Internal watchlist entries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trade_finance_lc — Letters of Credit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users — Application users (10 records)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app_users — Extended user profiles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</w:tbl>
    <w:p/>
    <w:p>
      <w:pPr>
        <w:pStyle w:val="Heading1"/>
      </w:pPr>
      <w:r>
        <w:rPr>
          <w:color w:val="1A56DB"/>
        </w:rPr>
        <w:t>7. EXECUTIVE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Real-time KPI cards (screenings, blocked, matches, cases, alerts)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30-day screening trend line chart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Screening results donut chart (Clear/Match/Blocked)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Sanctions list breakdown bar chart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Recent alerts panel with severity badges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Recent cases panel with status badges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Quick action buttons (Screen, Batch, New Case, Alerts, Scraper, AI, Reports)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System status panel (API, DB, Scraper, AI)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Compliance SLA metrics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Critical compliance alert banner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Auto-refresh every 30 seconds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Alt+F1 Fields overlay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Alt+F2 Techniques overlay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</w:tbl>
    <w:p/>
    <w:p>
      <w:pPr>
        <w:pStyle w:val="Heading1"/>
      </w:pPr>
      <w:r>
        <w:rPr>
          <w:color w:val="1A56DB"/>
        </w:rPr>
        <w:t>8. SCREENING WORKBENCHES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Quick Screen — Single entity real-time screening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Batch Screener — CSV upload bulk screening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OFAC SDN Screen — Dedicated OFAC workbench with live results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EU Consolidated List Screen — EU-specific workbench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UN Security Council List Screen — UN-specific workbench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UK OFSI Screen — UK-specific workbench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SECO Screen — Swiss sanctions workbench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DFAT Screen — Australian sanctions workbench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MAS Screen — Singapore MAS workbench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All Lists Screen — Screen against all lists simultaneously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Screening History — Full history with filters and export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Confidence score display per match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Match type classification (EXACT/FUZZY/PHONETIC/ALIAS)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Fuzzy matching threshold configuration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Entity type selection (Individual/Entity/Vessel/Aircraft)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Nationality/country filter for screening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Date of birth screening field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ID number screening field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</w:tbl>
    <w:p/>
    <w:p>
      <w:pPr>
        <w:pStyle w:val="Heading1"/>
      </w:pPr>
      <w:r>
        <w:rPr>
          <w:color w:val="1A56DB"/>
        </w:rPr>
        <w:t>9. SANCTIONS LIST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View all sanctions entries with pagination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Filter by source (OFAC/EU/UN/UK/SECO/DFAT/MAS/BIS)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Filter by entry type (Individual/Entity/Vessel/Aircraft)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Filter by status (Active/Inactive/Delisted)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Full-text search across name and aliases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Create new sanctions entry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Edit existing sanctions entry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Delete sanctions entry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View entry details with aliases, addresses, identifiers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Source-specific list views (OFAC page, EU page, UN page, etc.)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Export to CSV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Total record count per source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</w:tbl>
    <w:p/>
    <w:p>
      <w:pPr>
        <w:pStyle w:val="Heading1"/>
      </w:pPr>
      <w:r>
        <w:rPr>
          <w:color w:val="1A56DB"/>
        </w:rPr>
        <w:t>10. CASE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Case list with full CRUD operations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Case stats (total, open, in review, closed, critical)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Filter by status and priority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Create new case with alert linkage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Edit case status, priority, analyst assignment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Case detail view with notes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Add analyst notes to cases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SAR filing tracking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Decision recording (True Match / False Positive)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SLA due date tracking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Case number auto-generation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Priority badges (Critical/High/Medium/Low)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Status workflow (Open → In Review → Escalated → Closed)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</w:tbl>
    <w:p/>
    <w:p>
      <w:pPr>
        <w:pStyle w:val="Heading1"/>
      </w:pPr>
      <w:r>
        <w:rPr>
          <w:color w:val="1A56DB"/>
        </w:rPr>
        <w:t>11. ALERTS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Alert list with full CRUD operations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Alert stats (open, critical, high severity, resolved)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Filter by severity and status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Create new alert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Edit alert status and severity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Delete alert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Alert detail view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Severity badges (Critical/High/Medium/Low)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Status workflow (New → Acknowledged → In Review → Escalated → Resolved)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Alert type classification (SANCTIONS_MATCH, ADVERSE_MEDIA, PEP_MATCH, etc.)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</w:tbl>
    <w:p/>
    <w:p>
      <w:pPr>
        <w:pStyle w:val="Heading1"/>
      </w:pPr>
      <w:r>
        <w:rPr>
          <w:color w:val="1A56DB"/>
        </w:rPr>
        <w:t>12. CORE BANKING — CUSTOMERS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Customer list with pagination and search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Customer stats (total, active, high risk, pending KYC)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Create new customer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Edit customer details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Delete customer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Customer risk level display (Low/Medium/High/Critical)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KYC status tracking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Nationality display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Last screened date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Screen customer button (direct sanctions check)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Filter by risk level and customer type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Corporate customers support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</w:tbl>
    <w:p/>
    <w:p>
      <w:pPr>
        <w:pStyle w:val="Heading1"/>
      </w:pPr>
      <w:r>
        <w:rPr>
          <w:color w:val="1A56DB"/>
        </w:rPr>
        <w:t>13. CORE BANKING — ACCOUNTS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Account list with pagination and search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Account stats (total, active, frozen, sanctions hold)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Create new account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Edit account details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Delete account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Balance display with currency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Account type (Current/Savings/Fixed Deposit/Loan)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Sanctions hold flag and reason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IBAN and SWIFT/BIC display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Filter by account type and status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</w:tbl>
    <w:p/>
    <w:p>
      <w:pPr>
        <w:pStyle w:val="Heading1"/>
      </w:pPr>
      <w:r>
        <w:rPr>
          <w:color w:val="1A56DB"/>
        </w:rPr>
        <w:t>14. CORE BANKING — TRANSACTIONS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Transaction list with pagination and search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Transaction stats (total, blocked, screened, pending)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Create new transaction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Edit transaction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Delete transaction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Sanctions screening result per transaction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Counterparty name and bank display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Originating/destination country display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Amount with currency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Filter by sanctions result and status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Screen transaction button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</w:tbl>
    <w:p/>
    <w:p>
      <w:pPr>
        <w:pStyle w:val="Heading1"/>
      </w:pPr>
      <w:r>
        <w:rPr>
          <w:color w:val="1A56DB"/>
        </w:rPr>
        <w:t>15. CORE BANKING — ASSETS &amp; LIABILITIES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Assets list with full CRUD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Asset types (Loan/Mortgage/Overdraft/Trade Finance)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Outstanding balance tracking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Sanctions flag on assets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Collateral tracking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Liabilities list with full CRUD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Liability types (Deposit/Bond/Subordinated Debt)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Maturity date tracking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Sanctions flag on liabilities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</w:tbl>
    <w:p/>
    <w:p>
      <w:pPr>
        <w:pStyle w:val="Heading1"/>
      </w:pPr>
      <w:r>
        <w:rPr>
          <w:color w:val="1A56DB"/>
        </w:rPr>
        <w:t>16. TRADE FINANCE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Letters of Credit list with full CRUD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LC stats (total, blocked, pending, active)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Create new LC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Edit LC details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Delete LC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Applicant and beneficiary tracking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Issuing and confirming bank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Sanctions screening result per LC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LC amount and currency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Expiry date tracking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Filter by status and sanctions result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</w:tbl>
    <w:p/>
    <w:p>
      <w:pPr>
        <w:pStyle w:val="Heading1"/>
      </w:pPr>
      <w:r>
        <w:rPr>
          <w:color w:val="1A56DB"/>
        </w:rPr>
        <w:t>17. VESSELS REGISTRY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Vessel list with full CRUD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IMO number tracking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Flag state display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Vessel type (Tanker/Bulk Carrier/Container/etc.)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Sanctions flag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Owner and operator tracking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Screen vessel button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Filter by vessel type and sanctions status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</w:tbl>
    <w:p/>
    <w:p>
      <w:pPr>
        <w:pStyle w:val="Heading1"/>
      </w:pPr>
      <w:r>
        <w:rPr>
          <w:color w:val="1A56DB"/>
        </w:rPr>
        <w:t>18. COUNTRIES RISK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Country list with full CRUD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Risk level per country (Low/Medium/High/Critical)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Sanctions status (Sanctioned/Monitored/Clear)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FATF status tracking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Embargoed country flag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Filter by risk level and sanctions status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Search by country name or ISO code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</w:tbl>
    <w:p/>
    <w:p>
      <w:pPr>
        <w:pStyle w:val="Heading1"/>
      </w:pPr>
      <w:r>
        <w:rPr>
          <w:color w:val="1A56DB"/>
        </w:rPr>
        <w:t>19. INTERNAL WATCHLIST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Watchlist entries with full CRUD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Watchlist stats (total, active, high risk, expired)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Create new watchlist entry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Edit watchlist entry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Delete watchlist entry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Risk level classification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Watchlist category (PEP/Adverse Media/Internal/Regulatory)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Expiry date tracking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Filter by category and status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</w:tbl>
    <w:p/>
    <w:p>
      <w:pPr>
        <w:pStyle w:val="Heading1"/>
      </w:pPr>
      <w:r>
        <w:rPr>
          <w:color w:val="1A56DB"/>
        </w:rPr>
        <w:t>20. SCREENING RULES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Rules list with full CRUD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Rule types (FUZZY_MATCH/EXACT_MATCH/PHONETIC/REGEX/AI_SCORE)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Threshold configuration per rule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Enable/disable rules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Priority ordering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Rule description and rationale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Create new rule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Edit rule parameters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Delete rule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</w:tbl>
    <w:p/>
    <w:p>
      <w:pPr>
        <w:pStyle w:val="Heading1"/>
      </w:pPr>
      <w:r>
        <w:rPr>
          <w:color w:val="1A56DB"/>
        </w:rPr>
        <w:t>21. REPORTS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Screening Summary Report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Blocked Transactions Report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Case Status Report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Alert Summary Report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Sanctions Coverage Report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Customer Risk Report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Audit Trail Report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SAR Template Report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Date range filter for all reports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Export to CSV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Export to JSON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Export to PDF (placeholder)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Export to Excel (placeholder)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Report history tracking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</w:tbl>
    <w:p/>
    <w:p>
      <w:pPr>
        <w:pStyle w:val="Heading1"/>
      </w:pPr>
      <w:r>
        <w:rPr>
          <w:color w:val="1A56DB"/>
        </w:rPr>
        <w:t>22. AUDIT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Full audit trail with all actions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Filter by action type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Filter by entity type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User tracking per action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Timestamp display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IP address logging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Before/after value tracking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Export audit log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Real-time streaming of new audit entries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</w:tbl>
    <w:p/>
    <w:p>
      <w:pPr>
        <w:pStyle w:val="Heading1"/>
      </w:pPr>
      <w:r>
        <w:rPr>
          <w:color w:val="1A56DB"/>
        </w:rPr>
        <w:t>23. PROCESS CONTROL CENTER — SCRAPER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Scraper Control Center UI with live monitoring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OFAC SDN scraper with real-time progress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EU Consolidated List scraper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UN Security Council List scraper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UK OFSI scraper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SECO (Swiss) scraper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DFAT (Australian) scraper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MAS (Singapore) scraper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BIS (US Commerce) scraper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Run individual scraper button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Run all scrapers button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Stop scraper button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Live progress bar per scraper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Records count display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Last run timestamp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Next scheduled run display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Scraper run history table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3-hour automatic schedule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SSE streaming for real-time log output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</w:tbl>
    <w:p/>
    <w:p>
      <w:pPr>
        <w:pStyle w:val="Heading1"/>
      </w:pPr>
      <w:r>
        <w:rPr>
          <w:color w:val="1A56DB"/>
        </w:rPr>
        <w:t>24. PROCESS CONTROL CENTER — OFAC DELTA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OFAC Delta file processor UI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Delta file download from OFAC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Change detection (Added/Modified/Removed)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Delta processing progress display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Change log with before/after comparison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Auto-apply delta changes to database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Delta processing history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Manual delta trigger button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</w:tbl>
    <w:p/>
    <w:p>
      <w:pPr>
        <w:pStyle w:val="Heading1"/>
      </w:pPr>
      <w:r>
        <w:rPr>
          <w:color w:val="1A56DB"/>
        </w:rPr>
        <w:t>25. PROCESS CONTROL CENTER — ENRICHMENT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Enrichment Engine UI with live monitoring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Name transliteration module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Phonetic encoding module (Soundex/Metaphone)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Alias expansion module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Geographic enrichment module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Entity type classification module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Confidence scoring module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Enrichment stats (total, pending, processed)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Run enrichment button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Live output streaming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Enrichment history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</w:tbl>
    <w:p/>
    <w:p>
      <w:pPr>
        <w:pStyle w:val="Heading1"/>
      </w:pPr>
      <w:r>
        <w:rPr>
          <w:color w:val="1A56DB"/>
        </w:rPr>
        <w:t>26. PROCESS CONTROL CENTER — FUZZY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Fuzzy Engine UI with live visualization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Levenshtein distance matching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Soundex phonetic matching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Jaro-Winkler similarity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N-gram matching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Test fuzzy match interface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Threshold configuration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Match score visualization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Algorithm comparison view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Performance metrics display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</w:tbl>
    <w:p/>
    <w:p>
      <w:pPr>
        <w:pStyle w:val="Heading1"/>
      </w:pPr>
      <w:r>
        <w:rPr>
          <w:color w:val="1A56DB"/>
        </w:rPr>
        <w:t>27. PROCESS CONTROL CENTER — SCHEDULER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Scheduler UI with all scheduled jobs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OFAC scraper schedule (every 3 hours)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EU scraper schedule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UN scraper schedule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Enrichment job schedule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Enable/disable individual jobs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Next run time display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Last run status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Manual trigger per job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</w:tbl>
    <w:p/>
    <w:p>
      <w:pPr>
        <w:pStyle w:val="Heading1"/>
      </w:pPr>
      <w:r>
        <w:rPr>
          <w:color w:val="1A56DB"/>
        </w:rPr>
        <w:t>28. PROCESS CONTROL CENTER — ACTIVE PROCESSES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Active Processes UI showing all running processes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Process ID and type display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Progress percentage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CPU and memory usage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Start time and elapsed time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Kill process button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Process log streaming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Auto-refresh every 5 seconds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</w:tbl>
    <w:p/>
    <w:p>
      <w:pPr>
        <w:pStyle w:val="Heading1"/>
      </w:pPr>
      <w:r>
        <w:rPr>
          <w:color w:val="1A56DB"/>
        </w:rPr>
        <w:t>29. AI INTELLIGENCE — SENTINEL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AI Chat (SENTINEL) with Azure OpenAI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Sanctions-specific system prompt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Chat history display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Message streaming response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Suggested questions panel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Context-aware responses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AI Risk Assessment screen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AI Analysis screen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Entity risk scoring with AI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Adverse media analysis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PEP identification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Network analysis visualization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</w:tbl>
    <w:p/>
    <w:p>
      <w:pPr>
        <w:pStyle w:val="Heading1"/>
      </w:pPr>
      <w:r>
        <w:rPr>
          <w:color w:val="1A56DB"/>
        </w:rPr>
        <w:t>30. USER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User list with full CRUD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User stats (total, active, admin, analyst)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Create new user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Edit user details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Delete user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Role assignment (Admin/Compliance Officer/Analyst/Viewer)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Department assignment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Active/inactive status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Last login display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Filter by role and status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</w:tbl>
    <w:p/>
    <w:p>
      <w:pPr>
        <w:pStyle w:val="Heading1"/>
      </w:pPr>
      <w:r>
        <w:rPr>
          <w:color w:val="1A56DB"/>
        </w:rPr>
        <w:t>31. HELP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Alt+F1 keyboard shortcut — Entities &amp; Fields overlay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Alt+F2 keyboard shortcut — Techniques &amp; Skills overlay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F1 button on every page header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F2 button on every page header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Per-page entity documentation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Per-page field descriptions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Technique explanations with code examples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Levenshtein Distance explanation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Soundex Phonetic Matching explanation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OFAC Delta Processing explanation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Parallel Batch DB Write explanation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Name Transliteration Enrichment explanation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</w:tbl>
    <w:p/>
    <w:p>
      <w:pPr>
        <w:pStyle w:val="Heading1"/>
      </w:pPr>
      <w:r>
        <w:rPr>
          <w:color w:val="1A56DB"/>
        </w:rPr>
        <w:t>32. PERFORMANCE &amp; OPTIMIZATION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All scraper modules designed for &lt; 300 second completion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Parallel processing with asyncio for scraping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Database connection pooling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Paginated API responses (default 50 per page)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React lazy loading for all page components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Vite build optimization (code splitting)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Gzip compression via Express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SSE streaming instead of polling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Indexed database queries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Batch INSERT operations for bulk data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</w:tbl>
    <w:p/>
    <w:p>
      <w:pPr>
        <w:pStyle w:val="Heading1"/>
      </w:pPr>
      <w:r>
        <w:rPr>
          <w:color w:val="1A56DB"/>
        </w:rPr>
        <w:t>33. SECURITY &amp; COMPLIANCE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Helmet.js security headers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CORS configuration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Input validation on all API endpoints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SQL injection prevention (parameterized queries)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Error handling without stack trace exposure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Audit logging for all data changes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⬜</w:t>
            </w:r>
          </w:p>
        </w:tc>
        <w:tc>
          <w:tcPr>
            <w:tcW w:type="dxa" w:w="2880"/>
          </w:tcPr>
          <w:p>
            <w:r>
              <w:t>Authentication (planned for next phase)</w:t>
            </w:r>
          </w:p>
        </w:tc>
        <w:tc>
          <w:tcPr>
            <w:tcW w:type="dxa" w:w="2880"/>
          </w:tcPr>
          <w:p>
            <w:r>
              <w:t>Planned</w:t>
            </w:r>
          </w:p>
        </w:tc>
      </w:tr>
      <w:tr>
        <w:tc>
          <w:tcPr>
            <w:tcW w:type="dxa" w:w="2880"/>
          </w:tcPr>
          <w:p>
            <w:r>
              <w:t>⬜</w:t>
            </w:r>
          </w:p>
        </w:tc>
        <w:tc>
          <w:tcPr>
            <w:tcW w:type="dxa" w:w="2880"/>
          </w:tcPr>
          <w:p>
            <w:r>
              <w:t>RBAC (planned for next phase)</w:t>
            </w:r>
          </w:p>
        </w:tc>
        <w:tc>
          <w:tcPr>
            <w:tcW w:type="dxa" w:w="2880"/>
          </w:tcPr>
          <w:p>
            <w:r>
              <w:t>Planned</w:t>
            </w:r>
          </w:p>
        </w:tc>
      </w:tr>
      <w:tr>
        <w:tc>
          <w:tcPr>
            <w:tcW w:type="dxa" w:w="2880"/>
          </w:tcPr>
          <w:p>
            <w:r>
              <w:t>⬜</w:t>
            </w:r>
          </w:p>
        </w:tc>
        <w:tc>
          <w:tcPr>
            <w:tcW w:type="dxa" w:w="2880"/>
          </w:tcPr>
          <w:p>
            <w:r>
              <w:t>JWT token management (planned for next phase)</w:t>
            </w:r>
          </w:p>
        </w:tc>
        <w:tc>
          <w:tcPr>
            <w:tcW w:type="dxa" w:w="2880"/>
          </w:tcPr>
          <w:p>
            <w:r>
              <w:t>Planned</w:t>
            </w:r>
          </w:p>
        </w:tc>
      </w:tr>
      <w:tr>
        <w:tc>
          <w:tcPr>
            <w:tcW w:type="dxa" w:w="2880"/>
          </w:tcPr>
          <w:p>
            <w:r>
              <w:t>⬜</w:t>
            </w:r>
          </w:p>
        </w:tc>
        <w:tc>
          <w:tcPr>
            <w:tcW w:type="dxa" w:w="2880"/>
          </w:tcPr>
          <w:p>
            <w:r>
              <w:t>2FA (planned for next phase)</w:t>
            </w:r>
          </w:p>
        </w:tc>
        <w:tc>
          <w:tcPr>
            <w:tcW w:type="dxa" w:w="2880"/>
          </w:tcPr>
          <w:p>
            <w:r>
              <w:t>Planned</w:t>
            </w:r>
          </w:p>
        </w:tc>
      </w:tr>
    </w:tbl>
    <w:p/>
    <w:p>
      <w:pPr>
        <w:pStyle w:val="Heading1"/>
      </w:pPr>
      <w:r>
        <w:rPr>
          <w:color w:val="1A56DB"/>
        </w:rPr>
        <w:t>34. DEMO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544 sanctions entries across 8 sources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200 compliance cases with realistic data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85 screening alerts with various severities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101 screening requests with results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144 banking customers (individuals and corporates)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161 bank accounts with balances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500 transactions including blocked ones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Core assets and liabilities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Trade finance letters of credit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Vessel registry entries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Country risk profiles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Internal watchlist entries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10 application users with roles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Screening rules configuration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Audit log entries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</w:tbl>
    <w:p/>
    <w:p>
      <w:pPr>
        <w:pStyle w:val="Heading1"/>
      </w:pPr>
      <w: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Total Features</w:t>
            </w:r>
          </w:p>
        </w:tc>
        <w:tc>
          <w:tcPr>
            <w:tcW w:type="dxa" w:w="4320"/>
          </w:tcPr>
          <w:p>
            <w:r>
              <w:t>351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✅ Completed</w:t>
            </w:r>
          </w:p>
        </w:tc>
        <w:tc>
          <w:tcPr>
            <w:tcW w:type="dxa" w:w="4320"/>
          </w:tcPr>
          <w:p>
            <w:r>
              <w:t>347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⬜ Pending (Next Phase)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🔄 In Progress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Completion Rate</w:t>
            </w:r>
          </w:p>
        </w:tc>
        <w:tc>
          <w:tcPr>
            <w:tcW w:type="dxa" w:w="4320"/>
          </w:tcPr>
          <w:p>
            <w:r>
              <w:t>98.9%</w:t>
            </w:r>
          </w:p>
        </w:tc>
      </w:tr>
    </w:tbl>
    <w:p/>
    <w:p>
      <w:r>
        <w:t>Application URL: https://5000-ijka4w9oq55jqpmqp59gu-3c4a7410.sg1.manus.computer/</w:t>
      </w:r>
    </w:p>
    <w:p>
      <w:r>
        <w:t>Technology Stack: React 18 + TypeScript + Vite | Node.js + Express.js | Python 3.11 | SQL Server 2025 | Azure OpenAI</w:t>
      </w:r>
    </w:p>
    <w:p>
      <w:r>
        <w:t>Database: 29 tables | 6,300+ records across all tables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