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82" w:rsidRDefault="00A32417" w:rsidP="00A32417">
      <w:pPr>
        <w:pStyle w:val="NormalWeb"/>
        <w:spacing w:before="0" w:beforeAutospacing="0" w:after="0" w:afterAutospacing="0"/>
        <w:ind w:right="-1440"/>
        <w:rPr>
          <w:b/>
          <w:color w:val="000000"/>
          <w:sz w:val="40"/>
          <w:szCs w:val="40"/>
        </w:rPr>
      </w:pPr>
      <w:r>
        <w:rPr>
          <w:b/>
          <w:color w:val="000000"/>
          <w:sz w:val="40"/>
          <w:szCs w:val="40"/>
        </w:rPr>
        <w:t xml:space="preserve">  </w:t>
      </w:r>
    </w:p>
    <w:p w:rsidR="004C7082" w:rsidRDefault="004C7082" w:rsidP="00A32417">
      <w:pPr>
        <w:pStyle w:val="NormalWeb"/>
        <w:spacing w:before="0" w:beforeAutospacing="0" w:after="0" w:afterAutospacing="0"/>
        <w:ind w:right="-1440"/>
        <w:rPr>
          <w:b/>
          <w:color w:val="000000"/>
          <w:sz w:val="40"/>
          <w:szCs w:val="40"/>
        </w:rPr>
      </w:pPr>
      <w:r>
        <w:rPr>
          <w:b/>
          <w:color w:val="000000"/>
          <w:sz w:val="40"/>
          <w:szCs w:val="40"/>
        </w:rPr>
        <w:t xml:space="preserve">   </w:t>
      </w:r>
    </w:p>
    <w:p w:rsidR="009F4ABE" w:rsidRDefault="004C7082" w:rsidP="00A32417">
      <w:pPr>
        <w:pStyle w:val="NormalWeb"/>
        <w:spacing w:before="0" w:beforeAutospacing="0" w:after="0" w:afterAutospacing="0"/>
        <w:ind w:right="-1440"/>
        <w:rPr>
          <w:b/>
          <w:color w:val="000000"/>
          <w:sz w:val="40"/>
          <w:szCs w:val="40"/>
        </w:rPr>
      </w:pPr>
      <w:r>
        <w:rPr>
          <w:b/>
          <w:color w:val="000000"/>
          <w:sz w:val="40"/>
          <w:szCs w:val="40"/>
        </w:rPr>
        <w:t xml:space="preserve">   </w:t>
      </w:r>
      <w:r w:rsidR="00A32417">
        <w:rPr>
          <w:b/>
          <w:color w:val="000000"/>
          <w:sz w:val="40"/>
          <w:szCs w:val="40"/>
        </w:rPr>
        <w:t xml:space="preserve">  </w:t>
      </w:r>
      <w:r w:rsidR="002020EB">
        <w:rPr>
          <w:b/>
          <w:color w:val="000000"/>
          <w:sz w:val="40"/>
          <w:szCs w:val="40"/>
        </w:rPr>
        <w:t xml:space="preserve">   </w:t>
      </w:r>
      <w:r w:rsidR="009F48C2">
        <w:rPr>
          <w:b/>
          <w:color w:val="000000"/>
          <w:sz w:val="40"/>
          <w:szCs w:val="40"/>
        </w:rPr>
        <w:t xml:space="preserve"> </w:t>
      </w:r>
      <w:r w:rsidR="009F4ABE" w:rsidRPr="00A4740F">
        <w:rPr>
          <w:b/>
          <w:color w:val="000000"/>
          <w:sz w:val="40"/>
          <w:szCs w:val="40"/>
        </w:rPr>
        <w:t>GUJARAT FORENSIC SCIENCES UNIVERSITY</w:t>
      </w:r>
    </w:p>
    <w:p w:rsidR="009F4ABE" w:rsidRPr="00A4740F" w:rsidRDefault="002020EB" w:rsidP="00A32417">
      <w:pPr>
        <w:pStyle w:val="NormalWeb"/>
        <w:spacing w:before="0" w:beforeAutospacing="0" w:after="0" w:afterAutospacing="0"/>
        <w:ind w:left="142" w:right="-1440" w:firstLine="284"/>
        <w:rPr>
          <w:b/>
          <w:noProof/>
          <w:color w:val="000000"/>
          <w:sz w:val="40"/>
          <w:szCs w:val="40"/>
          <w:bdr w:val="none" w:sz="0" w:space="0" w:color="auto" w:frame="1"/>
          <w:lang w:val="en-US" w:eastAsia="en-US"/>
        </w:rPr>
      </w:pPr>
      <w:r>
        <w:rPr>
          <w:b/>
          <w:color w:val="000000"/>
          <w:sz w:val="40"/>
          <w:szCs w:val="40"/>
        </w:rPr>
        <w:t xml:space="preserve">   </w:t>
      </w:r>
      <w:r w:rsidR="009F4ABE">
        <w:rPr>
          <w:b/>
          <w:color w:val="000000"/>
          <w:sz w:val="40"/>
          <w:szCs w:val="40"/>
        </w:rPr>
        <w:t>INSTITUTE OF MANAGEMENT AND TRAINING</w:t>
      </w:r>
    </w:p>
    <w:p w:rsidR="009F4ABE" w:rsidRDefault="009F4ABE" w:rsidP="009F4ABE">
      <w:pPr>
        <w:pStyle w:val="NormalWeb"/>
        <w:spacing w:before="0" w:beforeAutospacing="0" w:after="0" w:afterAutospacing="0"/>
        <w:ind w:right="-1440"/>
        <w:rPr>
          <w:rFonts w:ascii="Arial" w:hAnsi="Arial" w:cs="Arial"/>
          <w:noProof/>
          <w:color w:val="000000"/>
          <w:sz w:val="22"/>
          <w:szCs w:val="22"/>
          <w:bdr w:val="none" w:sz="0" w:space="0" w:color="auto" w:frame="1"/>
          <w:lang w:val="en-US" w:eastAsia="en-US"/>
        </w:rPr>
      </w:pPr>
    </w:p>
    <w:p w:rsidR="009F4ABE" w:rsidRDefault="009F4ABE" w:rsidP="009F4ABE">
      <w:pPr>
        <w:pStyle w:val="NormalWeb"/>
        <w:spacing w:before="0" w:beforeAutospacing="0" w:after="0" w:afterAutospacing="0"/>
        <w:ind w:right="-1440"/>
        <w:rPr>
          <w:rFonts w:ascii="Arial" w:hAnsi="Arial" w:cs="Arial"/>
          <w:color w:val="000000"/>
          <w:sz w:val="22"/>
          <w:szCs w:val="22"/>
        </w:rPr>
      </w:pPr>
    </w:p>
    <w:p w:rsidR="009F4ABE" w:rsidRPr="000E78B8" w:rsidRDefault="009F4ABE" w:rsidP="00A20A1B">
      <w:pPr>
        <w:pStyle w:val="NormalWeb"/>
        <w:spacing w:before="0" w:beforeAutospacing="0" w:after="0" w:afterAutospacing="0"/>
        <w:ind w:left="567" w:right="-1440"/>
        <w:rPr>
          <w:rFonts w:ascii="Arial" w:hAnsi="Arial" w:cs="Arial"/>
          <w:color w:val="000000"/>
          <w:sz w:val="22"/>
          <w:szCs w:val="22"/>
        </w:rPr>
      </w:pPr>
      <w:r>
        <w:rPr>
          <w:rFonts w:ascii="Arial" w:hAnsi="Arial" w:cs="Arial"/>
          <w:color w:val="000000"/>
          <w:sz w:val="22"/>
          <w:szCs w:val="22"/>
        </w:rPr>
        <w:t xml:space="preserve">                                 </w:t>
      </w:r>
      <w:r w:rsidR="00903B16">
        <w:rPr>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noProof/>
          <w:color w:val="000000"/>
          <w:sz w:val="22"/>
          <w:szCs w:val="22"/>
          <w:bdr w:val="none" w:sz="0" w:space="0" w:color="auto" w:frame="1"/>
        </w:rPr>
        <w:drawing>
          <wp:inline distT="0" distB="0" distL="0" distR="0" wp14:anchorId="2E617D31" wp14:editId="6D0C8B0D">
            <wp:extent cx="2324100" cy="2324100"/>
            <wp:effectExtent l="0" t="0" r="0" b="0"/>
            <wp:docPr id="2" name="Picture 2" descr="https://lh5.googleusercontent.com/Wvp1Hf-DQT_FYPNSQbgkuMCeKekdKapY5FIv5aLBSZywxbIFPmwh4N6DIgzyXYgafqoRszymoH43DHLMdIxO9Y5bWJSB6n9lf50vZr2Y7WEp1Zaj_R6oUe3FmEMi-WBoI4ZJm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vp1Hf-DQT_FYPNSQbgkuMCeKekdKapY5FIv5aLBSZywxbIFPmwh4N6DIgzyXYgafqoRszymoH43DHLMdIxO9Y5bWJSB6n9lf50vZr2Y7WEp1Zaj_R6oUe3FmEMi-WBoI4ZJmg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rsidR="009F4ABE" w:rsidRDefault="009F4ABE" w:rsidP="009F4ABE">
      <w:pPr>
        <w:spacing w:after="0" w:line="240" w:lineRule="auto"/>
        <w:ind w:right="-1440"/>
        <w:jc w:val="both"/>
        <w:rPr>
          <w:rFonts w:ascii="Arial" w:eastAsia="Times New Roman" w:hAnsi="Arial" w:cs="Arial"/>
          <w:color w:val="000000"/>
          <w:lang w:eastAsia="en-IN"/>
        </w:rPr>
      </w:pPr>
      <w:r w:rsidRPr="004764E0">
        <w:rPr>
          <w:rFonts w:ascii="Arial" w:eastAsia="Times New Roman" w:hAnsi="Arial" w:cs="Arial"/>
          <w:color w:val="000000"/>
          <w:lang w:eastAsia="en-IN"/>
        </w:rPr>
        <w:t>                                  </w:t>
      </w:r>
    </w:p>
    <w:p w:rsidR="009F4ABE" w:rsidRDefault="009F4ABE" w:rsidP="009F4ABE">
      <w:pPr>
        <w:spacing w:after="0" w:line="240" w:lineRule="auto"/>
        <w:ind w:right="-1440"/>
        <w:jc w:val="both"/>
        <w:rPr>
          <w:rFonts w:ascii="Arial" w:eastAsia="Times New Roman" w:hAnsi="Arial" w:cs="Arial"/>
          <w:color w:val="000000"/>
          <w:lang w:eastAsia="en-IN"/>
        </w:rPr>
      </w:pPr>
    </w:p>
    <w:p w:rsidR="009F4ABE" w:rsidRDefault="009F4ABE" w:rsidP="009F4ABE">
      <w:pPr>
        <w:spacing w:after="0" w:line="240" w:lineRule="auto"/>
        <w:ind w:right="-1440"/>
        <w:rPr>
          <w:rFonts w:ascii="Times New Roman" w:eastAsia="Times New Roman" w:hAnsi="Times New Roman" w:cs="Times New Roman"/>
          <w:b/>
          <w:color w:val="000000"/>
          <w:sz w:val="24"/>
          <w:szCs w:val="24"/>
          <w:u w:val="single"/>
          <w:lang w:eastAsia="en-IN"/>
        </w:rPr>
      </w:pPr>
      <w:r w:rsidRPr="007D4E51">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00A32417">
        <w:rPr>
          <w:rFonts w:ascii="Times New Roman" w:eastAsia="Times New Roman" w:hAnsi="Times New Roman" w:cs="Times New Roman"/>
          <w:b/>
          <w:color w:val="000000"/>
          <w:sz w:val="24"/>
          <w:szCs w:val="24"/>
          <w:lang w:eastAsia="en-IN"/>
        </w:rPr>
        <w:t xml:space="preserve">   </w:t>
      </w:r>
      <w:r w:rsidR="00A139E1">
        <w:rPr>
          <w:rFonts w:ascii="Times New Roman" w:eastAsia="Times New Roman" w:hAnsi="Times New Roman" w:cs="Times New Roman"/>
          <w:b/>
          <w:color w:val="000000"/>
          <w:sz w:val="24"/>
          <w:szCs w:val="24"/>
          <w:lang w:eastAsia="en-IN"/>
        </w:rPr>
        <w:t xml:space="preserve">     </w:t>
      </w:r>
      <w:r w:rsidR="003166AA">
        <w:rPr>
          <w:rFonts w:ascii="Times New Roman" w:eastAsia="Times New Roman" w:hAnsi="Times New Roman" w:cs="Times New Roman"/>
          <w:b/>
          <w:color w:val="000000"/>
          <w:sz w:val="24"/>
          <w:szCs w:val="24"/>
          <w:lang w:eastAsia="en-IN"/>
        </w:rPr>
        <w:t xml:space="preserve">  </w:t>
      </w:r>
      <w:r w:rsidR="00A32417">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Pr="00A4740F">
        <w:rPr>
          <w:rFonts w:ascii="Times New Roman" w:eastAsia="Times New Roman" w:hAnsi="Times New Roman" w:cs="Times New Roman"/>
          <w:b/>
          <w:color w:val="000000"/>
          <w:sz w:val="24"/>
          <w:szCs w:val="24"/>
          <w:u w:val="single"/>
          <w:lang w:eastAsia="en-IN"/>
        </w:rPr>
        <w:t>MASTER OF BUSINESS ADMINISTRATION</w:t>
      </w:r>
    </w:p>
    <w:p w:rsidR="009F4ABE" w:rsidRPr="00A4740F" w:rsidRDefault="009F4ABE" w:rsidP="009F4ABE">
      <w:pPr>
        <w:spacing w:after="0" w:line="240" w:lineRule="auto"/>
        <w:ind w:right="-1440"/>
        <w:rPr>
          <w:rFonts w:ascii="Times New Roman" w:eastAsia="Times New Roman" w:hAnsi="Times New Roman" w:cs="Times New Roman"/>
          <w:b/>
          <w:color w:val="000000"/>
          <w:sz w:val="24"/>
          <w:szCs w:val="24"/>
          <w:u w:val="single"/>
          <w:lang w:eastAsia="en-IN"/>
        </w:rPr>
      </w:pPr>
      <w:r w:rsidRPr="007D4E51">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r>
      <w:r w:rsidRPr="007D4E51">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Pr="007D4E51">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Pr="007D4E51">
        <w:rPr>
          <w:rFonts w:ascii="Times New Roman" w:eastAsia="Times New Roman" w:hAnsi="Times New Roman" w:cs="Times New Roman"/>
          <w:b/>
          <w:color w:val="000000"/>
          <w:sz w:val="24"/>
          <w:szCs w:val="24"/>
          <w:lang w:eastAsia="en-IN"/>
        </w:rPr>
        <w:t xml:space="preserve">   </w:t>
      </w:r>
      <w:r w:rsidR="00A139E1">
        <w:rPr>
          <w:rFonts w:ascii="Times New Roman" w:eastAsia="Times New Roman" w:hAnsi="Times New Roman" w:cs="Times New Roman"/>
          <w:b/>
          <w:color w:val="000000"/>
          <w:sz w:val="24"/>
          <w:szCs w:val="24"/>
          <w:lang w:eastAsia="en-IN"/>
        </w:rPr>
        <w:t xml:space="preserve">   </w:t>
      </w:r>
      <w:r w:rsidRPr="007D4E51">
        <w:rPr>
          <w:rFonts w:ascii="Times New Roman" w:eastAsia="Times New Roman" w:hAnsi="Times New Roman" w:cs="Times New Roman"/>
          <w:b/>
          <w:color w:val="000000"/>
          <w:sz w:val="24"/>
          <w:szCs w:val="24"/>
          <w:lang w:eastAsia="en-IN"/>
        </w:rPr>
        <w:t xml:space="preserve"> </w:t>
      </w:r>
      <w:r w:rsidR="003166AA">
        <w:rPr>
          <w:rFonts w:ascii="Times New Roman" w:eastAsia="Times New Roman" w:hAnsi="Times New Roman" w:cs="Times New Roman"/>
          <w:b/>
          <w:color w:val="000000"/>
          <w:sz w:val="24"/>
          <w:szCs w:val="24"/>
          <w:lang w:eastAsia="en-IN"/>
        </w:rPr>
        <w:t xml:space="preserve">   </w:t>
      </w:r>
      <w:r w:rsidRPr="007D4E51">
        <w:rPr>
          <w:rFonts w:ascii="Times New Roman" w:eastAsia="Times New Roman" w:hAnsi="Times New Roman" w:cs="Times New Roman"/>
          <w:b/>
          <w:color w:val="000000"/>
          <w:sz w:val="24"/>
          <w:szCs w:val="24"/>
          <w:lang w:eastAsia="en-IN"/>
        </w:rPr>
        <w:t xml:space="preserve"> </w:t>
      </w:r>
      <w:r w:rsidRPr="00A4740F">
        <w:rPr>
          <w:rFonts w:ascii="Times New Roman" w:eastAsia="Times New Roman" w:hAnsi="Times New Roman" w:cs="Times New Roman"/>
          <w:b/>
          <w:color w:val="000000"/>
          <w:sz w:val="24"/>
          <w:szCs w:val="24"/>
          <w:u w:val="single"/>
          <w:lang w:eastAsia="en-IN"/>
        </w:rPr>
        <w:t>IN</w:t>
      </w:r>
    </w:p>
    <w:p w:rsidR="009F4ABE" w:rsidRPr="00A4740F" w:rsidRDefault="009F4ABE" w:rsidP="009F4ABE">
      <w:pPr>
        <w:spacing w:after="0" w:line="240" w:lineRule="auto"/>
        <w:ind w:right="-1440"/>
        <w:rPr>
          <w:rFonts w:ascii="Times New Roman" w:eastAsia="Times New Roman" w:hAnsi="Times New Roman" w:cs="Times New Roman"/>
          <w:b/>
          <w:color w:val="000000"/>
          <w:sz w:val="24"/>
          <w:szCs w:val="24"/>
          <w:u w:val="single"/>
          <w:lang w:eastAsia="en-IN"/>
        </w:rPr>
      </w:pPr>
      <w:r w:rsidRPr="007D4E51">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00A32417">
        <w:rPr>
          <w:rFonts w:ascii="Times New Roman" w:eastAsia="Times New Roman" w:hAnsi="Times New Roman" w:cs="Times New Roman"/>
          <w:b/>
          <w:color w:val="000000"/>
          <w:sz w:val="24"/>
          <w:szCs w:val="24"/>
          <w:lang w:eastAsia="en-IN"/>
        </w:rPr>
        <w:t xml:space="preserve">  </w:t>
      </w:r>
      <w:r w:rsidR="00A139E1">
        <w:rPr>
          <w:rFonts w:ascii="Times New Roman" w:eastAsia="Times New Roman" w:hAnsi="Times New Roman" w:cs="Times New Roman"/>
          <w:b/>
          <w:color w:val="000000"/>
          <w:sz w:val="24"/>
          <w:szCs w:val="24"/>
          <w:lang w:eastAsia="en-IN"/>
        </w:rPr>
        <w:t xml:space="preserve">    </w:t>
      </w:r>
      <w:r w:rsidR="00CC02FB">
        <w:rPr>
          <w:rFonts w:ascii="Times New Roman" w:eastAsia="Times New Roman" w:hAnsi="Times New Roman" w:cs="Times New Roman"/>
          <w:b/>
          <w:color w:val="000000"/>
          <w:sz w:val="24"/>
          <w:szCs w:val="24"/>
          <w:lang w:eastAsia="en-IN"/>
        </w:rPr>
        <w:t xml:space="preserve"> </w:t>
      </w:r>
      <w:r w:rsidR="003166AA">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Pr="00A4740F">
        <w:rPr>
          <w:rFonts w:ascii="Times New Roman" w:eastAsia="Times New Roman" w:hAnsi="Times New Roman" w:cs="Times New Roman"/>
          <w:b/>
          <w:color w:val="000000"/>
          <w:sz w:val="24"/>
          <w:szCs w:val="24"/>
          <w:u w:val="single"/>
          <w:lang w:eastAsia="en-IN"/>
        </w:rPr>
        <w:t>HOSPITAL AND HEALTHCARE MANAGEMENT</w:t>
      </w:r>
    </w:p>
    <w:p w:rsidR="009F4ABE" w:rsidRDefault="009F4ABE" w:rsidP="009F4ABE">
      <w:pPr>
        <w:spacing w:after="0" w:line="240" w:lineRule="auto"/>
        <w:ind w:right="-1440"/>
        <w:jc w:val="both"/>
        <w:rPr>
          <w:rFonts w:ascii="Arial" w:eastAsia="Times New Roman" w:hAnsi="Arial" w:cs="Arial"/>
          <w:b/>
          <w:bCs/>
          <w:color w:val="000000"/>
          <w:sz w:val="24"/>
          <w:szCs w:val="24"/>
          <w:u w:val="single"/>
          <w:lang w:eastAsia="en-IN"/>
        </w:rPr>
      </w:pPr>
    </w:p>
    <w:p w:rsidR="009F4ABE" w:rsidRPr="004764E0" w:rsidRDefault="009F4ABE" w:rsidP="004C7082">
      <w:pPr>
        <w:spacing w:after="240" w:line="240" w:lineRule="auto"/>
        <w:ind w:left="567" w:firstLine="142"/>
        <w:rPr>
          <w:rFonts w:ascii="Times New Roman" w:eastAsia="Times New Roman" w:hAnsi="Times New Roman" w:cs="Times New Roman"/>
          <w:sz w:val="24"/>
          <w:szCs w:val="24"/>
          <w:lang w:eastAsia="en-IN"/>
        </w:rPr>
      </w:pPr>
    </w:p>
    <w:p w:rsidR="009F4ABE" w:rsidRPr="004764E0" w:rsidRDefault="009F4ABE" w:rsidP="009F4ABE">
      <w:pPr>
        <w:spacing w:after="0" w:line="240" w:lineRule="auto"/>
        <w:ind w:right="-1440"/>
        <w:jc w:val="both"/>
        <w:rPr>
          <w:rFonts w:ascii="Arial" w:eastAsia="Times New Roman" w:hAnsi="Arial" w:cs="Arial"/>
          <w:b/>
          <w:bCs/>
          <w:color w:val="000000"/>
          <w:u w:val="single"/>
          <w:lang w:eastAsia="en-IN"/>
        </w:rPr>
      </w:pPr>
      <w:r>
        <w:rPr>
          <w:rFonts w:ascii="Arial" w:eastAsia="Times New Roman" w:hAnsi="Arial" w:cs="Arial"/>
          <w:b/>
          <w:bCs/>
          <w:color w:val="000000"/>
          <w:u w:val="single"/>
          <w:lang w:eastAsia="en-IN"/>
        </w:rPr>
        <w:t xml:space="preserve">                                                 </w:t>
      </w:r>
    </w:p>
    <w:p w:rsidR="009F4ABE" w:rsidRPr="00C44D4F" w:rsidRDefault="009F4ABE" w:rsidP="009F4ABE">
      <w:pPr>
        <w:spacing w:after="0" w:line="240" w:lineRule="auto"/>
        <w:ind w:right="-1440"/>
        <w:jc w:val="both"/>
        <w:rPr>
          <w:rFonts w:ascii="Times New Roman" w:eastAsia="Times New Roman" w:hAnsi="Times New Roman" w:cs="Times New Roman"/>
          <w:b/>
          <w:sz w:val="24"/>
          <w:szCs w:val="24"/>
          <w:u w:val="single"/>
          <w:lang w:eastAsia="en-IN"/>
        </w:rPr>
      </w:pPr>
      <w:r w:rsidRPr="007709C3">
        <w:rPr>
          <w:rFonts w:ascii="Times New Roman" w:eastAsia="Times New Roman" w:hAnsi="Times New Roman" w:cs="Times New Roman"/>
          <w:b/>
          <w:bCs/>
          <w:color w:val="000000"/>
          <w:sz w:val="24"/>
          <w:szCs w:val="24"/>
          <w:lang w:eastAsia="en-IN"/>
        </w:rPr>
        <w:t xml:space="preserve">                     </w:t>
      </w:r>
      <w:r w:rsidR="00C44D4F">
        <w:rPr>
          <w:rFonts w:ascii="Times New Roman" w:eastAsia="Times New Roman" w:hAnsi="Times New Roman" w:cs="Times New Roman"/>
          <w:b/>
          <w:bCs/>
          <w:color w:val="000000"/>
          <w:sz w:val="24"/>
          <w:szCs w:val="24"/>
          <w:lang w:eastAsia="en-IN"/>
        </w:rPr>
        <w:t xml:space="preserve">      </w:t>
      </w:r>
      <w:r w:rsidR="003166AA">
        <w:rPr>
          <w:rFonts w:ascii="Times New Roman" w:eastAsia="Times New Roman" w:hAnsi="Times New Roman" w:cs="Times New Roman"/>
          <w:b/>
          <w:bCs/>
          <w:color w:val="000000"/>
          <w:sz w:val="24"/>
          <w:szCs w:val="24"/>
          <w:lang w:eastAsia="en-IN"/>
        </w:rPr>
        <w:t xml:space="preserve">  </w:t>
      </w:r>
      <w:r w:rsidR="00C44D4F">
        <w:rPr>
          <w:rFonts w:ascii="Times New Roman" w:eastAsia="Times New Roman" w:hAnsi="Times New Roman" w:cs="Times New Roman"/>
          <w:b/>
          <w:bCs/>
          <w:color w:val="000000"/>
          <w:sz w:val="24"/>
          <w:szCs w:val="24"/>
          <w:lang w:eastAsia="en-IN"/>
        </w:rPr>
        <w:t xml:space="preserve"> </w:t>
      </w:r>
      <w:r w:rsidR="003166AA">
        <w:rPr>
          <w:rFonts w:ascii="Times New Roman" w:eastAsia="Times New Roman" w:hAnsi="Times New Roman" w:cs="Times New Roman"/>
          <w:b/>
          <w:bCs/>
          <w:color w:val="000000"/>
          <w:sz w:val="24"/>
          <w:szCs w:val="24"/>
          <w:lang w:eastAsia="en-IN"/>
        </w:rPr>
        <w:t xml:space="preserve">   </w:t>
      </w:r>
      <w:r w:rsidR="00C44D4F" w:rsidRPr="00C44D4F">
        <w:rPr>
          <w:rFonts w:ascii="Times New Roman" w:eastAsia="Times New Roman" w:hAnsi="Times New Roman" w:cs="Times New Roman"/>
          <w:b/>
          <w:bCs/>
          <w:color w:val="000000"/>
          <w:sz w:val="24"/>
          <w:szCs w:val="24"/>
          <w:u w:val="single"/>
          <w:lang w:eastAsia="en-IN"/>
        </w:rPr>
        <w:t xml:space="preserve">EMPIRICAL STUDY </w:t>
      </w:r>
      <w:r w:rsidR="00C44D4F" w:rsidRPr="00C44D4F">
        <w:rPr>
          <w:rFonts w:ascii="Times New Roman" w:eastAsia="Times New Roman" w:hAnsi="Times New Roman" w:cs="Times New Roman"/>
          <w:b/>
          <w:sz w:val="24"/>
          <w:szCs w:val="24"/>
          <w:u w:val="single"/>
          <w:lang w:eastAsia="en-IN"/>
        </w:rPr>
        <w:t xml:space="preserve">OF PREFERENCE AND PATIENT </w:t>
      </w:r>
    </w:p>
    <w:p w:rsidR="00C44D4F" w:rsidRPr="00C44D4F" w:rsidRDefault="00C44D4F" w:rsidP="009F4ABE">
      <w:pPr>
        <w:spacing w:after="0" w:line="240" w:lineRule="auto"/>
        <w:ind w:right="-1440"/>
        <w:jc w:val="both"/>
        <w:rPr>
          <w:rFonts w:ascii="Times New Roman" w:eastAsia="Times New Roman" w:hAnsi="Times New Roman" w:cs="Times New Roman"/>
          <w:b/>
          <w:sz w:val="24"/>
          <w:szCs w:val="24"/>
          <w:u w:val="single"/>
          <w:lang w:eastAsia="en-IN"/>
        </w:rPr>
      </w:pPr>
      <w:r w:rsidRPr="00C44D4F">
        <w:rPr>
          <w:rFonts w:ascii="Times New Roman" w:eastAsia="Times New Roman" w:hAnsi="Times New Roman" w:cs="Times New Roman"/>
          <w:b/>
          <w:sz w:val="24"/>
          <w:szCs w:val="24"/>
          <w:lang w:eastAsia="en-IN"/>
        </w:rPr>
        <w:t xml:space="preserve">                    </w:t>
      </w:r>
      <w:r w:rsidR="003166AA">
        <w:rPr>
          <w:rFonts w:ascii="Times New Roman" w:eastAsia="Times New Roman" w:hAnsi="Times New Roman" w:cs="Times New Roman"/>
          <w:b/>
          <w:sz w:val="24"/>
          <w:szCs w:val="24"/>
          <w:lang w:eastAsia="en-IN"/>
        </w:rPr>
        <w:t xml:space="preserve">    </w:t>
      </w:r>
      <w:r w:rsidRPr="00C44D4F">
        <w:rPr>
          <w:rFonts w:ascii="Times New Roman" w:eastAsia="Times New Roman" w:hAnsi="Times New Roman" w:cs="Times New Roman"/>
          <w:b/>
          <w:sz w:val="24"/>
          <w:szCs w:val="24"/>
          <w:lang w:eastAsia="en-IN"/>
        </w:rPr>
        <w:t xml:space="preserve">  </w:t>
      </w:r>
      <w:r w:rsidRPr="00C44D4F">
        <w:rPr>
          <w:rFonts w:ascii="Times New Roman" w:eastAsia="Times New Roman" w:hAnsi="Times New Roman" w:cs="Times New Roman"/>
          <w:b/>
          <w:sz w:val="24"/>
          <w:szCs w:val="24"/>
          <w:u w:val="single"/>
          <w:lang w:eastAsia="en-IN"/>
        </w:rPr>
        <w:t>SATISFACTION FOR TELEMEDICINE IN A PANDEMIC 2020</w:t>
      </w:r>
    </w:p>
    <w:p w:rsidR="009F4ABE" w:rsidRPr="004764E0" w:rsidRDefault="009F4ABE" w:rsidP="009F4ABE">
      <w:pPr>
        <w:tabs>
          <w:tab w:val="left" w:pos="2025"/>
        </w:tabs>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4764E0">
        <w:rPr>
          <w:rFonts w:ascii="Times New Roman" w:eastAsia="Times New Roman" w:hAnsi="Times New Roman" w:cs="Times New Roman"/>
          <w:sz w:val="24"/>
          <w:szCs w:val="24"/>
          <w:lang w:eastAsia="en-IN"/>
        </w:rPr>
        <w:br/>
      </w:r>
    </w:p>
    <w:p w:rsidR="009F4ABE" w:rsidRDefault="003166AA" w:rsidP="009F4ABE">
      <w:pPr>
        <w:spacing w:after="0" w:line="240"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032606">
        <w:rPr>
          <w:rFonts w:ascii="Times New Roman" w:eastAsia="Times New Roman" w:hAnsi="Times New Roman" w:cs="Times New Roman"/>
          <w:b/>
          <w:bCs/>
          <w:color w:val="000000"/>
          <w:sz w:val="24"/>
          <w:szCs w:val="24"/>
          <w:lang w:eastAsia="en-IN"/>
        </w:rPr>
        <w:t xml:space="preserve">  </w:t>
      </w:r>
      <w:r w:rsidR="009F4ABE" w:rsidRPr="007709C3">
        <w:rPr>
          <w:rFonts w:ascii="Times New Roman" w:eastAsia="Times New Roman" w:hAnsi="Times New Roman" w:cs="Times New Roman"/>
          <w:b/>
          <w:bCs/>
          <w:color w:val="000000"/>
          <w:sz w:val="24"/>
          <w:szCs w:val="24"/>
          <w:lang w:eastAsia="en-IN"/>
        </w:rPr>
        <w:t xml:space="preserve"> </w:t>
      </w:r>
      <w:r w:rsidR="00032606">
        <w:rPr>
          <w:rFonts w:ascii="Times New Roman" w:eastAsia="Times New Roman" w:hAnsi="Times New Roman" w:cs="Times New Roman"/>
          <w:b/>
          <w:bCs/>
          <w:color w:val="000000"/>
          <w:sz w:val="24"/>
          <w:szCs w:val="24"/>
          <w:lang w:eastAsia="en-IN"/>
        </w:rPr>
        <w:t xml:space="preserve">  </w:t>
      </w:r>
      <w:bookmarkStart w:id="0" w:name="_GoBack"/>
      <w:bookmarkEnd w:id="0"/>
      <w:r w:rsidR="009F4ABE">
        <w:rPr>
          <w:rFonts w:ascii="Times New Roman" w:eastAsia="Times New Roman" w:hAnsi="Times New Roman" w:cs="Times New Roman"/>
          <w:b/>
          <w:bCs/>
          <w:color w:val="000000"/>
          <w:sz w:val="24"/>
          <w:szCs w:val="24"/>
          <w:u w:val="single"/>
          <w:lang w:eastAsia="en-IN"/>
        </w:rPr>
        <w:t>SUBMITTED TO:</w:t>
      </w:r>
      <w:r w:rsidR="009F4ABE">
        <w:rPr>
          <w:rFonts w:ascii="Times New Roman" w:eastAsia="Times New Roman" w:hAnsi="Times New Roman" w:cs="Times New Roman"/>
          <w:b/>
          <w:bCs/>
          <w:color w:val="000000"/>
          <w:sz w:val="24"/>
          <w:szCs w:val="24"/>
          <w:lang w:eastAsia="en-IN"/>
        </w:rPr>
        <w:t xml:space="preserve">                                 </w:t>
      </w:r>
      <w:r w:rsidR="009F4ABE">
        <w:rPr>
          <w:rFonts w:ascii="Times New Roman" w:eastAsia="Times New Roman" w:hAnsi="Times New Roman" w:cs="Times New Roman"/>
          <w:b/>
          <w:bCs/>
          <w:color w:val="000000"/>
          <w:sz w:val="24"/>
          <w:szCs w:val="24"/>
          <w:lang w:eastAsia="en-IN"/>
        </w:rPr>
        <w:tab/>
      </w:r>
      <w:r w:rsidR="009F4ABE">
        <w:rPr>
          <w:rFonts w:ascii="Times New Roman" w:eastAsia="Times New Roman" w:hAnsi="Times New Roman" w:cs="Times New Roman"/>
          <w:b/>
          <w:bCs/>
          <w:color w:val="000000"/>
          <w:sz w:val="24"/>
          <w:szCs w:val="24"/>
          <w:lang w:eastAsia="en-IN"/>
        </w:rPr>
        <w:tab/>
      </w:r>
      <w:r w:rsidR="009F4ABE">
        <w:rPr>
          <w:rFonts w:ascii="Times New Roman" w:eastAsia="Times New Roman" w:hAnsi="Times New Roman" w:cs="Times New Roman"/>
          <w:b/>
          <w:bCs/>
          <w:color w:val="000000"/>
          <w:sz w:val="24"/>
          <w:szCs w:val="24"/>
          <w:lang w:eastAsia="en-IN"/>
        </w:rPr>
        <w:tab/>
      </w:r>
      <w:r w:rsidR="009F4ABE">
        <w:rPr>
          <w:rFonts w:ascii="Times New Roman" w:eastAsia="Times New Roman" w:hAnsi="Times New Roman" w:cs="Times New Roman"/>
          <w:b/>
          <w:bCs/>
          <w:color w:val="000000"/>
          <w:sz w:val="24"/>
          <w:szCs w:val="24"/>
          <w:lang w:eastAsia="en-IN"/>
        </w:rPr>
        <w:tab/>
      </w:r>
      <w:r w:rsidR="00032606">
        <w:rPr>
          <w:rFonts w:ascii="Times New Roman" w:eastAsia="Times New Roman" w:hAnsi="Times New Roman" w:cs="Times New Roman"/>
          <w:b/>
          <w:bCs/>
          <w:color w:val="000000"/>
          <w:sz w:val="24"/>
          <w:szCs w:val="24"/>
          <w:lang w:eastAsia="en-IN"/>
        </w:rPr>
        <w:t xml:space="preserve">   </w:t>
      </w:r>
      <w:r w:rsidR="009F4ABE">
        <w:rPr>
          <w:rFonts w:ascii="Times New Roman" w:eastAsia="Times New Roman" w:hAnsi="Times New Roman" w:cs="Times New Roman"/>
          <w:b/>
          <w:bCs/>
          <w:color w:val="000000"/>
          <w:sz w:val="24"/>
          <w:szCs w:val="24"/>
          <w:u w:val="single"/>
          <w:lang w:eastAsia="en-IN"/>
        </w:rPr>
        <w:t>SUBMITTED B</w:t>
      </w:r>
      <w:r w:rsidR="009F4ABE" w:rsidRPr="007D4E51">
        <w:rPr>
          <w:rFonts w:ascii="Times New Roman" w:eastAsia="Times New Roman" w:hAnsi="Times New Roman" w:cs="Times New Roman"/>
          <w:b/>
          <w:bCs/>
          <w:color w:val="000000"/>
          <w:sz w:val="24"/>
          <w:szCs w:val="24"/>
          <w:u w:val="single"/>
          <w:lang w:eastAsia="en-IN"/>
        </w:rPr>
        <w:t>Y</w:t>
      </w:r>
      <w:r w:rsidR="009F4ABE">
        <w:rPr>
          <w:rFonts w:ascii="Times New Roman" w:eastAsia="Times New Roman" w:hAnsi="Times New Roman" w:cs="Times New Roman"/>
          <w:b/>
          <w:bCs/>
          <w:color w:val="000000"/>
          <w:sz w:val="24"/>
          <w:szCs w:val="24"/>
          <w:lang w:eastAsia="en-IN"/>
        </w:rPr>
        <w:t>:</w:t>
      </w:r>
    </w:p>
    <w:p w:rsidR="009F4ABE" w:rsidRDefault="009F4ABE" w:rsidP="009F4ABE">
      <w:pPr>
        <w:spacing w:after="0" w:line="240" w:lineRule="auto"/>
        <w:ind w:right="-1440"/>
        <w:rPr>
          <w:rFonts w:ascii="Times New Roman" w:eastAsia="Times New Roman" w:hAnsi="Times New Roman" w:cs="Times New Roman"/>
          <w:b/>
          <w:bCs/>
          <w:color w:val="000000"/>
          <w:sz w:val="24"/>
          <w:szCs w:val="24"/>
          <w:lang w:eastAsia="en-IN"/>
        </w:rPr>
      </w:pPr>
    </w:p>
    <w:p w:rsidR="009F4ABE" w:rsidRPr="007D4E51" w:rsidRDefault="009F4ABE" w:rsidP="009F4ABE">
      <w:pPr>
        <w:spacing w:after="0" w:line="240" w:lineRule="auto"/>
        <w:ind w:right="-144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w:t>
      </w:r>
      <w:r w:rsidRPr="007D4E51">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 xml:space="preserve">  </w:t>
      </w:r>
    </w:p>
    <w:p w:rsidR="009F4ABE" w:rsidRPr="009F4ABE" w:rsidRDefault="003166AA" w:rsidP="009F4ABE">
      <w:pPr>
        <w:spacing w:after="0" w:line="240"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9F4ABE">
        <w:rPr>
          <w:rFonts w:ascii="Times New Roman" w:eastAsia="Times New Roman" w:hAnsi="Times New Roman" w:cs="Times New Roman"/>
          <w:b/>
          <w:bCs/>
          <w:color w:val="000000"/>
          <w:sz w:val="24"/>
          <w:szCs w:val="24"/>
          <w:lang w:eastAsia="en-IN"/>
        </w:rPr>
        <w:t xml:space="preserve"> </w:t>
      </w:r>
      <w:r w:rsidR="00032606">
        <w:rPr>
          <w:rFonts w:ascii="Times New Roman" w:eastAsia="Times New Roman" w:hAnsi="Times New Roman" w:cs="Times New Roman"/>
          <w:b/>
          <w:bCs/>
          <w:color w:val="000000"/>
          <w:sz w:val="24"/>
          <w:szCs w:val="24"/>
          <w:lang w:eastAsia="en-IN"/>
        </w:rPr>
        <w:t xml:space="preserve">     </w:t>
      </w:r>
      <w:r w:rsidR="009F4ABE">
        <w:rPr>
          <w:rFonts w:ascii="Times New Roman" w:eastAsia="Times New Roman" w:hAnsi="Times New Roman" w:cs="Times New Roman"/>
          <w:b/>
          <w:bCs/>
          <w:color w:val="000000"/>
          <w:sz w:val="24"/>
          <w:szCs w:val="24"/>
          <w:lang w:eastAsia="en-IN"/>
        </w:rPr>
        <w:t xml:space="preserve">DR. KALGI SHAH        </w:t>
      </w:r>
      <w:r w:rsidR="009F4ABE" w:rsidRPr="007D4E51">
        <w:rPr>
          <w:rFonts w:ascii="Times New Roman" w:eastAsia="Times New Roman" w:hAnsi="Times New Roman" w:cs="Times New Roman"/>
          <w:b/>
          <w:bCs/>
          <w:color w:val="000000"/>
          <w:sz w:val="24"/>
          <w:szCs w:val="24"/>
          <w:lang w:eastAsia="en-IN"/>
        </w:rPr>
        <w:t>                                                               </w:t>
      </w:r>
      <w:r w:rsidR="009F4ABE">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sidR="009F4ABE">
        <w:rPr>
          <w:rFonts w:ascii="Times New Roman" w:eastAsia="Times New Roman" w:hAnsi="Times New Roman" w:cs="Times New Roman"/>
          <w:b/>
          <w:bCs/>
          <w:color w:val="000000"/>
          <w:sz w:val="24"/>
          <w:szCs w:val="24"/>
          <w:lang w:eastAsia="en-IN"/>
        </w:rPr>
        <w:t xml:space="preserve"> </w:t>
      </w:r>
      <w:r w:rsidR="009F4ABE" w:rsidRPr="007D4E51">
        <w:rPr>
          <w:rFonts w:ascii="Times New Roman" w:eastAsia="Times New Roman" w:hAnsi="Times New Roman" w:cs="Times New Roman"/>
          <w:b/>
          <w:bCs/>
          <w:color w:val="000000"/>
          <w:sz w:val="24"/>
          <w:szCs w:val="24"/>
          <w:lang w:eastAsia="en-IN"/>
        </w:rPr>
        <w:t>VISHRA SHAH</w:t>
      </w:r>
    </w:p>
    <w:p w:rsidR="009F4ABE" w:rsidRDefault="003166AA" w:rsidP="009F4ABE">
      <w:pPr>
        <w:spacing w:after="0" w:line="240"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032606">
        <w:rPr>
          <w:rFonts w:ascii="Times New Roman" w:eastAsia="Times New Roman" w:hAnsi="Times New Roman" w:cs="Times New Roman"/>
          <w:b/>
          <w:bCs/>
          <w:color w:val="000000"/>
          <w:sz w:val="24"/>
          <w:szCs w:val="24"/>
          <w:lang w:eastAsia="en-IN"/>
        </w:rPr>
        <w:t xml:space="preserve">     </w:t>
      </w:r>
      <w:r w:rsidR="009F4ABE" w:rsidRPr="007D4E51">
        <w:rPr>
          <w:rFonts w:ascii="Times New Roman" w:eastAsia="Times New Roman" w:hAnsi="Times New Roman" w:cs="Times New Roman"/>
          <w:b/>
          <w:bCs/>
          <w:color w:val="000000"/>
          <w:sz w:val="24"/>
          <w:szCs w:val="24"/>
          <w:lang w:eastAsia="en-IN"/>
        </w:rPr>
        <w:t xml:space="preserve">ASSISTANT PROFESSOR                                  </w:t>
      </w:r>
      <w:r w:rsidR="009F4ABE">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sidR="009F4ABE">
        <w:rPr>
          <w:rFonts w:ascii="Times New Roman" w:eastAsia="Times New Roman" w:hAnsi="Times New Roman" w:cs="Times New Roman"/>
          <w:b/>
          <w:bCs/>
          <w:color w:val="000000"/>
          <w:sz w:val="24"/>
          <w:szCs w:val="24"/>
          <w:lang w:eastAsia="en-IN"/>
        </w:rPr>
        <w:t>  (000MTMBHC1920005)</w:t>
      </w: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18431D" w:rsidRDefault="0018431D" w:rsidP="009F4ABE">
      <w:pPr>
        <w:spacing w:after="0" w:line="240" w:lineRule="auto"/>
        <w:ind w:right="-1440"/>
        <w:rPr>
          <w:rFonts w:ascii="Times New Roman" w:eastAsia="Times New Roman" w:hAnsi="Times New Roman" w:cs="Times New Roman"/>
          <w:b/>
          <w:bCs/>
          <w:color w:val="000000"/>
          <w:sz w:val="24"/>
          <w:szCs w:val="24"/>
          <w:lang w:eastAsia="en-IN"/>
        </w:rPr>
      </w:pPr>
    </w:p>
    <w:p w:rsidR="0018431D" w:rsidRDefault="0018431D" w:rsidP="009F4ABE">
      <w:pPr>
        <w:spacing w:after="0" w:line="240" w:lineRule="auto"/>
        <w:ind w:right="-1440"/>
        <w:rPr>
          <w:rFonts w:ascii="Times New Roman" w:eastAsia="Times New Roman" w:hAnsi="Times New Roman" w:cs="Times New Roman"/>
          <w:b/>
          <w:bCs/>
          <w:color w:val="000000"/>
          <w:sz w:val="24"/>
          <w:szCs w:val="24"/>
          <w:lang w:eastAsia="en-IN"/>
        </w:rPr>
      </w:pPr>
    </w:p>
    <w:p w:rsidR="0018431D" w:rsidRDefault="0018431D" w:rsidP="009F4ABE">
      <w:pPr>
        <w:spacing w:after="0" w:line="240" w:lineRule="auto"/>
        <w:ind w:right="-1440"/>
        <w:rPr>
          <w:rFonts w:ascii="Times New Roman" w:eastAsia="Times New Roman" w:hAnsi="Times New Roman" w:cs="Times New Roman"/>
          <w:b/>
          <w:bCs/>
          <w:color w:val="000000"/>
          <w:sz w:val="24"/>
          <w:szCs w:val="24"/>
          <w:lang w:eastAsia="en-IN"/>
        </w:rPr>
      </w:pPr>
    </w:p>
    <w:p w:rsidR="0018431D" w:rsidRDefault="0018431D"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9F4ABE">
      <w:pPr>
        <w:spacing w:after="0" w:line="240" w:lineRule="auto"/>
        <w:ind w:right="-1440"/>
        <w:rPr>
          <w:rFonts w:ascii="Times New Roman" w:eastAsia="Times New Roman" w:hAnsi="Times New Roman" w:cs="Times New Roman"/>
          <w:b/>
          <w:bCs/>
          <w:color w:val="000000"/>
          <w:sz w:val="24"/>
          <w:szCs w:val="24"/>
          <w:lang w:eastAsia="en-IN"/>
        </w:rPr>
      </w:pPr>
    </w:p>
    <w:p w:rsidR="00216A66" w:rsidRDefault="00216A66" w:rsidP="00D965AF">
      <w:pPr>
        <w:spacing w:after="0" w:line="240" w:lineRule="auto"/>
        <w:ind w:right="-1440"/>
        <w:jc w:val="both"/>
        <w:rPr>
          <w:rFonts w:ascii="Times New Roman" w:eastAsia="Times New Roman" w:hAnsi="Times New Roman" w:cs="Times New Roman"/>
          <w:b/>
          <w:bCs/>
          <w:color w:val="000000"/>
          <w:sz w:val="24"/>
          <w:szCs w:val="24"/>
          <w:lang w:eastAsia="en-IN"/>
        </w:rPr>
      </w:pPr>
    </w:p>
    <w:p w:rsidR="00216A66" w:rsidRPr="00216A66" w:rsidRDefault="00216A66" w:rsidP="009F4ABE">
      <w:pPr>
        <w:spacing w:after="0" w:line="240" w:lineRule="auto"/>
        <w:ind w:right="-1440"/>
        <w:rPr>
          <w:rFonts w:ascii="Times New Roman" w:eastAsia="Times New Roman" w:hAnsi="Times New Roman" w:cs="Times New Roman"/>
          <w:b/>
          <w:sz w:val="56"/>
          <w:szCs w:val="56"/>
          <w:lang w:eastAsia="en-IN"/>
        </w:rPr>
      </w:pPr>
      <w:r w:rsidRPr="00216A66">
        <w:rPr>
          <w:rFonts w:ascii="Times New Roman" w:eastAsia="Times New Roman" w:hAnsi="Times New Roman" w:cs="Times New Roman"/>
          <w:b/>
          <w:bCs/>
          <w:color w:val="000000"/>
          <w:sz w:val="56"/>
          <w:szCs w:val="56"/>
          <w:lang w:eastAsia="en-IN"/>
        </w:rPr>
        <w:lastRenderedPageBreak/>
        <w:t xml:space="preserve"> </w:t>
      </w:r>
    </w:p>
    <w:p w:rsidR="00DD3FF8" w:rsidRDefault="009F4ABE" w:rsidP="009F4ABE">
      <w:pPr>
        <w:spacing w:after="0" w:line="240" w:lineRule="auto"/>
        <w:ind w:right="-1440"/>
        <w:rPr>
          <w:rFonts w:ascii="Times New Roman" w:eastAsia="Times New Roman" w:hAnsi="Times New Roman" w:cs="Times New Roman"/>
          <w:b/>
          <w:bCs/>
          <w:color w:val="000000"/>
          <w:sz w:val="24"/>
          <w:szCs w:val="24"/>
          <w:lang w:eastAsia="en-IN"/>
        </w:rPr>
      </w:pPr>
      <w:r w:rsidRPr="007D4E51">
        <w:rPr>
          <w:rFonts w:ascii="Times New Roman" w:eastAsia="Times New Roman" w:hAnsi="Times New Roman" w:cs="Times New Roman"/>
          <w:b/>
          <w:bCs/>
          <w:color w:val="000000"/>
          <w:sz w:val="24"/>
          <w:szCs w:val="24"/>
          <w:lang w:eastAsia="en-IN"/>
        </w:rPr>
        <w:t>                                      </w:t>
      </w:r>
    </w:p>
    <w:p w:rsidR="00D965AF" w:rsidRDefault="004C7082" w:rsidP="00C97415">
      <w:pPr>
        <w:spacing w:after="0" w:line="240"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w:t>
      </w:r>
    </w:p>
    <w:p w:rsidR="00D965AF" w:rsidRPr="009F48C2" w:rsidRDefault="00D965AF" w:rsidP="000E6576">
      <w:pPr>
        <w:spacing w:after="0" w:line="240" w:lineRule="auto"/>
        <w:ind w:right="-2"/>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24"/>
          <w:szCs w:val="24"/>
          <w:lang w:eastAsia="en-IN"/>
        </w:rPr>
        <w:t xml:space="preserve">                                              </w:t>
      </w:r>
      <w:r w:rsidR="00D46EDE">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sidR="009F48C2">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sidRPr="009F48C2">
        <w:rPr>
          <w:rFonts w:ascii="Times New Roman" w:eastAsia="Times New Roman" w:hAnsi="Times New Roman" w:cs="Times New Roman"/>
          <w:b/>
          <w:bCs/>
          <w:color w:val="000000"/>
          <w:sz w:val="32"/>
          <w:szCs w:val="32"/>
          <w:u w:val="single"/>
          <w:lang w:eastAsia="en-IN"/>
        </w:rPr>
        <w:t xml:space="preserve">CONTENTS </w:t>
      </w:r>
    </w:p>
    <w:p w:rsidR="00284304" w:rsidRPr="00D965AF" w:rsidRDefault="009F4ABE" w:rsidP="00C97415">
      <w:pPr>
        <w:spacing w:after="0" w:line="240" w:lineRule="auto"/>
        <w:ind w:right="-1440"/>
        <w:rPr>
          <w:rFonts w:ascii="Times New Roman" w:eastAsia="Times New Roman" w:hAnsi="Times New Roman" w:cs="Times New Roman"/>
          <w:b/>
          <w:bCs/>
          <w:color w:val="000000"/>
          <w:sz w:val="52"/>
          <w:szCs w:val="52"/>
          <w:lang w:eastAsia="en-IN"/>
        </w:rPr>
      </w:pPr>
      <w:r w:rsidRPr="00D965AF">
        <w:rPr>
          <w:rFonts w:ascii="Times New Roman" w:eastAsia="Times New Roman" w:hAnsi="Times New Roman" w:cs="Times New Roman"/>
          <w:b/>
          <w:bCs/>
          <w:color w:val="000000"/>
          <w:sz w:val="52"/>
          <w:szCs w:val="52"/>
          <w:lang w:eastAsia="en-IN"/>
        </w:rPr>
        <w:t>                                 </w:t>
      </w:r>
    </w:p>
    <w:tbl>
      <w:tblPr>
        <w:tblStyle w:val="TableGrid"/>
        <w:tblW w:w="0" w:type="auto"/>
        <w:jc w:val="center"/>
        <w:tblLook w:val="04A0" w:firstRow="1" w:lastRow="0" w:firstColumn="1" w:lastColumn="0" w:noHBand="0" w:noVBand="1"/>
      </w:tblPr>
      <w:tblGrid>
        <w:gridCol w:w="5062"/>
        <w:gridCol w:w="2365"/>
      </w:tblGrid>
      <w:tr w:rsidR="0027320B" w:rsidTr="00083234">
        <w:trPr>
          <w:trHeight w:val="426"/>
          <w:jc w:val="center"/>
        </w:trPr>
        <w:tc>
          <w:tcPr>
            <w:tcW w:w="5062" w:type="dxa"/>
          </w:tcPr>
          <w:p w:rsidR="00B31FEE" w:rsidRDefault="00B31FEE"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CHAPTER 1  INTRODUCTION</w:t>
            </w:r>
          </w:p>
        </w:tc>
        <w:tc>
          <w:tcPr>
            <w:tcW w:w="2365" w:type="dxa"/>
          </w:tcPr>
          <w:p w:rsidR="0027320B" w:rsidRDefault="00F07562"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6-7</w:t>
            </w:r>
          </w:p>
        </w:tc>
      </w:tr>
      <w:tr w:rsidR="0027320B" w:rsidTr="00083234">
        <w:trPr>
          <w:trHeight w:val="415"/>
          <w:jc w:val="center"/>
        </w:trPr>
        <w:tc>
          <w:tcPr>
            <w:tcW w:w="5062" w:type="dxa"/>
          </w:tcPr>
          <w:p w:rsidR="0027320B" w:rsidRDefault="0027320B"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26"/>
          <w:jc w:val="center"/>
        </w:trPr>
        <w:tc>
          <w:tcPr>
            <w:tcW w:w="5062" w:type="dxa"/>
          </w:tcPr>
          <w:p w:rsidR="0027320B" w:rsidRDefault="00B31FEE"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CHAPTER 2  LITERATURE REVIEW</w:t>
            </w:r>
          </w:p>
        </w:tc>
        <w:tc>
          <w:tcPr>
            <w:tcW w:w="2365" w:type="dxa"/>
          </w:tcPr>
          <w:p w:rsidR="0027320B" w:rsidRDefault="00F07562"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8-12</w:t>
            </w:r>
          </w:p>
        </w:tc>
      </w:tr>
      <w:tr w:rsidR="0027320B" w:rsidTr="00083234">
        <w:trPr>
          <w:trHeight w:val="415"/>
          <w:jc w:val="center"/>
        </w:trPr>
        <w:tc>
          <w:tcPr>
            <w:tcW w:w="5062" w:type="dxa"/>
          </w:tcPr>
          <w:p w:rsidR="0027320B" w:rsidRDefault="0027320B"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26"/>
          <w:jc w:val="center"/>
        </w:trPr>
        <w:tc>
          <w:tcPr>
            <w:tcW w:w="5062" w:type="dxa"/>
          </w:tcPr>
          <w:p w:rsidR="0027320B" w:rsidRDefault="00B31FEE"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CHAPTER 3 OVERVIEW OF TOPIC</w:t>
            </w:r>
          </w:p>
        </w:tc>
        <w:tc>
          <w:tcPr>
            <w:tcW w:w="2365" w:type="dxa"/>
          </w:tcPr>
          <w:p w:rsidR="0027320B" w:rsidRDefault="00F07562"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13-14</w:t>
            </w:r>
          </w:p>
        </w:tc>
      </w:tr>
      <w:tr w:rsidR="0027320B" w:rsidTr="00083234">
        <w:trPr>
          <w:trHeight w:val="426"/>
          <w:jc w:val="center"/>
        </w:trPr>
        <w:tc>
          <w:tcPr>
            <w:tcW w:w="5062" w:type="dxa"/>
          </w:tcPr>
          <w:p w:rsidR="0027320B" w:rsidRDefault="0027320B"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15"/>
          <w:jc w:val="center"/>
        </w:trPr>
        <w:tc>
          <w:tcPr>
            <w:tcW w:w="5062" w:type="dxa"/>
          </w:tcPr>
          <w:p w:rsidR="0027320B" w:rsidRDefault="00B31FEE"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CHAPTER 4  RESEARCH METHODOLOGY</w:t>
            </w:r>
          </w:p>
        </w:tc>
        <w:tc>
          <w:tcPr>
            <w:tcW w:w="2365" w:type="dxa"/>
          </w:tcPr>
          <w:p w:rsidR="0027320B" w:rsidRDefault="00F064B1"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15</w:t>
            </w:r>
          </w:p>
        </w:tc>
      </w:tr>
      <w:tr w:rsidR="0027320B" w:rsidTr="00083234">
        <w:trPr>
          <w:trHeight w:val="426"/>
          <w:jc w:val="center"/>
        </w:trPr>
        <w:tc>
          <w:tcPr>
            <w:tcW w:w="5062" w:type="dxa"/>
          </w:tcPr>
          <w:p w:rsidR="00B31FEE" w:rsidRDefault="004F65FA"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OBJECTIVES</w:t>
            </w: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15"/>
          <w:jc w:val="center"/>
        </w:trPr>
        <w:tc>
          <w:tcPr>
            <w:tcW w:w="5062" w:type="dxa"/>
          </w:tcPr>
          <w:p w:rsidR="0027320B" w:rsidRDefault="004F65FA" w:rsidP="004C7082">
            <w:pPr>
              <w:pStyle w:val="ListParagraph"/>
              <w:tabs>
                <w:tab w:val="left" w:pos="1539"/>
              </w:tabs>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HYPOTHESIS</w:t>
            </w: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26"/>
          <w:jc w:val="center"/>
        </w:trPr>
        <w:tc>
          <w:tcPr>
            <w:tcW w:w="5062" w:type="dxa"/>
          </w:tcPr>
          <w:p w:rsidR="0027320B" w:rsidRDefault="004F65FA"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RESEARCH DESIGN</w:t>
            </w: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26"/>
          <w:jc w:val="center"/>
        </w:trPr>
        <w:tc>
          <w:tcPr>
            <w:tcW w:w="5062" w:type="dxa"/>
          </w:tcPr>
          <w:p w:rsidR="0027320B" w:rsidRDefault="004F65FA"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SAMPLING METHOD</w:t>
            </w: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15"/>
          <w:jc w:val="center"/>
        </w:trPr>
        <w:tc>
          <w:tcPr>
            <w:tcW w:w="5062" w:type="dxa"/>
          </w:tcPr>
          <w:p w:rsidR="0027320B" w:rsidRDefault="004F65FA"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TYPE OF DATA</w:t>
            </w: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426"/>
          <w:jc w:val="center"/>
        </w:trPr>
        <w:tc>
          <w:tcPr>
            <w:tcW w:w="5062" w:type="dxa"/>
          </w:tcPr>
          <w:p w:rsidR="00420A24" w:rsidRDefault="00420A24"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SAMPLING AREA</w:t>
            </w: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420A24" w:rsidTr="00083234">
        <w:trPr>
          <w:trHeight w:val="415"/>
          <w:jc w:val="center"/>
        </w:trPr>
        <w:tc>
          <w:tcPr>
            <w:tcW w:w="5062" w:type="dxa"/>
          </w:tcPr>
          <w:p w:rsidR="00420A24" w:rsidRDefault="00420A24"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SAMPLING SIZE</w:t>
            </w:r>
          </w:p>
        </w:tc>
        <w:tc>
          <w:tcPr>
            <w:tcW w:w="2365" w:type="dxa"/>
          </w:tcPr>
          <w:p w:rsidR="00420A24" w:rsidRDefault="00420A24"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420A24" w:rsidTr="00083234">
        <w:trPr>
          <w:trHeight w:val="221"/>
          <w:jc w:val="center"/>
        </w:trPr>
        <w:tc>
          <w:tcPr>
            <w:tcW w:w="5062" w:type="dxa"/>
          </w:tcPr>
          <w:p w:rsidR="00420A24" w:rsidRDefault="00420A24"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p>
        </w:tc>
        <w:tc>
          <w:tcPr>
            <w:tcW w:w="2365" w:type="dxa"/>
          </w:tcPr>
          <w:p w:rsidR="00420A24" w:rsidRDefault="00420A24"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27320B" w:rsidTr="00083234">
        <w:trPr>
          <w:trHeight w:val="554"/>
          <w:jc w:val="center"/>
        </w:trPr>
        <w:tc>
          <w:tcPr>
            <w:tcW w:w="5062" w:type="dxa"/>
          </w:tcPr>
          <w:p w:rsidR="0027320B" w:rsidRDefault="004F65FA"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w:t>
            </w:r>
            <w:r w:rsidR="00F064B1">
              <w:rPr>
                <w:rFonts w:ascii="Times New Roman" w:eastAsia="Times New Roman" w:hAnsi="Times New Roman" w:cs="Times New Roman"/>
                <w:b/>
                <w:bCs/>
                <w:color w:val="000000"/>
                <w:sz w:val="24"/>
                <w:szCs w:val="24"/>
                <w:lang w:eastAsia="en-IN"/>
              </w:rPr>
              <w:t xml:space="preserve">HAPTER 5   </w:t>
            </w:r>
            <w:r>
              <w:rPr>
                <w:rFonts w:ascii="Times New Roman" w:eastAsia="Times New Roman" w:hAnsi="Times New Roman" w:cs="Times New Roman"/>
                <w:b/>
                <w:bCs/>
                <w:color w:val="000000"/>
                <w:sz w:val="24"/>
                <w:szCs w:val="24"/>
                <w:lang w:eastAsia="en-IN"/>
              </w:rPr>
              <w:t>ANALYSIS</w:t>
            </w:r>
          </w:p>
        </w:tc>
        <w:tc>
          <w:tcPr>
            <w:tcW w:w="2365" w:type="dxa"/>
          </w:tcPr>
          <w:p w:rsidR="0027320B" w:rsidRDefault="0027320B"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F064B1" w:rsidTr="00083234">
        <w:trPr>
          <w:trHeight w:val="469"/>
          <w:jc w:val="center"/>
        </w:trPr>
        <w:tc>
          <w:tcPr>
            <w:tcW w:w="5062" w:type="dxa"/>
          </w:tcPr>
          <w:p w:rsidR="00F064B1" w:rsidRDefault="00F064B1"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DESCRIPTIVE ANALYSIS</w:t>
            </w:r>
          </w:p>
        </w:tc>
        <w:tc>
          <w:tcPr>
            <w:tcW w:w="2365" w:type="dxa"/>
          </w:tcPr>
          <w:p w:rsidR="00F064B1" w:rsidRDefault="00F064B1"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16-24</w:t>
            </w:r>
          </w:p>
        </w:tc>
      </w:tr>
      <w:tr w:rsidR="00F064B1" w:rsidTr="00083234">
        <w:trPr>
          <w:trHeight w:val="530"/>
          <w:jc w:val="center"/>
        </w:trPr>
        <w:tc>
          <w:tcPr>
            <w:tcW w:w="5062" w:type="dxa"/>
          </w:tcPr>
          <w:p w:rsidR="00F064B1" w:rsidRDefault="00F064B1"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INFERENTIAL ANALYSIS</w:t>
            </w:r>
          </w:p>
        </w:tc>
        <w:tc>
          <w:tcPr>
            <w:tcW w:w="2365" w:type="dxa"/>
          </w:tcPr>
          <w:p w:rsidR="00F064B1" w:rsidRDefault="00C8618E"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25-27</w:t>
            </w:r>
          </w:p>
        </w:tc>
      </w:tr>
      <w:tr w:rsidR="000E6576" w:rsidTr="00083234">
        <w:trPr>
          <w:trHeight w:val="530"/>
          <w:jc w:val="center"/>
        </w:trPr>
        <w:tc>
          <w:tcPr>
            <w:tcW w:w="5062" w:type="dxa"/>
          </w:tcPr>
          <w:p w:rsidR="000E6576" w:rsidRDefault="000E6576"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p>
        </w:tc>
        <w:tc>
          <w:tcPr>
            <w:tcW w:w="2365" w:type="dxa"/>
          </w:tcPr>
          <w:p w:rsidR="000E6576" w:rsidRDefault="000E6576"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0E6576" w:rsidTr="00083234">
        <w:trPr>
          <w:trHeight w:val="530"/>
          <w:jc w:val="center"/>
        </w:trPr>
        <w:tc>
          <w:tcPr>
            <w:tcW w:w="5062" w:type="dxa"/>
          </w:tcPr>
          <w:p w:rsidR="000E6576" w:rsidRDefault="000E6576"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CHAPTER 6 FINDINGS AND CONCLUSION</w:t>
            </w:r>
          </w:p>
        </w:tc>
        <w:tc>
          <w:tcPr>
            <w:tcW w:w="2365" w:type="dxa"/>
          </w:tcPr>
          <w:p w:rsidR="000E6576" w:rsidRDefault="000E6576"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28</w:t>
            </w:r>
          </w:p>
        </w:tc>
      </w:tr>
      <w:tr w:rsidR="000E6576" w:rsidTr="00083234">
        <w:trPr>
          <w:trHeight w:val="530"/>
          <w:jc w:val="center"/>
        </w:trPr>
        <w:tc>
          <w:tcPr>
            <w:tcW w:w="5062" w:type="dxa"/>
          </w:tcPr>
          <w:p w:rsidR="000E6576" w:rsidRDefault="000E6576"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p>
        </w:tc>
        <w:tc>
          <w:tcPr>
            <w:tcW w:w="2365" w:type="dxa"/>
          </w:tcPr>
          <w:p w:rsidR="000E6576" w:rsidRDefault="000E6576"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p>
        </w:tc>
      </w:tr>
      <w:tr w:rsidR="000E6576" w:rsidTr="00083234">
        <w:trPr>
          <w:trHeight w:val="530"/>
          <w:jc w:val="center"/>
        </w:trPr>
        <w:tc>
          <w:tcPr>
            <w:tcW w:w="5062" w:type="dxa"/>
          </w:tcPr>
          <w:p w:rsidR="000E6576" w:rsidRDefault="000E6576" w:rsidP="004C7082">
            <w:pPr>
              <w:pStyle w:val="ListParagraph"/>
              <w:spacing w:line="480" w:lineRule="auto"/>
              <w:ind w:left="0"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BIBLIOGRAPHY AND ANNEXURE</w:t>
            </w:r>
          </w:p>
        </w:tc>
        <w:tc>
          <w:tcPr>
            <w:tcW w:w="2365" w:type="dxa"/>
          </w:tcPr>
          <w:p w:rsidR="000E6576" w:rsidRDefault="00276E15" w:rsidP="00F34C58">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29-32</w:t>
            </w:r>
          </w:p>
        </w:tc>
      </w:tr>
    </w:tbl>
    <w:p w:rsidR="00284304" w:rsidRDefault="00284304" w:rsidP="00284304">
      <w:pPr>
        <w:pStyle w:val="ListParagraph"/>
        <w:spacing w:after="0" w:line="480" w:lineRule="auto"/>
        <w:ind w:left="1843" w:right="-1440"/>
        <w:rPr>
          <w:rFonts w:ascii="Times New Roman" w:eastAsia="Times New Roman" w:hAnsi="Times New Roman" w:cs="Times New Roman"/>
          <w:b/>
          <w:bCs/>
          <w:color w:val="000000"/>
          <w:sz w:val="24"/>
          <w:szCs w:val="24"/>
          <w:lang w:eastAsia="en-IN"/>
        </w:rPr>
      </w:pPr>
    </w:p>
    <w:p w:rsidR="00113769" w:rsidRPr="00F414C8" w:rsidRDefault="00113769" w:rsidP="00F414C8">
      <w:pPr>
        <w:spacing w:after="0" w:line="480" w:lineRule="auto"/>
        <w:ind w:right="-1440"/>
        <w:rPr>
          <w:rFonts w:ascii="Times New Roman" w:eastAsia="Times New Roman" w:hAnsi="Times New Roman" w:cs="Times New Roman"/>
          <w:b/>
          <w:bCs/>
          <w:color w:val="000000"/>
          <w:sz w:val="24"/>
          <w:szCs w:val="24"/>
          <w:lang w:eastAsia="en-IN"/>
        </w:rPr>
      </w:pPr>
    </w:p>
    <w:p w:rsidR="00453E3E" w:rsidRPr="00453E3E" w:rsidRDefault="00453E3E" w:rsidP="00453E3E">
      <w:pPr>
        <w:spacing w:after="0" w:line="480" w:lineRule="auto"/>
        <w:ind w:right="-1440"/>
        <w:rPr>
          <w:rFonts w:ascii="Times New Roman" w:eastAsia="Times New Roman" w:hAnsi="Times New Roman" w:cs="Times New Roman"/>
          <w:b/>
          <w:bCs/>
          <w:color w:val="000000"/>
          <w:sz w:val="24"/>
          <w:szCs w:val="24"/>
          <w:lang w:eastAsia="en-IN"/>
        </w:rPr>
      </w:pPr>
    </w:p>
    <w:p w:rsidR="008C4C7B" w:rsidRPr="007E6CA5" w:rsidRDefault="00EA6201" w:rsidP="00284304">
      <w:pPr>
        <w:pStyle w:val="ListParagraph"/>
        <w:spacing w:after="0" w:line="480" w:lineRule="auto"/>
        <w:ind w:left="1843" w:right="-1440"/>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24"/>
          <w:szCs w:val="24"/>
          <w:lang w:eastAsia="en-IN"/>
        </w:rPr>
        <w:t xml:space="preserve">                         </w:t>
      </w:r>
      <w:r w:rsidR="007E6CA5">
        <w:rPr>
          <w:rFonts w:ascii="Times New Roman" w:eastAsia="Times New Roman" w:hAnsi="Times New Roman" w:cs="Times New Roman"/>
          <w:b/>
          <w:bCs/>
          <w:color w:val="000000"/>
          <w:sz w:val="24"/>
          <w:szCs w:val="24"/>
          <w:lang w:eastAsia="en-IN"/>
        </w:rPr>
        <w:t xml:space="preserve">      </w:t>
      </w:r>
      <w:r w:rsidR="00C62E5C">
        <w:rPr>
          <w:rFonts w:ascii="Times New Roman" w:eastAsia="Times New Roman" w:hAnsi="Times New Roman" w:cs="Times New Roman"/>
          <w:b/>
          <w:bCs/>
          <w:color w:val="000000"/>
          <w:sz w:val="24"/>
          <w:szCs w:val="24"/>
          <w:lang w:eastAsia="en-IN"/>
        </w:rPr>
        <w:t xml:space="preserve">  </w:t>
      </w:r>
      <w:r w:rsidR="00113222">
        <w:rPr>
          <w:rFonts w:ascii="Times New Roman" w:eastAsia="Times New Roman" w:hAnsi="Times New Roman" w:cs="Times New Roman"/>
          <w:b/>
          <w:bCs/>
          <w:color w:val="000000"/>
          <w:sz w:val="24"/>
          <w:szCs w:val="24"/>
          <w:lang w:eastAsia="en-IN"/>
        </w:rPr>
        <w:t xml:space="preserve"> </w:t>
      </w:r>
      <w:r w:rsidR="00113222" w:rsidRPr="007E6CA5">
        <w:rPr>
          <w:rFonts w:ascii="Times New Roman" w:eastAsia="Times New Roman" w:hAnsi="Times New Roman" w:cs="Times New Roman"/>
          <w:b/>
          <w:bCs/>
          <w:color w:val="000000"/>
          <w:sz w:val="32"/>
          <w:szCs w:val="32"/>
          <w:u w:val="single"/>
          <w:lang w:eastAsia="en-IN"/>
        </w:rPr>
        <w:t xml:space="preserve">LIST OF TABLES </w:t>
      </w:r>
    </w:p>
    <w:p w:rsidR="00113222" w:rsidRPr="00113222" w:rsidRDefault="00113222" w:rsidP="00284304">
      <w:pPr>
        <w:pStyle w:val="ListParagraph"/>
        <w:spacing w:after="0" w:line="480" w:lineRule="auto"/>
        <w:ind w:left="1843" w:right="-1440"/>
        <w:rPr>
          <w:rFonts w:ascii="Times New Roman" w:eastAsia="Times New Roman" w:hAnsi="Times New Roman" w:cs="Times New Roman"/>
          <w:b/>
          <w:bCs/>
          <w:color w:val="000000"/>
          <w:sz w:val="24"/>
          <w:szCs w:val="24"/>
          <w:u w:val="single"/>
          <w:lang w:eastAsia="en-IN"/>
        </w:rPr>
      </w:pPr>
    </w:p>
    <w:tbl>
      <w:tblPr>
        <w:tblStyle w:val="TableGrid"/>
        <w:tblW w:w="10717" w:type="dxa"/>
        <w:tblLook w:val="04A0" w:firstRow="1" w:lastRow="0" w:firstColumn="1" w:lastColumn="0" w:noHBand="0" w:noVBand="1"/>
      </w:tblPr>
      <w:tblGrid>
        <w:gridCol w:w="2969"/>
        <w:gridCol w:w="5357"/>
        <w:gridCol w:w="2391"/>
      </w:tblGrid>
      <w:tr w:rsidR="00113222" w:rsidTr="007E6CA5">
        <w:trPr>
          <w:trHeight w:val="680"/>
        </w:trPr>
        <w:tc>
          <w:tcPr>
            <w:tcW w:w="2969" w:type="dxa"/>
          </w:tcPr>
          <w:p w:rsidR="00113222" w:rsidRDefault="00113222"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NO. </w:t>
            </w:r>
          </w:p>
        </w:tc>
        <w:tc>
          <w:tcPr>
            <w:tcW w:w="5357" w:type="dxa"/>
          </w:tcPr>
          <w:p w:rsidR="00113222" w:rsidRDefault="00113222"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TABLE </w:t>
            </w:r>
          </w:p>
        </w:tc>
        <w:tc>
          <w:tcPr>
            <w:tcW w:w="2391" w:type="dxa"/>
          </w:tcPr>
          <w:p w:rsidR="00113222" w:rsidRDefault="00113222"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PAGE NUMBER </w:t>
            </w:r>
          </w:p>
        </w:tc>
      </w:tr>
      <w:tr w:rsidR="00113222" w:rsidTr="007E6CA5">
        <w:trPr>
          <w:trHeight w:val="713"/>
        </w:trPr>
        <w:tc>
          <w:tcPr>
            <w:tcW w:w="2969"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4.1 </w:t>
            </w:r>
          </w:p>
        </w:tc>
        <w:tc>
          <w:tcPr>
            <w:tcW w:w="5357"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Age (in years)</w:t>
            </w:r>
          </w:p>
        </w:tc>
        <w:tc>
          <w:tcPr>
            <w:tcW w:w="2391" w:type="dxa"/>
          </w:tcPr>
          <w:p w:rsidR="00113222"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16</w:t>
            </w:r>
          </w:p>
        </w:tc>
      </w:tr>
      <w:tr w:rsidR="00113222" w:rsidTr="007E6CA5">
        <w:trPr>
          <w:trHeight w:val="713"/>
        </w:trPr>
        <w:tc>
          <w:tcPr>
            <w:tcW w:w="2969"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4.2 </w:t>
            </w:r>
          </w:p>
        </w:tc>
        <w:tc>
          <w:tcPr>
            <w:tcW w:w="5357"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Gender</w:t>
            </w:r>
          </w:p>
        </w:tc>
        <w:tc>
          <w:tcPr>
            <w:tcW w:w="2391" w:type="dxa"/>
          </w:tcPr>
          <w:p w:rsidR="00113222"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17</w:t>
            </w:r>
          </w:p>
        </w:tc>
      </w:tr>
      <w:tr w:rsidR="00113222" w:rsidTr="007E6CA5">
        <w:trPr>
          <w:trHeight w:val="680"/>
        </w:trPr>
        <w:tc>
          <w:tcPr>
            <w:tcW w:w="2969"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4.3 </w:t>
            </w:r>
          </w:p>
        </w:tc>
        <w:tc>
          <w:tcPr>
            <w:tcW w:w="5357" w:type="dxa"/>
          </w:tcPr>
          <w:p w:rsidR="00823D2C"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Factors determining satisfaction level in a</w:t>
            </w:r>
          </w:p>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telemedicine consultation </w:t>
            </w:r>
          </w:p>
        </w:tc>
        <w:tc>
          <w:tcPr>
            <w:tcW w:w="2391" w:type="dxa"/>
          </w:tcPr>
          <w:p w:rsidR="00113222"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18-19</w:t>
            </w:r>
          </w:p>
        </w:tc>
      </w:tr>
      <w:tr w:rsidR="00113222" w:rsidTr="007E6CA5">
        <w:trPr>
          <w:trHeight w:val="713"/>
        </w:trPr>
        <w:tc>
          <w:tcPr>
            <w:tcW w:w="2969" w:type="dxa"/>
          </w:tcPr>
          <w:p w:rsidR="00113222" w:rsidRDefault="00113222"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r w:rsidR="00823D2C">
              <w:rPr>
                <w:rFonts w:ascii="Times New Roman" w:eastAsia="Times New Roman" w:hAnsi="Times New Roman" w:cs="Times New Roman"/>
                <w:b/>
                <w:bCs/>
                <w:color w:val="000000"/>
                <w:sz w:val="24"/>
                <w:szCs w:val="24"/>
                <w:lang w:eastAsia="en-IN"/>
              </w:rPr>
              <w:t xml:space="preserve">.4 </w:t>
            </w:r>
          </w:p>
        </w:tc>
        <w:tc>
          <w:tcPr>
            <w:tcW w:w="5357"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Factors determining satisfaction level in </w:t>
            </w:r>
          </w:p>
          <w:p w:rsidR="00823D2C"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Behaviour of telehealth staff</w:t>
            </w:r>
          </w:p>
        </w:tc>
        <w:tc>
          <w:tcPr>
            <w:tcW w:w="2391" w:type="dxa"/>
          </w:tcPr>
          <w:p w:rsidR="00113222"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20</w:t>
            </w:r>
          </w:p>
        </w:tc>
      </w:tr>
      <w:tr w:rsidR="00113222" w:rsidTr="007E6CA5">
        <w:trPr>
          <w:trHeight w:val="713"/>
        </w:trPr>
        <w:tc>
          <w:tcPr>
            <w:tcW w:w="2969"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4.5 </w:t>
            </w:r>
          </w:p>
        </w:tc>
        <w:tc>
          <w:tcPr>
            <w:tcW w:w="5357" w:type="dxa"/>
          </w:tcPr>
          <w:p w:rsidR="00823D2C"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Factors determining inconvenience caused in a </w:t>
            </w:r>
          </w:p>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telemedicine consultation</w:t>
            </w:r>
          </w:p>
        </w:tc>
        <w:tc>
          <w:tcPr>
            <w:tcW w:w="2391" w:type="dxa"/>
          </w:tcPr>
          <w:p w:rsidR="00113222"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21</w:t>
            </w:r>
          </w:p>
        </w:tc>
      </w:tr>
      <w:tr w:rsidR="00113222" w:rsidTr="007E6CA5">
        <w:trPr>
          <w:trHeight w:val="680"/>
        </w:trPr>
        <w:tc>
          <w:tcPr>
            <w:tcW w:w="2969"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4.6</w:t>
            </w:r>
          </w:p>
        </w:tc>
        <w:tc>
          <w:tcPr>
            <w:tcW w:w="5357"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Overall experience of a telemedicine consultation</w:t>
            </w:r>
          </w:p>
        </w:tc>
        <w:tc>
          <w:tcPr>
            <w:tcW w:w="2391" w:type="dxa"/>
          </w:tcPr>
          <w:p w:rsidR="00113222"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22</w:t>
            </w:r>
          </w:p>
        </w:tc>
      </w:tr>
      <w:tr w:rsidR="00113222" w:rsidTr="007E6CA5">
        <w:trPr>
          <w:trHeight w:val="713"/>
        </w:trPr>
        <w:tc>
          <w:tcPr>
            <w:tcW w:w="2969" w:type="dxa"/>
          </w:tcPr>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4.7 </w:t>
            </w:r>
          </w:p>
        </w:tc>
        <w:tc>
          <w:tcPr>
            <w:tcW w:w="5357" w:type="dxa"/>
          </w:tcPr>
          <w:p w:rsidR="00823D2C"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Willingness of participation for another</w:t>
            </w:r>
          </w:p>
          <w:p w:rsidR="00113222"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telemedicine consultation </w:t>
            </w:r>
          </w:p>
        </w:tc>
        <w:tc>
          <w:tcPr>
            <w:tcW w:w="2391" w:type="dxa"/>
          </w:tcPr>
          <w:p w:rsidR="00113222"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23</w:t>
            </w:r>
          </w:p>
        </w:tc>
      </w:tr>
      <w:tr w:rsidR="00823D2C" w:rsidTr="007E6CA5">
        <w:trPr>
          <w:trHeight w:val="713"/>
        </w:trPr>
        <w:tc>
          <w:tcPr>
            <w:tcW w:w="2969" w:type="dxa"/>
          </w:tcPr>
          <w:p w:rsidR="00823D2C"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4.8 </w:t>
            </w:r>
          </w:p>
        </w:tc>
        <w:tc>
          <w:tcPr>
            <w:tcW w:w="5357" w:type="dxa"/>
          </w:tcPr>
          <w:p w:rsidR="00823D2C"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Recommendation to others for a telemedicine</w:t>
            </w:r>
          </w:p>
          <w:p w:rsidR="00823D2C" w:rsidRDefault="00823D2C"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consultation </w:t>
            </w:r>
          </w:p>
        </w:tc>
        <w:tc>
          <w:tcPr>
            <w:tcW w:w="2391" w:type="dxa"/>
          </w:tcPr>
          <w:p w:rsidR="00823D2C" w:rsidRDefault="003D6B21" w:rsidP="00284304">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24</w:t>
            </w:r>
          </w:p>
        </w:tc>
      </w:tr>
    </w:tbl>
    <w:p w:rsidR="008C4C7B" w:rsidRDefault="008C4C7B" w:rsidP="00284304">
      <w:pPr>
        <w:pStyle w:val="ListParagraph"/>
        <w:spacing w:after="0" w:line="480" w:lineRule="auto"/>
        <w:ind w:left="1843" w:right="-1440"/>
        <w:rPr>
          <w:rFonts w:ascii="Times New Roman" w:eastAsia="Times New Roman" w:hAnsi="Times New Roman" w:cs="Times New Roman"/>
          <w:b/>
          <w:bCs/>
          <w:color w:val="000000"/>
          <w:sz w:val="24"/>
          <w:szCs w:val="24"/>
          <w:lang w:eastAsia="en-IN"/>
        </w:rPr>
      </w:pPr>
    </w:p>
    <w:p w:rsidR="00284304" w:rsidRDefault="00284304" w:rsidP="00284304">
      <w:pPr>
        <w:pStyle w:val="ListParagraph"/>
        <w:spacing w:after="0" w:line="480" w:lineRule="auto"/>
        <w:ind w:left="1843" w:right="-1440"/>
        <w:rPr>
          <w:rFonts w:ascii="Times New Roman" w:eastAsia="Times New Roman" w:hAnsi="Times New Roman" w:cs="Times New Roman"/>
          <w:b/>
          <w:bCs/>
          <w:color w:val="000000"/>
          <w:sz w:val="24"/>
          <w:szCs w:val="24"/>
          <w:lang w:eastAsia="en-IN"/>
        </w:rPr>
      </w:pPr>
    </w:p>
    <w:p w:rsidR="0018431D" w:rsidRPr="00FD3896" w:rsidRDefault="0018431D" w:rsidP="00FD3896">
      <w:pPr>
        <w:spacing w:after="0" w:line="480" w:lineRule="auto"/>
        <w:ind w:right="-1440"/>
        <w:rPr>
          <w:rFonts w:ascii="Times New Roman" w:eastAsia="Times New Roman" w:hAnsi="Times New Roman" w:cs="Times New Roman"/>
          <w:b/>
          <w:bCs/>
          <w:color w:val="000000"/>
          <w:sz w:val="24"/>
          <w:szCs w:val="24"/>
          <w:lang w:eastAsia="en-IN"/>
        </w:rPr>
      </w:pPr>
    </w:p>
    <w:p w:rsidR="0018431D" w:rsidRDefault="0018431D" w:rsidP="00284304">
      <w:pPr>
        <w:pStyle w:val="ListParagraph"/>
        <w:spacing w:after="0" w:line="480" w:lineRule="auto"/>
        <w:ind w:left="1843" w:right="-1440"/>
        <w:rPr>
          <w:rFonts w:ascii="Times New Roman" w:eastAsia="Times New Roman" w:hAnsi="Times New Roman" w:cs="Times New Roman"/>
          <w:b/>
          <w:bCs/>
          <w:color w:val="000000"/>
          <w:sz w:val="24"/>
          <w:szCs w:val="24"/>
          <w:lang w:eastAsia="en-IN"/>
        </w:rPr>
      </w:pPr>
    </w:p>
    <w:p w:rsidR="0018431D" w:rsidRPr="0018431D" w:rsidRDefault="0018431D" w:rsidP="0018431D">
      <w:pPr>
        <w:spacing w:after="0" w:line="480" w:lineRule="auto"/>
        <w:ind w:right="-1440"/>
        <w:rPr>
          <w:rFonts w:ascii="Times New Roman" w:eastAsia="Times New Roman" w:hAnsi="Times New Roman" w:cs="Times New Roman"/>
          <w:b/>
          <w:bCs/>
          <w:color w:val="000000"/>
          <w:sz w:val="24"/>
          <w:szCs w:val="24"/>
          <w:lang w:eastAsia="en-IN"/>
        </w:rPr>
      </w:pPr>
    </w:p>
    <w:p w:rsidR="005E3D82" w:rsidRDefault="005E3D82" w:rsidP="00284304">
      <w:pPr>
        <w:pStyle w:val="ListParagraph"/>
        <w:spacing w:after="0" w:line="480" w:lineRule="auto"/>
        <w:ind w:left="1843" w:right="-1440"/>
        <w:rPr>
          <w:rFonts w:ascii="Times New Roman" w:eastAsia="Times New Roman" w:hAnsi="Times New Roman" w:cs="Times New Roman"/>
          <w:b/>
          <w:bCs/>
          <w:color w:val="000000"/>
          <w:sz w:val="52"/>
          <w:szCs w:val="52"/>
          <w:lang w:eastAsia="en-IN"/>
        </w:rPr>
      </w:pPr>
    </w:p>
    <w:p w:rsidR="00EA6201" w:rsidRPr="003D6B21" w:rsidRDefault="00EA6201" w:rsidP="00823D2C">
      <w:pPr>
        <w:rPr>
          <w:rFonts w:ascii="Times New Roman" w:eastAsia="Times New Roman" w:hAnsi="Times New Roman" w:cs="Times New Roman"/>
          <w:b/>
          <w:bCs/>
          <w:color w:val="000000"/>
          <w:sz w:val="32"/>
          <w:szCs w:val="32"/>
          <w:lang w:eastAsia="en-IN"/>
        </w:rPr>
      </w:pPr>
    </w:p>
    <w:p w:rsidR="005E3D82" w:rsidRPr="00EA6201" w:rsidRDefault="00EA6201" w:rsidP="00823D2C">
      <w:pPr>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52"/>
          <w:szCs w:val="52"/>
          <w:lang w:eastAsia="en-IN"/>
        </w:rPr>
        <w:t xml:space="preserve">                            </w:t>
      </w:r>
      <w:r w:rsidR="00113222" w:rsidRPr="00EA6201">
        <w:rPr>
          <w:rFonts w:ascii="Times New Roman" w:eastAsia="Times New Roman" w:hAnsi="Times New Roman" w:cs="Times New Roman"/>
          <w:b/>
          <w:bCs/>
          <w:color w:val="000000"/>
          <w:sz w:val="32"/>
          <w:szCs w:val="32"/>
          <w:u w:val="single"/>
          <w:lang w:eastAsia="en-IN"/>
        </w:rPr>
        <w:t>LIST OF CHARTS</w:t>
      </w:r>
    </w:p>
    <w:p w:rsidR="00EA6201" w:rsidRPr="003D6B21" w:rsidRDefault="00EA6201" w:rsidP="00823D2C">
      <w:pPr>
        <w:rPr>
          <w:rFonts w:ascii="Times New Roman" w:eastAsia="Times New Roman" w:hAnsi="Times New Roman" w:cs="Times New Roman"/>
          <w:b/>
          <w:bCs/>
          <w:color w:val="000000"/>
          <w:sz w:val="32"/>
          <w:szCs w:val="32"/>
          <w:lang w:eastAsia="en-IN"/>
        </w:rPr>
      </w:pPr>
    </w:p>
    <w:tbl>
      <w:tblPr>
        <w:tblStyle w:val="TableGrid"/>
        <w:tblW w:w="10717" w:type="dxa"/>
        <w:tblLook w:val="04A0" w:firstRow="1" w:lastRow="0" w:firstColumn="1" w:lastColumn="0" w:noHBand="0" w:noVBand="1"/>
      </w:tblPr>
      <w:tblGrid>
        <w:gridCol w:w="2969"/>
        <w:gridCol w:w="5357"/>
        <w:gridCol w:w="2391"/>
      </w:tblGrid>
      <w:tr w:rsidR="008D0DD2" w:rsidTr="000E6576">
        <w:trPr>
          <w:trHeight w:val="680"/>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NO.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CHARTS</w:t>
            </w:r>
          </w:p>
        </w:tc>
        <w:tc>
          <w:tcPr>
            <w:tcW w:w="2391"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PAGE NUMBER </w:t>
            </w:r>
          </w:p>
        </w:tc>
      </w:tr>
      <w:tr w:rsidR="008D0DD2" w:rsidTr="000E6576">
        <w:trPr>
          <w:trHeight w:val="713"/>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4.1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Age (in years)</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16</w:t>
            </w:r>
          </w:p>
        </w:tc>
      </w:tr>
      <w:tr w:rsidR="008D0DD2" w:rsidTr="000E6576">
        <w:trPr>
          <w:trHeight w:val="713"/>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4.2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Gender</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17</w:t>
            </w:r>
          </w:p>
        </w:tc>
      </w:tr>
      <w:tr w:rsidR="008D0DD2" w:rsidTr="000E6576">
        <w:trPr>
          <w:trHeight w:val="680"/>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4.3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Factors determining satisfaction level in a</w:t>
            </w:r>
          </w:p>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telemedicine consultation </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18-19</w:t>
            </w:r>
          </w:p>
        </w:tc>
      </w:tr>
      <w:tr w:rsidR="008D0DD2" w:rsidTr="000E6576">
        <w:trPr>
          <w:trHeight w:val="713"/>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4.4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Factors determining satisfaction level in </w:t>
            </w:r>
          </w:p>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Behaviour of telehealth staff</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20</w:t>
            </w:r>
          </w:p>
        </w:tc>
      </w:tr>
      <w:tr w:rsidR="008D0DD2" w:rsidTr="000E6576">
        <w:trPr>
          <w:trHeight w:val="713"/>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4.5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Factors determining inconvenience caused in a </w:t>
            </w:r>
          </w:p>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telemedicine consultation</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21</w:t>
            </w:r>
          </w:p>
        </w:tc>
      </w:tr>
      <w:tr w:rsidR="008D0DD2" w:rsidTr="000E6576">
        <w:trPr>
          <w:trHeight w:val="680"/>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4.6</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Overall experience of a telemedicine consultation</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22</w:t>
            </w:r>
          </w:p>
        </w:tc>
      </w:tr>
      <w:tr w:rsidR="008D0DD2" w:rsidTr="000E6576">
        <w:trPr>
          <w:trHeight w:val="713"/>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4.7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Willingness of participation for another</w:t>
            </w:r>
          </w:p>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telemedicine consultation </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23</w:t>
            </w:r>
          </w:p>
        </w:tc>
      </w:tr>
      <w:tr w:rsidR="008D0DD2" w:rsidTr="000E6576">
        <w:trPr>
          <w:trHeight w:val="713"/>
        </w:trPr>
        <w:tc>
          <w:tcPr>
            <w:tcW w:w="2969"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4.8 </w:t>
            </w:r>
          </w:p>
        </w:tc>
        <w:tc>
          <w:tcPr>
            <w:tcW w:w="5357" w:type="dxa"/>
          </w:tcPr>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Recommendation to others for a telemedicine</w:t>
            </w:r>
          </w:p>
          <w:p w:rsidR="008D0DD2" w:rsidRDefault="008D0DD2"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consultation </w:t>
            </w:r>
          </w:p>
        </w:tc>
        <w:tc>
          <w:tcPr>
            <w:tcW w:w="2391" w:type="dxa"/>
          </w:tcPr>
          <w:p w:rsidR="008D0DD2" w:rsidRDefault="003D6B21" w:rsidP="000E6576">
            <w:pPr>
              <w:pStyle w:val="ListParagraph"/>
              <w:spacing w:line="480" w:lineRule="auto"/>
              <w:ind w:left="0"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24</w:t>
            </w:r>
          </w:p>
        </w:tc>
      </w:tr>
    </w:tbl>
    <w:p w:rsidR="00113222" w:rsidRDefault="00113222" w:rsidP="00284304">
      <w:pPr>
        <w:pStyle w:val="ListParagraph"/>
        <w:spacing w:after="0" w:line="480" w:lineRule="auto"/>
        <w:ind w:left="1843" w:right="-1440"/>
        <w:rPr>
          <w:rFonts w:ascii="Times New Roman" w:eastAsia="Times New Roman" w:hAnsi="Times New Roman" w:cs="Times New Roman"/>
          <w:b/>
          <w:bCs/>
          <w:color w:val="000000"/>
          <w:sz w:val="52"/>
          <w:szCs w:val="52"/>
          <w:lang w:eastAsia="en-IN"/>
        </w:rPr>
      </w:pPr>
    </w:p>
    <w:p w:rsidR="005E3D82" w:rsidRDefault="005E3D82">
      <w:pPr>
        <w:rPr>
          <w:rFonts w:ascii="Times New Roman" w:eastAsia="Times New Roman" w:hAnsi="Times New Roman" w:cs="Times New Roman"/>
          <w:b/>
          <w:bCs/>
          <w:color w:val="000000"/>
          <w:sz w:val="52"/>
          <w:szCs w:val="52"/>
          <w:lang w:eastAsia="en-IN"/>
        </w:rPr>
      </w:pPr>
      <w:r>
        <w:rPr>
          <w:rFonts w:ascii="Times New Roman" w:eastAsia="Times New Roman" w:hAnsi="Times New Roman" w:cs="Times New Roman"/>
          <w:b/>
          <w:bCs/>
          <w:color w:val="000000"/>
          <w:sz w:val="52"/>
          <w:szCs w:val="52"/>
          <w:lang w:eastAsia="en-IN"/>
        </w:rPr>
        <w:br w:type="page"/>
      </w:r>
    </w:p>
    <w:p w:rsidR="004C0825" w:rsidRPr="004C0825" w:rsidRDefault="00E026C3" w:rsidP="004C0825">
      <w:pPr>
        <w:pStyle w:val="ListParagraph"/>
        <w:tabs>
          <w:tab w:val="left" w:pos="426"/>
          <w:tab w:val="left" w:pos="709"/>
          <w:tab w:val="left" w:pos="851"/>
        </w:tabs>
        <w:spacing w:after="0" w:line="480" w:lineRule="auto"/>
        <w:ind w:left="1418" w:right="-144"/>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52"/>
          <w:szCs w:val="52"/>
          <w:lang w:eastAsia="en-IN"/>
        </w:rPr>
        <w:lastRenderedPageBreak/>
        <w:t xml:space="preserve">       </w:t>
      </w:r>
      <w:r w:rsidR="00412744">
        <w:rPr>
          <w:rFonts w:ascii="Times New Roman" w:eastAsia="Times New Roman" w:hAnsi="Times New Roman" w:cs="Times New Roman"/>
          <w:b/>
          <w:bCs/>
          <w:color w:val="000000"/>
          <w:sz w:val="52"/>
          <w:szCs w:val="52"/>
          <w:lang w:eastAsia="en-IN"/>
        </w:rPr>
        <w:t xml:space="preserve">      </w:t>
      </w:r>
      <w:r>
        <w:rPr>
          <w:rFonts w:ascii="Times New Roman" w:eastAsia="Times New Roman" w:hAnsi="Times New Roman" w:cs="Times New Roman"/>
          <w:b/>
          <w:bCs/>
          <w:color w:val="000000"/>
          <w:sz w:val="52"/>
          <w:szCs w:val="52"/>
          <w:lang w:eastAsia="en-IN"/>
        </w:rPr>
        <w:t xml:space="preserve">   </w:t>
      </w:r>
      <w:r w:rsidR="00412744">
        <w:rPr>
          <w:rFonts w:ascii="Times New Roman" w:eastAsia="Times New Roman" w:hAnsi="Times New Roman" w:cs="Times New Roman"/>
          <w:b/>
          <w:bCs/>
          <w:color w:val="000000"/>
          <w:sz w:val="52"/>
          <w:szCs w:val="52"/>
          <w:lang w:eastAsia="en-IN"/>
        </w:rPr>
        <w:t xml:space="preserve"> </w:t>
      </w:r>
    </w:p>
    <w:p w:rsidR="00412744" w:rsidRPr="004C0825" w:rsidRDefault="004C0825" w:rsidP="004C0825">
      <w:pPr>
        <w:pStyle w:val="ListParagraph"/>
        <w:tabs>
          <w:tab w:val="left" w:pos="426"/>
          <w:tab w:val="left" w:pos="709"/>
          <w:tab w:val="left" w:pos="851"/>
        </w:tabs>
        <w:spacing w:after="0" w:line="480" w:lineRule="auto"/>
        <w:ind w:left="1418" w:right="-1440"/>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52"/>
          <w:szCs w:val="52"/>
          <w:lang w:eastAsia="en-IN"/>
        </w:rPr>
        <w:t xml:space="preserve">                   </w:t>
      </w:r>
      <w:r w:rsidR="00412744" w:rsidRPr="004C0825">
        <w:rPr>
          <w:rFonts w:ascii="Times New Roman" w:eastAsia="Times New Roman" w:hAnsi="Times New Roman" w:cs="Times New Roman"/>
          <w:b/>
          <w:bCs/>
          <w:color w:val="000000"/>
          <w:sz w:val="52"/>
          <w:szCs w:val="52"/>
          <w:lang w:eastAsia="en-IN"/>
        </w:rPr>
        <w:t xml:space="preserve"> </w:t>
      </w:r>
      <w:r w:rsidR="00284304" w:rsidRPr="004C0825">
        <w:rPr>
          <w:rFonts w:ascii="Times New Roman" w:eastAsia="Times New Roman" w:hAnsi="Times New Roman" w:cs="Times New Roman"/>
          <w:b/>
          <w:bCs/>
          <w:color w:val="000000"/>
          <w:sz w:val="32"/>
          <w:szCs w:val="32"/>
          <w:u w:val="single"/>
          <w:lang w:eastAsia="en-IN"/>
        </w:rPr>
        <w:t>INTRODUCTION</w:t>
      </w:r>
    </w:p>
    <w:p w:rsidR="00E026C3" w:rsidRPr="00E026C3" w:rsidRDefault="00E026C3" w:rsidP="009909C2">
      <w:pPr>
        <w:autoSpaceDE w:val="0"/>
        <w:autoSpaceDN w:val="0"/>
        <w:adjustRightInd w:val="0"/>
        <w:spacing w:after="0"/>
        <w:ind w:left="567"/>
        <w:rPr>
          <w:rFonts w:ascii="Times New Roman" w:hAnsi="Times New Roman" w:cs="Times New Roman"/>
          <w:color w:val="231F20"/>
          <w:sz w:val="24"/>
          <w:szCs w:val="24"/>
        </w:rPr>
      </w:pPr>
      <w:r w:rsidRPr="00E026C3">
        <w:rPr>
          <w:rFonts w:ascii="Times New Roman" w:hAnsi="Times New Roman" w:cs="Times New Roman"/>
          <w:color w:val="231F20"/>
          <w:sz w:val="24"/>
          <w:szCs w:val="24"/>
        </w:rPr>
        <w:t>The term telemedicine literally means “</w:t>
      </w:r>
      <w:r>
        <w:rPr>
          <w:rFonts w:ascii="Times New Roman" w:hAnsi="Times New Roman" w:cs="Times New Roman"/>
          <w:color w:val="231F20"/>
          <w:sz w:val="24"/>
          <w:szCs w:val="24"/>
        </w:rPr>
        <w:t xml:space="preserve">healing at </w:t>
      </w:r>
      <w:r w:rsidRPr="00E026C3">
        <w:rPr>
          <w:rFonts w:ascii="Times New Roman" w:hAnsi="Times New Roman" w:cs="Times New Roman"/>
          <w:color w:val="231F20"/>
          <w:sz w:val="24"/>
          <w:szCs w:val="24"/>
        </w:rPr>
        <w:t xml:space="preserve">a distance” through the Latin “medicus” </w:t>
      </w:r>
      <w:r>
        <w:rPr>
          <w:rFonts w:ascii="Times New Roman" w:hAnsi="Times New Roman" w:cs="Times New Roman"/>
          <w:color w:val="231F20"/>
          <w:sz w:val="24"/>
          <w:szCs w:val="24"/>
        </w:rPr>
        <w:t xml:space="preserve">and </w:t>
      </w:r>
      <w:r w:rsidRPr="00E026C3">
        <w:rPr>
          <w:rFonts w:ascii="Times New Roman" w:hAnsi="Times New Roman" w:cs="Times New Roman"/>
          <w:color w:val="231F20"/>
          <w:sz w:val="24"/>
          <w:szCs w:val="24"/>
        </w:rPr>
        <w:t>Greek “tele.” Altho</w:t>
      </w:r>
      <w:r>
        <w:rPr>
          <w:rFonts w:ascii="Times New Roman" w:hAnsi="Times New Roman" w:cs="Times New Roman"/>
          <w:color w:val="231F20"/>
          <w:sz w:val="24"/>
          <w:szCs w:val="24"/>
        </w:rPr>
        <w:t xml:space="preserve">ugh there is no single commonly </w:t>
      </w:r>
      <w:r w:rsidRPr="00E026C3">
        <w:rPr>
          <w:rFonts w:ascii="Times New Roman" w:hAnsi="Times New Roman" w:cs="Times New Roman"/>
          <w:color w:val="231F20"/>
          <w:sz w:val="24"/>
          <w:szCs w:val="24"/>
        </w:rPr>
        <w:t>accepted definition of telemedicine</w:t>
      </w:r>
      <w:r>
        <w:rPr>
          <w:rFonts w:ascii="Times New Roman" w:hAnsi="Times New Roman" w:cs="Times New Roman"/>
          <w:color w:val="231F20"/>
          <w:sz w:val="24"/>
          <w:szCs w:val="24"/>
        </w:rPr>
        <w:t xml:space="preserve">, the </w:t>
      </w:r>
      <w:r w:rsidRPr="00E026C3">
        <w:rPr>
          <w:rFonts w:ascii="Times New Roman" w:hAnsi="Times New Roman" w:cs="Times New Roman"/>
          <w:color w:val="231F20"/>
          <w:sz w:val="24"/>
          <w:szCs w:val="24"/>
        </w:rPr>
        <w:t>use of technology to deliver health ca</w:t>
      </w:r>
      <w:r>
        <w:rPr>
          <w:rFonts w:ascii="Times New Roman" w:hAnsi="Times New Roman" w:cs="Times New Roman"/>
          <w:color w:val="231F20"/>
          <w:sz w:val="24"/>
          <w:szCs w:val="24"/>
        </w:rPr>
        <w:t xml:space="preserve">re services </w:t>
      </w:r>
      <w:r w:rsidRPr="00E026C3">
        <w:rPr>
          <w:rFonts w:ascii="Times New Roman" w:hAnsi="Times New Roman" w:cs="Times New Roman"/>
          <w:color w:val="231F20"/>
          <w:sz w:val="24"/>
          <w:szCs w:val="24"/>
        </w:rPr>
        <w:t>and information at</w:t>
      </w:r>
      <w:r>
        <w:rPr>
          <w:rFonts w:ascii="Times New Roman" w:hAnsi="Times New Roman" w:cs="Times New Roman"/>
          <w:color w:val="231F20"/>
          <w:sz w:val="24"/>
          <w:szCs w:val="24"/>
        </w:rPr>
        <w:t xml:space="preserve"> a distance in order to improve </w:t>
      </w:r>
      <w:r w:rsidRPr="00E026C3">
        <w:rPr>
          <w:rFonts w:ascii="Times New Roman" w:hAnsi="Times New Roman" w:cs="Times New Roman"/>
          <w:color w:val="231F20"/>
          <w:sz w:val="24"/>
          <w:szCs w:val="24"/>
        </w:rPr>
        <w:t>access, qual</w:t>
      </w:r>
      <w:r>
        <w:rPr>
          <w:rFonts w:ascii="Times New Roman" w:hAnsi="Times New Roman" w:cs="Times New Roman"/>
          <w:color w:val="231F20"/>
          <w:sz w:val="24"/>
          <w:szCs w:val="24"/>
        </w:rPr>
        <w:t xml:space="preserve">ity, and cost is a common theme </w:t>
      </w:r>
      <w:r w:rsidRPr="00E026C3">
        <w:rPr>
          <w:rFonts w:ascii="Times New Roman" w:hAnsi="Times New Roman" w:cs="Times New Roman"/>
          <w:color w:val="231F20"/>
          <w:sz w:val="24"/>
          <w:szCs w:val="24"/>
        </w:rPr>
        <w:t>found throughout professional descriptions of these services. Accordi</w:t>
      </w:r>
      <w:r>
        <w:rPr>
          <w:rFonts w:ascii="Times New Roman" w:hAnsi="Times New Roman" w:cs="Times New Roman"/>
          <w:color w:val="231F20"/>
          <w:sz w:val="24"/>
          <w:szCs w:val="24"/>
        </w:rPr>
        <w:t xml:space="preserve">ng to the American Telemedicine </w:t>
      </w:r>
      <w:r w:rsidRPr="00E026C3">
        <w:rPr>
          <w:rFonts w:ascii="Times New Roman" w:hAnsi="Times New Roman" w:cs="Times New Roman"/>
          <w:color w:val="231F20"/>
          <w:sz w:val="24"/>
          <w:szCs w:val="24"/>
        </w:rPr>
        <w:t>Association, “</w:t>
      </w:r>
      <w:r>
        <w:rPr>
          <w:rFonts w:ascii="Times New Roman" w:hAnsi="Times New Roman" w:cs="Times New Roman"/>
          <w:color w:val="231F20"/>
          <w:sz w:val="24"/>
          <w:szCs w:val="24"/>
        </w:rPr>
        <w:t xml:space="preserve">telemedicine is the use of </w:t>
      </w:r>
      <w:r w:rsidRPr="00E026C3">
        <w:rPr>
          <w:rFonts w:ascii="Times New Roman" w:hAnsi="Times New Roman" w:cs="Times New Roman"/>
          <w:color w:val="231F20"/>
          <w:sz w:val="24"/>
          <w:szCs w:val="24"/>
        </w:rPr>
        <w:t>medical information exchange from one site to</w:t>
      </w:r>
      <w:r w:rsidR="009909C2">
        <w:rPr>
          <w:rFonts w:ascii="Times New Roman" w:hAnsi="Times New Roman" w:cs="Times New Roman"/>
          <w:color w:val="231F20"/>
          <w:sz w:val="24"/>
          <w:szCs w:val="24"/>
        </w:rPr>
        <w:t xml:space="preserve"> </w:t>
      </w:r>
      <w:r w:rsidRPr="00E026C3">
        <w:rPr>
          <w:rFonts w:ascii="Times New Roman" w:hAnsi="Times New Roman" w:cs="Times New Roman"/>
          <w:color w:val="231F20"/>
          <w:sz w:val="24"/>
          <w:szCs w:val="24"/>
        </w:rPr>
        <w:t>another via elect</w:t>
      </w:r>
      <w:r>
        <w:rPr>
          <w:rFonts w:ascii="Times New Roman" w:hAnsi="Times New Roman" w:cs="Times New Roman"/>
          <w:color w:val="231F20"/>
          <w:sz w:val="24"/>
          <w:szCs w:val="24"/>
        </w:rPr>
        <w:t xml:space="preserve">ronic communications to improve </w:t>
      </w:r>
      <w:r w:rsidRPr="00E026C3">
        <w:rPr>
          <w:rFonts w:ascii="Times New Roman" w:hAnsi="Times New Roman" w:cs="Times New Roman"/>
          <w:color w:val="231F20"/>
          <w:sz w:val="24"/>
          <w:szCs w:val="24"/>
        </w:rPr>
        <w:t xml:space="preserve">a patient’s clinical health status.” </w:t>
      </w:r>
      <w:r>
        <w:rPr>
          <w:rFonts w:ascii="Times New Roman" w:hAnsi="Times New Roman" w:cs="Times New Roman"/>
          <w:color w:val="231F20"/>
          <w:sz w:val="24"/>
          <w:szCs w:val="24"/>
        </w:rPr>
        <w:t xml:space="preserve">This </w:t>
      </w:r>
      <w:r w:rsidRPr="00E026C3">
        <w:rPr>
          <w:rFonts w:ascii="Times New Roman" w:hAnsi="Times New Roman" w:cs="Times New Roman"/>
          <w:color w:val="231F20"/>
          <w:sz w:val="24"/>
          <w:szCs w:val="24"/>
        </w:rPr>
        <w:t>includes “the use of tel</w:t>
      </w:r>
      <w:r>
        <w:rPr>
          <w:rFonts w:ascii="Times New Roman" w:hAnsi="Times New Roman" w:cs="Times New Roman"/>
          <w:color w:val="231F20"/>
          <w:sz w:val="24"/>
          <w:szCs w:val="24"/>
        </w:rPr>
        <w:t xml:space="preserve">ecommunications and information </w:t>
      </w:r>
      <w:r w:rsidRPr="00E026C3">
        <w:rPr>
          <w:rFonts w:ascii="Times New Roman" w:hAnsi="Times New Roman" w:cs="Times New Roman"/>
          <w:color w:val="231F20"/>
          <w:sz w:val="24"/>
          <w:szCs w:val="24"/>
        </w:rPr>
        <w:t>technol</w:t>
      </w:r>
      <w:r>
        <w:rPr>
          <w:rFonts w:ascii="Times New Roman" w:hAnsi="Times New Roman" w:cs="Times New Roman"/>
          <w:color w:val="231F20"/>
          <w:sz w:val="24"/>
          <w:szCs w:val="24"/>
        </w:rPr>
        <w:t xml:space="preserve">ogy to provide access to health </w:t>
      </w:r>
      <w:r w:rsidRPr="00E026C3">
        <w:rPr>
          <w:rFonts w:ascii="Times New Roman" w:hAnsi="Times New Roman" w:cs="Times New Roman"/>
          <w:color w:val="231F20"/>
          <w:sz w:val="24"/>
          <w:szCs w:val="24"/>
        </w:rPr>
        <w:t>assessment, diagnosis, interven</w:t>
      </w:r>
      <w:r>
        <w:rPr>
          <w:rFonts w:ascii="Times New Roman" w:hAnsi="Times New Roman" w:cs="Times New Roman"/>
          <w:color w:val="231F20"/>
          <w:sz w:val="24"/>
          <w:szCs w:val="24"/>
        </w:rPr>
        <w:t xml:space="preserve">tions, consultation, </w:t>
      </w:r>
      <w:r w:rsidRPr="00E026C3">
        <w:rPr>
          <w:rFonts w:ascii="Times New Roman" w:hAnsi="Times New Roman" w:cs="Times New Roman"/>
          <w:color w:val="231F20"/>
          <w:sz w:val="24"/>
          <w:szCs w:val="24"/>
        </w:rPr>
        <w:t>sup</w:t>
      </w:r>
      <w:r>
        <w:rPr>
          <w:rFonts w:ascii="Times New Roman" w:hAnsi="Times New Roman" w:cs="Times New Roman"/>
          <w:color w:val="231F20"/>
          <w:sz w:val="24"/>
          <w:szCs w:val="24"/>
        </w:rPr>
        <w:t xml:space="preserve">ervision and information across </w:t>
      </w:r>
      <w:r w:rsidRPr="00E026C3">
        <w:rPr>
          <w:rFonts w:ascii="Times New Roman" w:hAnsi="Times New Roman" w:cs="Times New Roman"/>
          <w:color w:val="231F20"/>
          <w:sz w:val="24"/>
          <w:szCs w:val="24"/>
        </w:rPr>
        <w:t>distance.”</w:t>
      </w:r>
    </w:p>
    <w:p w:rsidR="00E026C3" w:rsidRDefault="00E026C3" w:rsidP="00412744">
      <w:pPr>
        <w:spacing w:after="0"/>
        <w:ind w:right="-1440"/>
      </w:pPr>
    </w:p>
    <w:p w:rsidR="00307CDE" w:rsidRDefault="00E026C3" w:rsidP="00997F63">
      <w:pPr>
        <w:spacing w:after="0"/>
        <w:ind w:left="567" w:right="-144"/>
      </w:pPr>
      <w:r w:rsidRPr="00E026C3">
        <w:rPr>
          <w:rFonts w:ascii="Times New Roman" w:hAnsi="Times New Roman" w:cs="Times New Roman"/>
          <w:sz w:val="24"/>
          <w:szCs w:val="24"/>
        </w:rPr>
        <w:t>Information and communication technologies (ICTs) have great potential to address some of the challenges faced by both developed and developing countries in providing accessible, cost-effective, high-quality health care services. Telemedicine uses ICTs to overcome geographical barriers, and increase access to health care services. This is particularly beneficial for rural and underserved communities in developing countries – groups that traditionally suffer from lack of access to health care</w:t>
      </w:r>
      <w:r>
        <w:t>.</w:t>
      </w:r>
    </w:p>
    <w:p w:rsidR="002664AF" w:rsidRDefault="002664AF" w:rsidP="00997F63">
      <w:pPr>
        <w:spacing w:after="0"/>
        <w:ind w:left="567" w:right="-144"/>
        <w:rPr>
          <w:rFonts w:ascii="Times New Roman" w:eastAsia="Times New Roman" w:hAnsi="Times New Roman" w:cs="Times New Roman"/>
          <w:b/>
          <w:bCs/>
          <w:color w:val="000000"/>
          <w:sz w:val="24"/>
          <w:szCs w:val="24"/>
          <w:lang w:eastAsia="en-IN"/>
        </w:rPr>
      </w:pPr>
    </w:p>
    <w:p w:rsidR="00E026C3" w:rsidRPr="002664AF" w:rsidRDefault="00E026C3" w:rsidP="002664AF">
      <w:pPr>
        <w:autoSpaceDE w:val="0"/>
        <w:autoSpaceDN w:val="0"/>
        <w:adjustRightInd w:val="0"/>
        <w:spacing w:after="0"/>
        <w:ind w:left="567"/>
        <w:rPr>
          <w:rFonts w:ascii="Times New Roman" w:hAnsi="Times New Roman" w:cs="Times New Roman"/>
          <w:color w:val="231F20"/>
          <w:sz w:val="24"/>
          <w:szCs w:val="24"/>
        </w:rPr>
      </w:pPr>
      <w:r w:rsidRPr="00E026C3">
        <w:rPr>
          <w:rFonts w:ascii="Times New Roman" w:hAnsi="Times New Roman" w:cs="Times New Roman"/>
          <w:color w:val="231F20"/>
          <w:sz w:val="24"/>
          <w:szCs w:val="24"/>
        </w:rPr>
        <w:t>Telem</w:t>
      </w:r>
      <w:r>
        <w:rPr>
          <w:rFonts w:ascii="Times New Roman" w:hAnsi="Times New Roman" w:cs="Times New Roman"/>
          <w:color w:val="231F20"/>
          <w:sz w:val="24"/>
          <w:szCs w:val="24"/>
        </w:rPr>
        <w:t xml:space="preserve">edicine can take many different </w:t>
      </w:r>
      <w:r w:rsidRPr="00E026C3">
        <w:rPr>
          <w:rFonts w:ascii="Times New Roman" w:hAnsi="Times New Roman" w:cs="Times New Roman"/>
          <w:color w:val="231F20"/>
          <w:sz w:val="24"/>
          <w:szCs w:val="24"/>
        </w:rPr>
        <w:t>forms. For exam</w:t>
      </w:r>
      <w:r w:rsidR="00CD0A72">
        <w:rPr>
          <w:rFonts w:ascii="Times New Roman" w:hAnsi="Times New Roman" w:cs="Times New Roman"/>
          <w:color w:val="231F20"/>
          <w:sz w:val="24"/>
          <w:szCs w:val="24"/>
        </w:rPr>
        <w:t xml:space="preserve">ple, live interactive video and the transfer of </w:t>
      </w:r>
      <w:r w:rsidRPr="00E026C3">
        <w:rPr>
          <w:rFonts w:ascii="Times New Roman" w:hAnsi="Times New Roman" w:cs="Times New Roman"/>
          <w:color w:val="231F20"/>
          <w:sz w:val="24"/>
          <w:szCs w:val="24"/>
        </w:rPr>
        <w:t>el</w:t>
      </w:r>
      <w:r w:rsidR="00CD0A72">
        <w:rPr>
          <w:rFonts w:ascii="Times New Roman" w:hAnsi="Times New Roman" w:cs="Times New Roman"/>
          <w:color w:val="231F20"/>
          <w:sz w:val="24"/>
          <w:szCs w:val="24"/>
        </w:rPr>
        <w:t xml:space="preserve">ectronic information can enable </w:t>
      </w:r>
      <w:r w:rsidRPr="00E026C3">
        <w:rPr>
          <w:rFonts w:ascii="Times New Roman" w:hAnsi="Times New Roman" w:cs="Times New Roman"/>
          <w:color w:val="231F20"/>
          <w:sz w:val="24"/>
          <w:szCs w:val="24"/>
        </w:rPr>
        <w:t>providers to consult with patients, provide diagnoses,</w:t>
      </w:r>
      <w:r w:rsidR="00CD0A72">
        <w:rPr>
          <w:rFonts w:ascii="Times New Roman" w:hAnsi="Times New Roman" w:cs="Times New Roman"/>
          <w:color w:val="231F20"/>
          <w:sz w:val="24"/>
          <w:szCs w:val="24"/>
        </w:rPr>
        <w:t xml:space="preserve"> </w:t>
      </w:r>
      <w:r w:rsidRPr="00E026C3">
        <w:rPr>
          <w:rFonts w:ascii="Times New Roman" w:hAnsi="Times New Roman" w:cs="Times New Roman"/>
          <w:color w:val="231F20"/>
          <w:sz w:val="24"/>
          <w:szCs w:val="24"/>
        </w:rPr>
        <w:t xml:space="preserve">and </w:t>
      </w:r>
      <w:r w:rsidR="00CD0A72">
        <w:rPr>
          <w:rFonts w:ascii="Times New Roman" w:hAnsi="Times New Roman" w:cs="Times New Roman"/>
          <w:color w:val="231F20"/>
          <w:sz w:val="24"/>
          <w:szCs w:val="24"/>
        </w:rPr>
        <w:t xml:space="preserve">recommend treatment plans. Some </w:t>
      </w:r>
      <w:r w:rsidRPr="00E026C3">
        <w:rPr>
          <w:rFonts w:ascii="Times New Roman" w:hAnsi="Times New Roman" w:cs="Times New Roman"/>
          <w:color w:val="231F20"/>
          <w:sz w:val="24"/>
          <w:szCs w:val="24"/>
        </w:rPr>
        <w:t>telemedicine devices can be used in patients</w:t>
      </w:r>
      <w:r w:rsidR="00CD0A72">
        <w:rPr>
          <w:rFonts w:ascii="Times New Roman" w:hAnsi="Times New Roman" w:cs="Times New Roman"/>
          <w:color w:val="231F20"/>
          <w:sz w:val="24"/>
          <w:szCs w:val="24"/>
        </w:rPr>
        <w:t xml:space="preserve">’ </w:t>
      </w:r>
      <w:r w:rsidRPr="00CD0A72">
        <w:rPr>
          <w:rFonts w:ascii="Times New Roman" w:hAnsi="Times New Roman" w:cs="Times New Roman"/>
          <w:sz w:val="24"/>
          <w:szCs w:val="24"/>
        </w:rPr>
        <w:t>homes to collect and send data to health care</w:t>
      </w:r>
      <w:r w:rsidR="00CD0A72">
        <w:rPr>
          <w:rFonts w:ascii="Times New Roman" w:hAnsi="Times New Roman" w:cs="Times New Roman"/>
          <w:color w:val="231F20"/>
          <w:sz w:val="24"/>
          <w:szCs w:val="24"/>
        </w:rPr>
        <w:t xml:space="preserve"> </w:t>
      </w:r>
      <w:r w:rsidRPr="00CD0A72">
        <w:rPr>
          <w:rFonts w:ascii="Times New Roman" w:hAnsi="Times New Roman" w:cs="Times New Roman"/>
          <w:sz w:val="24"/>
          <w:szCs w:val="24"/>
        </w:rPr>
        <w:t>professionals for analyses and follow-up.</w:t>
      </w:r>
      <w:r w:rsidR="00CD0A72">
        <w:rPr>
          <w:rFonts w:ascii="Times New Roman" w:hAnsi="Times New Roman" w:cs="Times New Roman"/>
          <w:sz w:val="24"/>
          <w:szCs w:val="24"/>
        </w:rPr>
        <w:t xml:space="preserve"> In </w:t>
      </w:r>
      <w:r w:rsidRPr="00CD0A72">
        <w:rPr>
          <w:rFonts w:ascii="Times New Roman" w:hAnsi="Times New Roman" w:cs="Times New Roman"/>
          <w:sz w:val="24"/>
          <w:szCs w:val="24"/>
        </w:rPr>
        <w:t>contrast, telehealth services allow consumers</w:t>
      </w:r>
      <w:r w:rsidR="00412744">
        <w:rPr>
          <w:rFonts w:ascii="Times New Roman" w:hAnsi="Times New Roman" w:cs="Times New Roman"/>
          <w:color w:val="231F20"/>
          <w:sz w:val="24"/>
          <w:szCs w:val="24"/>
        </w:rPr>
        <w:t xml:space="preserve"> </w:t>
      </w:r>
      <w:r w:rsidRPr="00CD0A72">
        <w:rPr>
          <w:rFonts w:ascii="Times New Roman" w:hAnsi="Times New Roman" w:cs="Times New Roman"/>
          <w:sz w:val="24"/>
          <w:szCs w:val="24"/>
        </w:rPr>
        <w:t>to access health educat</w:t>
      </w:r>
      <w:r w:rsidR="00CD0A72">
        <w:rPr>
          <w:rFonts w:ascii="Times New Roman" w:hAnsi="Times New Roman" w:cs="Times New Roman"/>
          <w:sz w:val="24"/>
          <w:szCs w:val="24"/>
        </w:rPr>
        <w:t xml:space="preserve">ion and support for </w:t>
      </w:r>
      <w:r w:rsidRPr="00CD0A72">
        <w:rPr>
          <w:rFonts w:ascii="Times New Roman" w:hAnsi="Times New Roman" w:cs="Times New Roman"/>
          <w:sz w:val="24"/>
          <w:szCs w:val="24"/>
        </w:rPr>
        <w:t xml:space="preserve">self-management </w:t>
      </w:r>
      <w:r w:rsidR="00CD0A72">
        <w:rPr>
          <w:rFonts w:ascii="Times New Roman" w:hAnsi="Times New Roman" w:cs="Times New Roman"/>
          <w:sz w:val="24"/>
          <w:szCs w:val="24"/>
        </w:rPr>
        <w:t xml:space="preserve">through the Internet, via their </w:t>
      </w:r>
      <w:r w:rsidRPr="00CD0A72">
        <w:rPr>
          <w:rFonts w:ascii="Times New Roman" w:hAnsi="Times New Roman" w:cs="Times New Roman"/>
          <w:sz w:val="24"/>
          <w:szCs w:val="24"/>
        </w:rPr>
        <w:t>home computer</w:t>
      </w:r>
      <w:r w:rsidR="00CD0A72">
        <w:rPr>
          <w:rFonts w:ascii="Times New Roman" w:hAnsi="Times New Roman" w:cs="Times New Roman"/>
          <w:sz w:val="24"/>
          <w:szCs w:val="24"/>
        </w:rPr>
        <w:t xml:space="preserve">s or wireless devices. Patients </w:t>
      </w:r>
      <w:r w:rsidRPr="00CD0A72">
        <w:rPr>
          <w:rFonts w:ascii="Times New Roman" w:hAnsi="Times New Roman" w:cs="Times New Roman"/>
          <w:sz w:val="24"/>
          <w:szCs w:val="24"/>
        </w:rPr>
        <w:t>can obtain p</w:t>
      </w:r>
      <w:r w:rsidR="00CD0A72">
        <w:rPr>
          <w:rFonts w:ascii="Times New Roman" w:hAnsi="Times New Roman" w:cs="Times New Roman"/>
          <w:sz w:val="24"/>
          <w:szCs w:val="24"/>
        </w:rPr>
        <w:t xml:space="preserve">ersonalized education materials </w:t>
      </w:r>
      <w:r w:rsidRPr="00CD0A72">
        <w:rPr>
          <w:rFonts w:ascii="Times New Roman" w:hAnsi="Times New Roman" w:cs="Times New Roman"/>
          <w:sz w:val="24"/>
          <w:szCs w:val="24"/>
        </w:rPr>
        <w:t>and coaching and may pa</w:t>
      </w:r>
      <w:r w:rsidR="00CD0A72">
        <w:rPr>
          <w:rFonts w:ascii="Times New Roman" w:hAnsi="Times New Roman" w:cs="Times New Roman"/>
          <w:sz w:val="24"/>
          <w:szCs w:val="24"/>
        </w:rPr>
        <w:t xml:space="preserve">rticipate in online discussions </w:t>
      </w:r>
      <w:r w:rsidRPr="00CD0A72">
        <w:rPr>
          <w:rFonts w:ascii="Times New Roman" w:hAnsi="Times New Roman" w:cs="Times New Roman"/>
          <w:sz w:val="24"/>
          <w:szCs w:val="24"/>
        </w:rPr>
        <w:t>a</w:t>
      </w:r>
      <w:r w:rsidR="00CD0A72">
        <w:rPr>
          <w:rFonts w:ascii="Times New Roman" w:hAnsi="Times New Roman" w:cs="Times New Roman"/>
          <w:sz w:val="24"/>
          <w:szCs w:val="24"/>
        </w:rPr>
        <w:t xml:space="preserve">nd support groups as additional </w:t>
      </w:r>
      <w:r w:rsidRPr="00CD0A72">
        <w:rPr>
          <w:rFonts w:ascii="Times New Roman" w:hAnsi="Times New Roman" w:cs="Times New Roman"/>
          <w:sz w:val="24"/>
          <w:szCs w:val="24"/>
        </w:rPr>
        <w:t>means of managing their health. The proliferation</w:t>
      </w:r>
      <w:r w:rsidR="00412744">
        <w:rPr>
          <w:rFonts w:ascii="Times New Roman" w:hAnsi="Times New Roman" w:cs="Times New Roman"/>
          <w:color w:val="231F20"/>
          <w:sz w:val="24"/>
          <w:szCs w:val="24"/>
        </w:rPr>
        <w:t xml:space="preserve"> </w:t>
      </w:r>
      <w:r w:rsidRPr="00CD0A72">
        <w:rPr>
          <w:rFonts w:ascii="Times New Roman" w:hAnsi="Times New Roman" w:cs="Times New Roman"/>
          <w:sz w:val="24"/>
          <w:szCs w:val="24"/>
        </w:rPr>
        <w:t>of mobile de</w:t>
      </w:r>
      <w:r w:rsidR="00CD0A72">
        <w:rPr>
          <w:rFonts w:ascii="Times New Roman" w:hAnsi="Times New Roman" w:cs="Times New Roman"/>
          <w:sz w:val="24"/>
          <w:szCs w:val="24"/>
        </w:rPr>
        <w:t xml:space="preserve">vices such as mobile phones and </w:t>
      </w:r>
      <w:r w:rsidRPr="00CD0A72">
        <w:rPr>
          <w:rFonts w:ascii="Times New Roman" w:hAnsi="Times New Roman" w:cs="Times New Roman"/>
          <w:sz w:val="24"/>
          <w:szCs w:val="24"/>
        </w:rPr>
        <w:t>tablets has markedly increased consumers’ access</w:t>
      </w:r>
      <w:r w:rsidR="002664AF">
        <w:rPr>
          <w:rFonts w:ascii="Times New Roman" w:hAnsi="Times New Roman" w:cs="Times New Roman"/>
          <w:color w:val="231F20"/>
          <w:sz w:val="24"/>
          <w:szCs w:val="24"/>
        </w:rPr>
        <w:t xml:space="preserve"> </w:t>
      </w:r>
      <w:r w:rsidRPr="00CD0A72">
        <w:rPr>
          <w:rFonts w:ascii="Times New Roman" w:hAnsi="Times New Roman" w:cs="Times New Roman"/>
          <w:sz w:val="24"/>
          <w:szCs w:val="24"/>
        </w:rPr>
        <w:t>to such te</w:t>
      </w:r>
      <w:r w:rsidR="00CD0A72">
        <w:rPr>
          <w:rFonts w:ascii="Times New Roman" w:hAnsi="Times New Roman" w:cs="Times New Roman"/>
          <w:sz w:val="24"/>
          <w:szCs w:val="24"/>
        </w:rPr>
        <w:t xml:space="preserve">lehealth services and has given </w:t>
      </w:r>
      <w:r w:rsidRPr="00CD0A72">
        <w:rPr>
          <w:rFonts w:ascii="Times New Roman" w:hAnsi="Times New Roman" w:cs="Times New Roman"/>
          <w:sz w:val="24"/>
          <w:szCs w:val="24"/>
        </w:rPr>
        <w:t xml:space="preserve">rise to the term mHealth </w:t>
      </w:r>
      <w:r w:rsidR="007E54AA">
        <w:rPr>
          <w:rFonts w:ascii="Times New Roman" w:hAnsi="Times New Roman" w:cs="Times New Roman"/>
          <w:sz w:val="24"/>
          <w:szCs w:val="24"/>
        </w:rPr>
        <w:t xml:space="preserve">for services accessed </w:t>
      </w:r>
      <w:r w:rsidRPr="00CD0A72">
        <w:rPr>
          <w:rFonts w:ascii="Times New Roman" w:hAnsi="Times New Roman" w:cs="Times New Roman"/>
          <w:sz w:val="24"/>
          <w:szCs w:val="24"/>
        </w:rPr>
        <w:t>through mobile wireless technologie</w:t>
      </w:r>
      <w:r w:rsidR="00CD0A72">
        <w:rPr>
          <w:rFonts w:ascii="Times New Roman" w:hAnsi="Times New Roman" w:cs="Times New Roman"/>
          <w:sz w:val="24"/>
          <w:szCs w:val="24"/>
        </w:rPr>
        <w:t xml:space="preserve">s. Given </w:t>
      </w:r>
      <w:r w:rsidRPr="00CD0A72">
        <w:rPr>
          <w:rFonts w:ascii="Times New Roman" w:hAnsi="Times New Roman" w:cs="Times New Roman"/>
          <w:sz w:val="24"/>
          <w:szCs w:val="24"/>
        </w:rPr>
        <w:t>policy makers’ pr</w:t>
      </w:r>
      <w:r w:rsidR="00DE49AE">
        <w:rPr>
          <w:rFonts w:ascii="Times New Roman" w:hAnsi="Times New Roman" w:cs="Times New Roman"/>
          <w:sz w:val="24"/>
          <w:szCs w:val="24"/>
        </w:rPr>
        <w:t xml:space="preserve">oclivity to debate definitions, </w:t>
      </w:r>
      <w:r w:rsidRPr="00CD0A72">
        <w:rPr>
          <w:rFonts w:ascii="Times New Roman" w:hAnsi="Times New Roman" w:cs="Times New Roman"/>
          <w:sz w:val="24"/>
          <w:szCs w:val="24"/>
        </w:rPr>
        <w:t>it may be more h</w:t>
      </w:r>
      <w:r w:rsidR="00DE49AE">
        <w:rPr>
          <w:rFonts w:ascii="Times New Roman" w:hAnsi="Times New Roman" w:cs="Times New Roman"/>
          <w:sz w:val="24"/>
          <w:szCs w:val="24"/>
        </w:rPr>
        <w:t xml:space="preserve">elpful to use the umbrella term </w:t>
      </w:r>
      <w:r w:rsidRPr="00CD0A72">
        <w:rPr>
          <w:rFonts w:ascii="Times New Roman" w:hAnsi="Times New Roman" w:cs="Times New Roman"/>
          <w:sz w:val="24"/>
          <w:szCs w:val="24"/>
        </w:rPr>
        <w:t xml:space="preserve">“connected health” </w:t>
      </w:r>
      <w:r w:rsidR="00DE49AE">
        <w:rPr>
          <w:rFonts w:ascii="Times New Roman" w:hAnsi="Times New Roman" w:cs="Times New Roman"/>
          <w:sz w:val="24"/>
          <w:szCs w:val="24"/>
        </w:rPr>
        <w:t xml:space="preserve">to encompass this entire </w:t>
      </w:r>
      <w:r w:rsidRPr="00CD0A72">
        <w:rPr>
          <w:rFonts w:ascii="Times New Roman" w:hAnsi="Times New Roman" w:cs="Times New Roman"/>
          <w:sz w:val="24"/>
          <w:szCs w:val="24"/>
        </w:rPr>
        <w:t>family of technologies and services.</w:t>
      </w:r>
    </w:p>
    <w:p w:rsidR="00E20546" w:rsidRDefault="00E20546" w:rsidP="00412744">
      <w:pPr>
        <w:autoSpaceDE w:val="0"/>
        <w:autoSpaceDN w:val="0"/>
        <w:adjustRightInd w:val="0"/>
        <w:spacing w:after="0"/>
        <w:rPr>
          <w:rFonts w:ascii="Times New Roman" w:hAnsi="Times New Roman" w:cs="Times New Roman"/>
          <w:sz w:val="24"/>
          <w:szCs w:val="24"/>
        </w:rPr>
      </w:pPr>
    </w:p>
    <w:p w:rsidR="00E20546" w:rsidRDefault="00E20546" w:rsidP="00412744">
      <w:pPr>
        <w:autoSpaceDE w:val="0"/>
        <w:autoSpaceDN w:val="0"/>
        <w:adjustRightInd w:val="0"/>
        <w:spacing w:after="0"/>
        <w:ind w:left="567"/>
        <w:rPr>
          <w:rFonts w:ascii="Times New Roman" w:hAnsi="Times New Roman" w:cs="Times New Roman"/>
          <w:sz w:val="24"/>
          <w:szCs w:val="24"/>
        </w:rPr>
      </w:pPr>
      <w:r>
        <w:rPr>
          <w:rFonts w:ascii="Times New Roman" w:hAnsi="Times New Roman" w:cs="Times New Roman"/>
          <w:sz w:val="24"/>
          <w:szCs w:val="24"/>
        </w:rPr>
        <w:t xml:space="preserve">During the recent time of COVID-19 pandemic, it has become utmost necessary to switch to telemedicine consultations rather than face-to-face consultation with a healthcare practitioner. COVID has changed the overall healthcare sector right from the grass root level and now these adaptations to change is going to be the new face of the healthcare sector. This will lead to introduction of telemedicine in the daily normal routine of the layman seeking medical and paramedical health facilities. All over the world, the usage of telemedicine has increased over the years but now in these challenging times, the new methods are accepted leading to awareness of telemedicine via different portals. </w:t>
      </w:r>
    </w:p>
    <w:p w:rsidR="00E20546" w:rsidRDefault="00E20546" w:rsidP="00412744">
      <w:pPr>
        <w:autoSpaceDE w:val="0"/>
        <w:autoSpaceDN w:val="0"/>
        <w:adjustRightInd w:val="0"/>
        <w:spacing w:after="0"/>
        <w:rPr>
          <w:rFonts w:ascii="Times New Roman" w:hAnsi="Times New Roman" w:cs="Times New Roman"/>
          <w:sz w:val="24"/>
          <w:szCs w:val="24"/>
        </w:rPr>
      </w:pPr>
    </w:p>
    <w:p w:rsidR="00997F63" w:rsidRDefault="00997F63" w:rsidP="00412744">
      <w:pPr>
        <w:autoSpaceDE w:val="0"/>
        <w:autoSpaceDN w:val="0"/>
        <w:adjustRightInd w:val="0"/>
        <w:spacing w:after="0"/>
        <w:rPr>
          <w:rFonts w:ascii="Times New Roman" w:hAnsi="Times New Roman" w:cs="Times New Roman"/>
          <w:sz w:val="24"/>
          <w:szCs w:val="24"/>
        </w:rPr>
      </w:pPr>
    </w:p>
    <w:p w:rsidR="00997F63" w:rsidRDefault="00997F63" w:rsidP="00412744">
      <w:pPr>
        <w:autoSpaceDE w:val="0"/>
        <w:autoSpaceDN w:val="0"/>
        <w:adjustRightInd w:val="0"/>
        <w:spacing w:after="0"/>
        <w:rPr>
          <w:rFonts w:ascii="Times New Roman" w:hAnsi="Times New Roman" w:cs="Times New Roman"/>
          <w:sz w:val="24"/>
          <w:szCs w:val="24"/>
        </w:rPr>
      </w:pPr>
    </w:p>
    <w:p w:rsidR="00997F63" w:rsidRDefault="00997F63" w:rsidP="00412744">
      <w:pPr>
        <w:autoSpaceDE w:val="0"/>
        <w:autoSpaceDN w:val="0"/>
        <w:adjustRightInd w:val="0"/>
        <w:spacing w:after="0"/>
        <w:rPr>
          <w:rFonts w:ascii="Times New Roman" w:hAnsi="Times New Roman" w:cs="Times New Roman"/>
          <w:sz w:val="24"/>
          <w:szCs w:val="24"/>
        </w:rPr>
      </w:pPr>
    </w:p>
    <w:p w:rsidR="00997F63" w:rsidRDefault="00997F63" w:rsidP="00412744">
      <w:pPr>
        <w:autoSpaceDE w:val="0"/>
        <w:autoSpaceDN w:val="0"/>
        <w:adjustRightInd w:val="0"/>
        <w:spacing w:after="0"/>
        <w:rPr>
          <w:rFonts w:ascii="Times New Roman" w:hAnsi="Times New Roman" w:cs="Times New Roman"/>
          <w:sz w:val="24"/>
          <w:szCs w:val="24"/>
        </w:rPr>
      </w:pPr>
    </w:p>
    <w:p w:rsidR="00997F63" w:rsidRDefault="00997F63" w:rsidP="00412744">
      <w:pPr>
        <w:autoSpaceDE w:val="0"/>
        <w:autoSpaceDN w:val="0"/>
        <w:adjustRightInd w:val="0"/>
        <w:spacing w:after="0"/>
        <w:rPr>
          <w:rFonts w:ascii="Times New Roman" w:hAnsi="Times New Roman" w:cs="Times New Roman"/>
          <w:sz w:val="24"/>
          <w:szCs w:val="24"/>
        </w:rPr>
      </w:pPr>
    </w:p>
    <w:p w:rsidR="001309C4" w:rsidRDefault="001309C4" w:rsidP="00412744">
      <w:pPr>
        <w:autoSpaceDE w:val="0"/>
        <w:autoSpaceDN w:val="0"/>
        <w:adjustRightInd w:val="0"/>
        <w:spacing w:after="0"/>
        <w:rPr>
          <w:rFonts w:ascii="Times New Roman" w:hAnsi="Times New Roman" w:cs="Times New Roman"/>
          <w:sz w:val="24"/>
          <w:szCs w:val="24"/>
        </w:rPr>
      </w:pPr>
    </w:p>
    <w:p w:rsidR="00412744" w:rsidRDefault="00E20546" w:rsidP="00412744">
      <w:pPr>
        <w:autoSpaceDE w:val="0"/>
        <w:autoSpaceDN w:val="0"/>
        <w:adjustRightInd w:val="0"/>
        <w:spacing w:after="0"/>
        <w:ind w:left="567"/>
        <w:rPr>
          <w:rFonts w:ascii="Times New Roman" w:hAnsi="Times New Roman" w:cs="Times New Roman"/>
          <w:sz w:val="24"/>
          <w:szCs w:val="24"/>
        </w:rPr>
      </w:pPr>
      <w:r>
        <w:rPr>
          <w:rFonts w:ascii="Times New Roman" w:hAnsi="Times New Roman" w:cs="Times New Roman"/>
          <w:sz w:val="24"/>
          <w:szCs w:val="24"/>
        </w:rPr>
        <w:t xml:space="preserve">This project focuses as to how telemedicine is accepted by the people living in one of the biggest cities of Gujarat, India. This project is focused in the vicinity of Ahmedabad and its nearby regions. The main aim is understand the preference of telemedicine, how demographic variables affect it, and the patient satisfaction level among the factors which play a huge role and differs telemedicine from a normal experience of visiting a healthcare practitioner. </w:t>
      </w:r>
      <w:r w:rsidR="00D012C8">
        <w:rPr>
          <w:rFonts w:ascii="Times New Roman" w:hAnsi="Times New Roman" w:cs="Times New Roman"/>
          <w:sz w:val="24"/>
          <w:szCs w:val="24"/>
        </w:rPr>
        <w:t xml:space="preserve">Factors such as ease of registration of an appointment, effectiveness of the diagnosis, quality of care provided, behaviour of the telehealth staff. It also understands whether they faced any inconvenience such as lack of attention, breach in privacy, getting the prescribed medications and lack of follow-up by the personnel. </w:t>
      </w:r>
    </w:p>
    <w:p w:rsidR="002664AF" w:rsidRDefault="002664AF" w:rsidP="00412744">
      <w:pPr>
        <w:autoSpaceDE w:val="0"/>
        <w:autoSpaceDN w:val="0"/>
        <w:adjustRightInd w:val="0"/>
        <w:spacing w:after="0"/>
        <w:ind w:left="567"/>
        <w:rPr>
          <w:rFonts w:ascii="Times New Roman" w:hAnsi="Times New Roman" w:cs="Times New Roman"/>
          <w:sz w:val="24"/>
          <w:szCs w:val="24"/>
        </w:rPr>
      </w:pPr>
    </w:p>
    <w:p w:rsidR="00D012C8" w:rsidRPr="00CD0A72" w:rsidRDefault="00D012C8" w:rsidP="00412744">
      <w:pPr>
        <w:autoSpaceDE w:val="0"/>
        <w:autoSpaceDN w:val="0"/>
        <w:adjustRightInd w:val="0"/>
        <w:spacing w:after="0"/>
        <w:ind w:left="567"/>
        <w:rPr>
          <w:rFonts w:ascii="Times New Roman" w:hAnsi="Times New Roman" w:cs="Times New Roman"/>
          <w:sz w:val="24"/>
          <w:szCs w:val="24"/>
        </w:rPr>
      </w:pPr>
      <w:r>
        <w:rPr>
          <w:rFonts w:ascii="Times New Roman" w:hAnsi="Times New Roman" w:cs="Times New Roman"/>
          <w:sz w:val="24"/>
          <w:szCs w:val="24"/>
        </w:rPr>
        <w:t xml:space="preserve">By understanding all these factors, one can understand whether a layman really can adapt to the new phase of healthcare sector and how much satisfied he feels at the end of the whole experience. </w:t>
      </w:r>
    </w:p>
    <w:p w:rsidR="00412744" w:rsidRDefault="002E66B1" w:rsidP="00412744">
      <w:pPr>
        <w:spacing w:after="0"/>
        <w:ind w:left="567" w:right="-1440"/>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This project includes literature review of 15 research papers and articles done over the invent</w:t>
      </w:r>
    </w:p>
    <w:p w:rsidR="00412744" w:rsidRDefault="002E66B1" w:rsidP="00412744">
      <w:pPr>
        <w:spacing w:after="0"/>
        <w:ind w:left="567" w:right="-1440"/>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of telemedicine</w:t>
      </w:r>
      <w:r w:rsidR="00412744">
        <w:rPr>
          <w:rFonts w:ascii="Times New Roman" w:eastAsia="Times New Roman" w:hAnsi="Times New Roman" w:cs="Times New Roman"/>
          <w:bCs/>
          <w:color w:val="000000"/>
          <w:sz w:val="24"/>
          <w:szCs w:val="24"/>
          <w:lang w:eastAsia="en-IN"/>
        </w:rPr>
        <w:t xml:space="preserve"> </w:t>
      </w:r>
      <w:r>
        <w:rPr>
          <w:rFonts w:ascii="Times New Roman" w:eastAsia="Times New Roman" w:hAnsi="Times New Roman" w:cs="Times New Roman"/>
          <w:bCs/>
          <w:color w:val="000000"/>
          <w:sz w:val="24"/>
          <w:szCs w:val="24"/>
          <w:lang w:eastAsia="en-IN"/>
        </w:rPr>
        <w:t xml:space="preserve">where the </w:t>
      </w:r>
      <w:r w:rsidR="000B6A5B">
        <w:rPr>
          <w:rFonts w:ascii="Times New Roman" w:eastAsia="Times New Roman" w:hAnsi="Times New Roman" w:cs="Times New Roman"/>
          <w:bCs/>
          <w:color w:val="000000"/>
          <w:sz w:val="24"/>
          <w:szCs w:val="24"/>
          <w:lang w:eastAsia="en-IN"/>
        </w:rPr>
        <w:t>study focuses</w:t>
      </w:r>
      <w:r>
        <w:rPr>
          <w:rFonts w:ascii="Times New Roman" w:eastAsia="Times New Roman" w:hAnsi="Times New Roman" w:cs="Times New Roman"/>
          <w:bCs/>
          <w:color w:val="000000"/>
          <w:sz w:val="24"/>
          <w:szCs w:val="24"/>
          <w:lang w:eastAsia="en-IN"/>
        </w:rPr>
        <w:t xml:space="preserve"> as to how patients are satisfied with the quality of care</w:t>
      </w:r>
    </w:p>
    <w:p w:rsidR="00412744" w:rsidRDefault="002E66B1" w:rsidP="00412744">
      <w:pPr>
        <w:spacing w:after="0"/>
        <w:ind w:left="567" w:right="-1440"/>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they were provided when they opted for telemedicine in different regions of the world and</w:t>
      </w:r>
    </w:p>
    <w:p w:rsidR="00412744" w:rsidRDefault="002E66B1" w:rsidP="00412744">
      <w:pPr>
        <w:spacing w:after="0"/>
        <w:ind w:left="567" w:right="-1440"/>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also as to how physicians and healthcare practitioners who were involved adapted to the different</w:t>
      </w:r>
    </w:p>
    <w:p w:rsidR="002E66B1" w:rsidRDefault="002E66B1" w:rsidP="00997F63">
      <w:pPr>
        <w:spacing w:after="0"/>
        <w:ind w:left="567" w:right="-144"/>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services of telemedicine such as various websites or apps. </w:t>
      </w:r>
    </w:p>
    <w:p w:rsidR="002E66B1" w:rsidRDefault="002E66B1" w:rsidP="00412744">
      <w:pPr>
        <w:spacing w:after="0"/>
        <w:ind w:left="567" w:right="-142"/>
        <w:rPr>
          <w:rFonts w:ascii="Times New Roman" w:eastAsia="Times New Roman" w:hAnsi="Times New Roman" w:cs="Times New Roman"/>
          <w:bCs/>
          <w:color w:val="000000"/>
          <w:sz w:val="24"/>
          <w:szCs w:val="24"/>
          <w:lang w:eastAsia="en-IN"/>
        </w:rPr>
      </w:pPr>
    </w:p>
    <w:p w:rsidR="002E66B1" w:rsidRDefault="002E66B1" w:rsidP="00412744">
      <w:pPr>
        <w:spacing w:after="0"/>
        <w:ind w:left="567" w:right="-142"/>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Research methodology concentrates on the objectives and hypothesis of the project which allows as to how demographic variables such as age and gender can affect the patient satisfaction level of the telemedicine. 75 respondents living in the vicinity of Ahmedabad city have </w:t>
      </w:r>
      <w:r w:rsidR="000B6A5B">
        <w:rPr>
          <w:rFonts w:ascii="Times New Roman" w:eastAsia="Times New Roman" w:hAnsi="Times New Roman" w:cs="Times New Roman"/>
          <w:bCs/>
          <w:color w:val="000000"/>
          <w:sz w:val="24"/>
          <w:szCs w:val="24"/>
          <w:lang w:eastAsia="en-IN"/>
        </w:rPr>
        <w:t xml:space="preserve">submitted the questionnaire and analysis is done on the same. Analysis shows various level of satisfaction among different age groups and gender. </w:t>
      </w:r>
    </w:p>
    <w:p w:rsidR="000B6A5B" w:rsidRDefault="000B6A5B" w:rsidP="002E66B1">
      <w:pPr>
        <w:spacing w:after="0"/>
        <w:ind w:right="-142"/>
        <w:rPr>
          <w:rFonts w:ascii="Times New Roman" w:eastAsia="Times New Roman" w:hAnsi="Times New Roman" w:cs="Times New Roman"/>
          <w:bCs/>
          <w:color w:val="000000"/>
          <w:sz w:val="24"/>
          <w:szCs w:val="24"/>
          <w:lang w:eastAsia="en-IN"/>
        </w:rPr>
      </w:pPr>
    </w:p>
    <w:p w:rsidR="000B6A5B" w:rsidRDefault="000B6A5B" w:rsidP="002E66B1">
      <w:pPr>
        <w:spacing w:after="0"/>
        <w:ind w:right="-142"/>
        <w:rPr>
          <w:rFonts w:ascii="Times New Roman" w:eastAsia="Times New Roman" w:hAnsi="Times New Roman" w:cs="Times New Roman"/>
          <w:bCs/>
          <w:color w:val="000000"/>
          <w:sz w:val="24"/>
          <w:szCs w:val="24"/>
          <w:lang w:eastAsia="en-IN"/>
        </w:rPr>
      </w:pPr>
    </w:p>
    <w:p w:rsidR="000B6A5B" w:rsidRDefault="000B6A5B" w:rsidP="002E66B1">
      <w:pPr>
        <w:spacing w:after="0"/>
        <w:ind w:right="-142"/>
        <w:rPr>
          <w:rFonts w:ascii="Times New Roman" w:eastAsia="Times New Roman" w:hAnsi="Times New Roman" w:cs="Times New Roman"/>
          <w:bCs/>
          <w:color w:val="000000"/>
          <w:sz w:val="24"/>
          <w:szCs w:val="24"/>
          <w:lang w:eastAsia="en-IN"/>
        </w:rPr>
      </w:pPr>
    </w:p>
    <w:p w:rsidR="002E66B1" w:rsidRPr="002E66B1" w:rsidRDefault="002E66B1" w:rsidP="002E66B1">
      <w:pPr>
        <w:spacing w:after="0" w:line="480" w:lineRule="auto"/>
        <w:ind w:right="-849"/>
        <w:rPr>
          <w:rFonts w:ascii="Times New Roman" w:eastAsia="Times New Roman" w:hAnsi="Times New Roman" w:cs="Times New Roman"/>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56763D" w:rsidRDefault="0056763D" w:rsidP="00307CDE">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52"/>
          <w:szCs w:val="52"/>
          <w:lang w:eastAsia="en-IN"/>
        </w:rPr>
      </w:pPr>
    </w:p>
    <w:p w:rsidR="00F22D20" w:rsidRPr="00F07562" w:rsidRDefault="00AD7DA3" w:rsidP="00F22D20">
      <w:pPr>
        <w:spacing w:after="0" w:line="480" w:lineRule="auto"/>
        <w:ind w:right="-1440"/>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52"/>
          <w:szCs w:val="52"/>
          <w:lang w:eastAsia="en-IN"/>
        </w:rPr>
        <w:lastRenderedPageBreak/>
        <w:t xml:space="preserve">           </w:t>
      </w:r>
      <w:r w:rsidR="002F47AE">
        <w:rPr>
          <w:rFonts w:ascii="Times New Roman" w:eastAsia="Times New Roman" w:hAnsi="Times New Roman" w:cs="Times New Roman"/>
          <w:b/>
          <w:bCs/>
          <w:color w:val="000000"/>
          <w:sz w:val="52"/>
          <w:szCs w:val="52"/>
          <w:lang w:eastAsia="en-IN"/>
        </w:rPr>
        <w:t xml:space="preserve">    </w:t>
      </w:r>
      <w:r w:rsidR="00997F63">
        <w:rPr>
          <w:rFonts w:ascii="Times New Roman" w:eastAsia="Times New Roman" w:hAnsi="Times New Roman" w:cs="Times New Roman"/>
          <w:b/>
          <w:bCs/>
          <w:color w:val="000000"/>
          <w:sz w:val="52"/>
          <w:szCs w:val="52"/>
          <w:lang w:eastAsia="en-IN"/>
        </w:rPr>
        <w:t xml:space="preserve">         </w:t>
      </w:r>
      <w:r w:rsidR="002F47AE">
        <w:rPr>
          <w:rFonts w:ascii="Times New Roman" w:eastAsia="Times New Roman" w:hAnsi="Times New Roman" w:cs="Times New Roman"/>
          <w:b/>
          <w:bCs/>
          <w:color w:val="000000"/>
          <w:sz w:val="52"/>
          <w:szCs w:val="52"/>
          <w:lang w:eastAsia="en-IN"/>
        </w:rPr>
        <w:t xml:space="preserve">  </w:t>
      </w:r>
      <w:r w:rsidR="00F22D20" w:rsidRPr="00F07562">
        <w:rPr>
          <w:rFonts w:ascii="Times New Roman" w:eastAsia="Times New Roman" w:hAnsi="Times New Roman" w:cs="Times New Roman"/>
          <w:b/>
          <w:bCs/>
          <w:color w:val="000000"/>
          <w:sz w:val="32"/>
          <w:szCs w:val="32"/>
          <w:u w:val="single"/>
          <w:lang w:eastAsia="en-IN"/>
        </w:rPr>
        <w:t>LITERATURE REVIEW</w:t>
      </w:r>
    </w:p>
    <w:p w:rsidR="00AD7DA3" w:rsidRDefault="00AD7DA3" w:rsidP="00F22D20">
      <w:pPr>
        <w:spacing w:after="0" w:line="480" w:lineRule="auto"/>
        <w:ind w:right="-1440"/>
        <w:rPr>
          <w:rFonts w:ascii="Times New Roman" w:eastAsia="Times New Roman" w:hAnsi="Times New Roman" w:cs="Times New Roman"/>
          <w:b/>
          <w:bCs/>
          <w:color w:val="000000"/>
          <w:sz w:val="24"/>
          <w:szCs w:val="24"/>
          <w:lang w:eastAsia="en-IN"/>
        </w:rPr>
      </w:pPr>
    </w:p>
    <w:tbl>
      <w:tblPr>
        <w:tblStyle w:val="TableGrid"/>
        <w:tblW w:w="10774" w:type="dxa"/>
        <w:tblInd w:w="-34" w:type="dxa"/>
        <w:tblLayout w:type="fixed"/>
        <w:tblLook w:val="04A0" w:firstRow="1" w:lastRow="0" w:firstColumn="1" w:lastColumn="0" w:noHBand="0" w:noVBand="1"/>
      </w:tblPr>
      <w:tblGrid>
        <w:gridCol w:w="1274"/>
        <w:gridCol w:w="1987"/>
        <w:gridCol w:w="1649"/>
        <w:gridCol w:w="2207"/>
        <w:gridCol w:w="1690"/>
        <w:gridCol w:w="1967"/>
      </w:tblGrid>
      <w:tr w:rsidR="006F50F2" w:rsidTr="005A1207">
        <w:tc>
          <w:tcPr>
            <w:tcW w:w="1274" w:type="dxa"/>
          </w:tcPr>
          <w:p w:rsidR="00546EF2" w:rsidRDefault="00C4291F" w:rsidP="006D2AB3">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AUTHOR/</w:t>
            </w:r>
          </w:p>
          <w:p w:rsidR="00C4291F" w:rsidRDefault="00C4291F" w:rsidP="00546EF2">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DATE</w:t>
            </w:r>
          </w:p>
        </w:tc>
        <w:tc>
          <w:tcPr>
            <w:tcW w:w="1987" w:type="dxa"/>
          </w:tcPr>
          <w:p w:rsidR="00C4291F" w:rsidRDefault="00546EF2" w:rsidP="00546EF2">
            <w:pPr>
              <w:spacing w:line="276" w:lineRule="auto"/>
              <w:ind w:right="-1440"/>
              <w:rPr>
                <w:rFonts w:ascii="Times New Roman" w:eastAsia="Times New Roman" w:hAnsi="Times New Roman" w:cs="Times New Roman"/>
                <w:b/>
                <w:bCs/>
                <w:color w:val="000000"/>
                <w:sz w:val="24"/>
                <w:szCs w:val="24"/>
                <w:lang w:eastAsia="en-IN"/>
              </w:rPr>
            </w:pPr>
            <w:r w:rsidRPr="00546EF2">
              <w:rPr>
                <w:rFonts w:ascii="Times New Roman" w:eastAsia="Times New Roman" w:hAnsi="Times New Roman" w:cs="Times New Roman"/>
                <w:b/>
                <w:bCs/>
                <w:color w:val="000000"/>
                <w:sz w:val="24"/>
                <w:szCs w:val="24"/>
                <w:lang w:eastAsia="en-IN"/>
              </w:rPr>
              <w:t xml:space="preserve">THEORETICAL </w:t>
            </w:r>
            <w:r w:rsidR="00C4291F">
              <w:rPr>
                <w:rFonts w:ascii="Times New Roman" w:eastAsia="Times New Roman" w:hAnsi="Times New Roman" w:cs="Times New Roman"/>
                <w:b/>
                <w:bCs/>
                <w:color w:val="000000"/>
                <w:sz w:val="24"/>
                <w:szCs w:val="24"/>
                <w:lang w:eastAsia="en-IN"/>
              </w:rPr>
              <w:t>/CONCEPTUAL FRAMEWORK</w:t>
            </w:r>
            <w:r>
              <w:rPr>
                <w:rFonts w:ascii="Times New Roman" w:eastAsia="Times New Roman" w:hAnsi="Times New Roman" w:cs="Times New Roman"/>
                <w:b/>
                <w:bCs/>
                <w:color w:val="000000"/>
                <w:sz w:val="24"/>
                <w:szCs w:val="24"/>
                <w:lang w:eastAsia="en-IN"/>
              </w:rPr>
              <w:t xml:space="preserve"> </w:t>
            </w:r>
          </w:p>
        </w:tc>
        <w:tc>
          <w:tcPr>
            <w:tcW w:w="1649" w:type="dxa"/>
          </w:tcPr>
          <w:p w:rsidR="00D72FE2" w:rsidRDefault="00C4291F" w:rsidP="00546EF2">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RESEARCH </w:t>
            </w:r>
          </w:p>
          <w:p w:rsidR="00C4291F" w:rsidRDefault="00C4291F" w:rsidP="00546EF2">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HYPOTHESIS</w:t>
            </w:r>
          </w:p>
        </w:tc>
        <w:tc>
          <w:tcPr>
            <w:tcW w:w="2207" w:type="dxa"/>
          </w:tcPr>
          <w:p w:rsidR="00C4291F" w:rsidRDefault="00C4291F" w:rsidP="00546EF2">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METHODOLOGY</w:t>
            </w:r>
          </w:p>
        </w:tc>
        <w:tc>
          <w:tcPr>
            <w:tcW w:w="1690" w:type="dxa"/>
          </w:tcPr>
          <w:p w:rsidR="00546EF2" w:rsidRDefault="00C4291F" w:rsidP="00546EF2">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ANALYSIS </w:t>
            </w:r>
          </w:p>
          <w:p w:rsidR="0096677C" w:rsidRDefault="00C4291F" w:rsidP="00546EF2">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AND </w:t>
            </w:r>
          </w:p>
          <w:p w:rsidR="00C4291F" w:rsidRDefault="00C4291F" w:rsidP="00546EF2">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RESULTS </w:t>
            </w:r>
          </w:p>
        </w:tc>
        <w:tc>
          <w:tcPr>
            <w:tcW w:w="1967" w:type="dxa"/>
          </w:tcPr>
          <w:p w:rsidR="00C4291F" w:rsidRDefault="00C4291F" w:rsidP="00031B00">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CONCLUSIONS</w:t>
            </w:r>
          </w:p>
        </w:tc>
      </w:tr>
      <w:tr w:rsidR="006F50F2" w:rsidTr="005A1207">
        <w:tc>
          <w:tcPr>
            <w:tcW w:w="1274" w:type="dxa"/>
          </w:tcPr>
          <w:p w:rsidR="00031B00"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Frances </w:t>
            </w:r>
          </w:p>
          <w:p w:rsidR="00C4291F"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Mair,</w:t>
            </w:r>
          </w:p>
          <w:p w:rsidR="00031B00"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Pamela </w:t>
            </w:r>
          </w:p>
          <w:p w:rsidR="00014CD5" w:rsidRPr="00347F18" w:rsidRDefault="00014CD5" w:rsidP="00031B00">
            <w:pPr>
              <w:pStyle w:val="NoSpacing"/>
              <w:rPr>
                <w:rFonts w:ascii="Times New Roman" w:hAnsi="Times New Roman" w:cs="Times New Roman"/>
                <w:b/>
                <w:sz w:val="24"/>
                <w:szCs w:val="24"/>
                <w:lang w:eastAsia="en-IN"/>
              </w:rPr>
            </w:pPr>
            <w:r w:rsidRPr="00347F18">
              <w:rPr>
                <w:rFonts w:ascii="Times New Roman" w:hAnsi="Times New Roman" w:cs="Times New Roman"/>
                <w:sz w:val="24"/>
                <w:szCs w:val="24"/>
                <w:lang w:eastAsia="en-IN"/>
              </w:rPr>
              <w:t>Whitten</w:t>
            </w:r>
          </w:p>
        </w:tc>
        <w:tc>
          <w:tcPr>
            <w:tcW w:w="1987" w:type="dxa"/>
          </w:tcPr>
          <w:p w:rsidR="00C4291F"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Review research into patien</w:t>
            </w:r>
            <w:r w:rsidR="00031B00" w:rsidRPr="00347F18">
              <w:rPr>
                <w:rFonts w:ascii="Times New Roman" w:hAnsi="Times New Roman" w:cs="Times New Roman"/>
                <w:sz w:val="24"/>
                <w:szCs w:val="24"/>
                <w:lang w:eastAsia="en-IN"/>
              </w:rPr>
              <w:t>t satisfaction with teleconsulta</w:t>
            </w:r>
            <w:r w:rsidRPr="00347F18">
              <w:rPr>
                <w:rFonts w:ascii="Times New Roman" w:hAnsi="Times New Roman" w:cs="Times New Roman"/>
                <w:sz w:val="24"/>
                <w:szCs w:val="24"/>
                <w:lang w:eastAsia="en-IN"/>
              </w:rPr>
              <w:t xml:space="preserve">tion between healthcare providers and patients involving real time interactive video </w:t>
            </w:r>
          </w:p>
        </w:tc>
        <w:tc>
          <w:tcPr>
            <w:tcW w:w="1649" w:type="dxa"/>
          </w:tcPr>
          <w:p w:rsidR="00C4291F"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Quality of evidence about patient satisfaction</w:t>
            </w:r>
          </w:p>
        </w:tc>
        <w:tc>
          <w:tcPr>
            <w:tcW w:w="2207" w:type="dxa"/>
          </w:tcPr>
          <w:p w:rsidR="00014CD5"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Randomised control </w:t>
            </w:r>
          </w:p>
          <w:p w:rsidR="00C4291F"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trials</w:t>
            </w:r>
          </w:p>
          <w:p w:rsidR="00014CD5" w:rsidRPr="00347F18" w:rsidRDefault="00014CD5"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32 </w:t>
            </w:r>
          </w:p>
          <w:p w:rsidR="00014CD5" w:rsidRPr="00347F18" w:rsidRDefault="00014CD5" w:rsidP="00031B00">
            <w:pPr>
              <w:pStyle w:val="NoSpacing"/>
              <w:rPr>
                <w:rFonts w:ascii="Times New Roman" w:hAnsi="Times New Roman" w:cs="Times New Roman"/>
                <w:sz w:val="24"/>
                <w:szCs w:val="24"/>
                <w:lang w:eastAsia="en-IN"/>
              </w:rPr>
            </w:pPr>
          </w:p>
        </w:tc>
        <w:tc>
          <w:tcPr>
            <w:tcW w:w="1690" w:type="dxa"/>
          </w:tcPr>
          <w:p w:rsidR="00C4291F"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Studies used for</w:t>
            </w:r>
          </w:p>
          <w:p w:rsidR="00F47CA3"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review use the </w:t>
            </w:r>
          </w:p>
          <w:p w:rsidR="00F47CA3"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interactive video</w:t>
            </w:r>
          </w:p>
          <w:p w:rsidR="00F47CA3"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in diverse contexts and demonstrates </w:t>
            </w:r>
          </w:p>
          <w:p w:rsidR="00F47CA3"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feasibility, specialist expertise, less travel required, reduced waiting times </w:t>
            </w:r>
          </w:p>
        </w:tc>
        <w:tc>
          <w:tcPr>
            <w:tcW w:w="1967" w:type="dxa"/>
          </w:tcPr>
          <w:p w:rsidR="00C4291F"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Results also suggest that reliability and validity and </w:t>
            </w:r>
          </w:p>
          <w:p w:rsidR="00F47CA3"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Communication between </w:t>
            </w:r>
          </w:p>
          <w:p w:rsidR="00F47CA3" w:rsidRPr="00347F18" w:rsidRDefault="00F47CA3" w:rsidP="00031B0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Provider and client via the medium </w:t>
            </w:r>
            <w:r w:rsidR="00031B00" w:rsidRPr="00347F18">
              <w:rPr>
                <w:rFonts w:ascii="Times New Roman" w:hAnsi="Times New Roman" w:cs="Times New Roman"/>
                <w:sz w:val="24"/>
                <w:szCs w:val="24"/>
                <w:lang w:eastAsia="en-IN"/>
              </w:rPr>
              <w:t>are</w:t>
            </w:r>
            <w:r w:rsidRPr="00347F18">
              <w:rPr>
                <w:rFonts w:ascii="Times New Roman" w:hAnsi="Times New Roman" w:cs="Times New Roman"/>
                <w:sz w:val="24"/>
                <w:szCs w:val="24"/>
                <w:lang w:eastAsia="en-IN"/>
              </w:rPr>
              <w:t xml:space="preserve"> reducing the patient satisfaction. </w:t>
            </w:r>
          </w:p>
        </w:tc>
      </w:tr>
      <w:tr w:rsidR="006F50F2" w:rsidTr="005A1207">
        <w:tc>
          <w:tcPr>
            <w:tcW w:w="1274" w:type="dxa"/>
          </w:tcPr>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Ace Allen, </w:t>
            </w:r>
          </w:p>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Jeannie</w:t>
            </w:r>
          </w:p>
          <w:p w:rsidR="00C4291F"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Hayes </w:t>
            </w:r>
          </w:p>
        </w:tc>
        <w:tc>
          <w:tcPr>
            <w:tcW w:w="1987" w:type="dxa"/>
          </w:tcPr>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Patient satisfaction </w:t>
            </w:r>
          </w:p>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with telemedicine </w:t>
            </w:r>
          </w:p>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in a rural clinic </w:t>
            </w:r>
          </w:p>
        </w:tc>
        <w:tc>
          <w:tcPr>
            <w:tcW w:w="1649" w:type="dxa"/>
          </w:tcPr>
          <w:p w:rsidR="006F50F2"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Patient satisfaction by usage of Interactive televideo communications</w:t>
            </w:r>
            <w:r w:rsidR="006F50F2" w:rsidRPr="00347F18">
              <w:rPr>
                <w:rFonts w:ascii="Times New Roman" w:hAnsi="Times New Roman" w:cs="Times New Roman"/>
                <w:sz w:val="24"/>
                <w:szCs w:val="24"/>
                <w:lang w:eastAsia="en-IN"/>
              </w:rPr>
              <w:t xml:space="preserve"> technology for cost-effectively</w:t>
            </w:r>
          </w:p>
          <w:p w:rsidR="00C4291F" w:rsidRPr="00347F18" w:rsidRDefault="006F50F2"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i</w:t>
            </w:r>
            <w:r w:rsidR="00E568F9" w:rsidRPr="00347F18">
              <w:rPr>
                <w:rFonts w:ascii="Times New Roman" w:hAnsi="Times New Roman" w:cs="Times New Roman"/>
                <w:sz w:val="24"/>
                <w:szCs w:val="24"/>
                <w:lang w:eastAsia="en-IN"/>
              </w:rPr>
              <w:t xml:space="preserve">mproving access to medical care for rural patients </w:t>
            </w:r>
          </w:p>
        </w:tc>
        <w:tc>
          <w:tcPr>
            <w:tcW w:w="2207" w:type="dxa"/>
          </w:tcPr>
          <w:p w:rsidR="00C4291F"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Convenience sampling </w:t>
            </w:r>
          </w:p>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Technique </w:t>
            </w:r>
          </w:p>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Instrument – Self – administered questionnaire </w:t>
            </w:r>
          </w:p>
          <w:p w:rsidR="00E568F9"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49 </w:t>
            </w:r>
          </w:p>
        </w:tc>
        <w:tc>
          <w:tcPr>
            <w:tcW w:w="1690" w:type="dxa"/>
          </w:tcPr>
          <w:p w:rsidR="00C4291F"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Analysis assessment showed comfort, ease of access, ability to communicate, overall satisfaction </w:t>
            </w:r>
          </w:p>
        </w:tc>
        <w:tc>
          <w:tcPr>
            <w:tcW w:w="1967" w:type="dxa"/>
          </w:tcPr>
          <w:p w:rsidR="00C4291F" w:rsidRPr="00347F18" w:rsidRDefault="00E568F9" w:rsidP="006F50F2">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Results also concluded that some feared of this being replacing the on-site </w:t>
            </w:r>
            <w:r w:rsidR="006F50F2" w:rsidRPr="00347F18">
              <w:rPr>
                <w:rFonts w:ascii="Times New Roman" w:hAnsi="Times New Roman" w:cs="Times New Roman"/>
                <w:sz w:val="24"/>
                <w:szCs w:val="24"/>
                <w:lang w:eastAsia="en-IN"/>
              </w:rPr>
              <w:t>subspecialty</w:t>
            </w:r>
            <w:r w:rsidRPr="00347F18">
              <w:rPr>
                <w:rFonts w:ascii="Times New Roman" w:hAnsi="Times New Roman" w:cs="Times New Roman"/>
                <w:sz w:val="24"/>
                <w:szCs w:val="24"/>
                <w:lang w:eastAsia="en-IN"/>
              </w:rPr>
              <w:t xml:space="preserve"> clinics but overall it could be a viable alternative to some on-site consultations. </w:t>
            </w:r>
          </w:p>
        </w:tc>
      </w:tr>
      <w:tr w:rsidR="006F50F2" w:rsidTr="005A1207">
        <w:tc>
          <w:tcPr>
            <w:tcW w:w="1274" w:type="dxa"/>
          </w:tcPr>
          <w:p w:rsidR="007465FC" w:rsidRPr="00347F18" w:rsidRDefault="000830A2"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Kathyrn Martinez, Nikhyl jhanghinai</w:t>
            </w:r>
          </w:p>
        </w:tc>
        <w:tc>
          <w:tcPr>
            <w:tcW w:w="1987" w:type="dxa"/>
          </w:tcPr>
          <w:p w:rsidR="00C4291F" w:rsidRPr="00347F18" w:rsidRDefault="007465FC"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Association between </w:t>
            </w:r>
          </w:p>
          <w:p w:rsidR="007465FC" w:rsidRPr="00347F18" w:rsidRDefault="007465FC"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Antibiotic prescribing for respiratory tract infections and patient satisfaction in direct-to-o-consumer telemedicine </w:t>
            </w:r>
          </w:p>
        </w:tc>
        <w:tc>
          <w:tcPr>
            <w:tcW w:w="1649" w:type="dxa"/>
          </w:tcPr>
          <w:p w:rsidR="00C4291F" w:rsidRPr="00347F18" w:rsidRDefault="007465FC"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Direct to consumer </w:t>
            </w:r>
          </w:p>
          <w:p w:rsidR="00991475" w:rsidRPr="00347F18" w:rsidRDefault="007465FC"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Telemedicine </w:t>
            </w:r>
          </w:p>
          <w:p w:rsidR="007465FC" w:rsidRPr="00347F18" w:rsidRDefault="007465FC"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is an </w:t>
            </w:r>
            <w:r w:rsidR="00991475" w:rsidRPr="00347F18">
              <w:rPr>
                <w:rFonts w:ascii="Times New Roman" w:hAnsi="Times New Roman" w:cs="Times New Roman"/>
                <w:sz w:val="24"/>
                <w:szCs w:val="24"/>
                <w:lang w:eastAsia="en-IN"/>
              </w:rPr>
              <w:t>a</w:t>
            </w:r>
            <w:r w:rsidRPr="00347F18">
              <w:rPr>
                <w:rFonts w:ascii="Times New Roman" w:hAnsi="Times New Roman" w:cs="Times New Roman"/>
                <w:sz w:val="24"/>
                <w:szCs w:val="24"/>
                <w:lang w:eastAsia="en-IN"/>
              </w:rPr>
              <w:t xml:space="preserve">n </w:t>
            </w:r>
            <w:r w:rsidR="0002686A">
              <w:rPr>
                <w:rFonts w:ascii="Times New Roman" w:hAnsi="Times New Roman" w:cs="Times New Roman"/>
                <w:sz w:val="24"/>
                <w:szCs w:val="24"/>
                <w:lang w:eastAsia="en-IN"/>
              </w:rPr>
              <w:t>ideal setting in</w:t>
            </w:r>
            <w:r w:rsidRPr="00347F18">
              <w:rPr>
                <w:rFonts w:ascii="Times New Roman" w:hAnsi="Times New Roman" w:cs="Times New Roman"/>
                <w:sz w:val="24"/>
                <w:szCs w:val="24"/>
                <w:lang w:eastAsia="en-IN"/>
              </w:rPr>
              <w:t xml:space="preserve"> which to evaluate the association be</w:t>
            </w:r>
            <w:r w:rsidR="00991475" w:rsidRPr="00347F18">
              <w:rPr>
                <w:rFonts w:ascii="Times New Roman" w:hAnsi="Times New Roman" w:cs="Times New Roman"/>
                <w:sz w:val="24"/>
                <w:szCs w:val="24"/>
                <w:lang w:eastAsia="en-IN"/>
              </w:rPr>
              <w:t>tween antibiotic prescribing for RTIs</w:t>
            </w:r>
            <w:r w:rsidRPr="00347F18">
              <w:rPr>
                <w:rFonts w:ascii="Times New Roman" w:hAnsi="Times New Roman" w:cs="Times New Roman"/>
                <w:sz w:val="24"/>
                <w:szCs w:val="24"/>
                <w:lang w:eastAsia="en-IN"/>
              </w:rPr>
              <w:t xml:space="preserve"> and </w:t>
            </w:r>
            <w:r w:rsidR="00991475" w:rsidRPr="00347F18">
              <w:rPr>
                <w:rFonts w:ascii="Times New Roman" w:hAnsi="Times New Roman" w:cs="Times New Roman"/>
                <w:sz w:val="24"/>
                <w:szCs w:val="24"/>
                <w:lang w:eastAsia="en-IN"/>
              </w:rPr>
              <w:t>satisfaction</w:t>
            </w:r>
            <w:r w:rsidRPr="00347F18">
              <w:rPr>
                <w:rFonts w:ascii="Times New Roman" w:hAnsi="Times New Roman" w:cs="Times New Roman"/>
                <w:sz w:val="24"/>
                <w:szCs w:val="24"/>
                <w:lang w:eastAsia="en-IN"/>
              </w:rPr>
              <w:t xml:space="preserve"> ratings among patients.</w:t>
            </w:r>
          </w:p>
        </w:tc>
        <w:tc>
          <w:tcPr>
            <w:tcW w:w="2207" w:type="dxa"/>
          </w:tcPr>
          <w:p w:rsidR="00C4291F" w:rsidRPr="00347F18" w:rsidRDefault="00991475"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Convenience sampling </w:t>
            </w:r>
          </w:p>
          <w:p w:rsidR="00991475" w:rsidRPr="00347F18" w:rsidRDefault="00991475"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Instrument – self- administered questionnaire </w:t>
            </w:r>
          </w:p>
          <w:p w:rsidR="00991475" w:rsidRPr="00347F18" w:rsidRDefault="00991475" w:rsidP="0099147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8437 </w:t>
            </w:r>
          </w:p>
        </w:tc>
        <w:tc>
          <w:tcPr>
            <w:tcW w:w="1690" w:type="dxa"/>
          </w:tcPr>
          <w:p w:rsidR="00C4291F" w:rsidRPr="00347F18" w:rsidRDefault="0002686A" w:rsidP="00991475">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Prescription for an antibiotic</w:t>
            </w:r>
            <w:r w:rsidR="00991475" w:rsidRPr="00347F18">
              <w:rPr>
                <w:rFonts w:ascii="Times New Roman" w:hAnsi="Times New Roman" w:cs="Times New Roman"/>
                <w:sz w:val="24"/>
                <w:szCs w:val="24"/>
                <w:lang w:eastAsia="en-IN"/>
              </w:rPr>
              <w:t xml:space="preserve"> received</w:t>
            </w:r>
            <w:r>
              <w:rPr>
                <w:rFonts w:ascii="Times New Roman" w:hAnsi="Times New Roman" w:cs="Times New Roman"/>
                <w:sz w:val="24"/>
                <w:szCs w:val="24"/>
                <w:lang w:eastAsia="en-IN"/>
              </w:rPr>
              <w:t xml:space="preserve"> highest </w:t>
            </w:r>
            <w:r w:rsidR="00991475" w:rsidRPr="00347F18">
              <w:rPr>
                <w:rFonts w:ascii="Times New Roman" w:hAnsi="Times New Roman" w:cs="Times New Roman"/>
                <w:sz w:val="24"/>
                <w:szCs w:val="24"/>
                <w:lang w:eastAsia="en-IN"/>
              </w:rPr>
              <w:t>patient satisfaction.</w:t>
            </w:r>
          </w:p>
          <w:p w:rsidR="00991475" w:rsidRPr="00347F18" w:rsidRDefault="00991475" w:rsidP="0002686A">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Prescr</w:t>
            </w:r>
            <w:r w:rsidR="0002686A">
              <w:rPr>
                <w:rFonts w:ascii="Times New Roman" w:hAnsi="Times New Roman" w:cs="Times New Roman"/>
                <w:sz w:val="24"/>
                <w:szCs w:val="24"/>
                <w:lang w:eastAsia="en-IN"/>
              </w:rPr>
              <w:t>ibing non-antibiotic medicines</w:t>
            </w:r>
            <w:r w:rsidRPr="00347F18">
              <w:rPr>
                <w:rFonts w:ascii="Times New Roman" w:hAnsi="Times New Roman" w:cs="Times New Roman"/>
                <w:sz w:val="24"/>
                <w:szCs w:val="24"/>
                <w:lang w:eastAsia="en-IN"/>
              </w:rPr>
              <w:t xml:space="preserve"> may improve satisfaction rating</w:t>
            </w:r>
            <w:r w:rsidR="0002686A">
              <w:rPr>
                <w:rFonts w:ascii="Times New Roman" w:hAnsi="Times New Roman" w:cs="Times New Roman"/>
                <w:sz w:val="24"/>
                <w:szCs w:val="24"/>
                <w:lang w:eastAsia="en-IN"/>
              </w:rPr>
              <w:t>s without unwarranted</w:t>
            </w:r>
            <w:r w:rsidRPr="00347F18">
              <w:rPr>
                <w:rFonts w:ascii="Times New Roman" w:hAnsi="Times New Roman" w:cs="Times New Roman"/>
                <w:sz w:val="24"/>
                <w:szCs w:val="24"/>
                <w:lang w:eastAsia="en-IN"/>
              </w:rPr>
              <w:t xml:space="preserve"> use o</w:t>
            </w:r>
            <w:r w:rsidR="0002686A">
              <w:rPr>
                <w:rFonts w:ascii="Times New Roman" w:hAnsi="Times New Roman" w:cs="Times New Roman"/>
                <w:sz w:val="24"/>
                <w:szCs w:val="24"/>
                <w:lang w:eastAsia="en-IN"/>
              </w:rPr>
              <w:t>f them.</w:t>
            </w:r>
          </w:p>
        </w:tc>
        <w:tc>
          <w:tcPr>
            <w:tcW w:w="1967" w:type="dxa"/>
          </w:tcPr>
          <w:p w:rsidR="00C4291F" w:rsidRPr="00347F18" w:rsidRDefault="00991475" w:rsidP="00991475">
            <w:pPr>
              <w:pStyle w:val="NoSpacing"/>
              <w:ind w:right="128"/>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Antibiotic prescribing for RTIs is common and patients who receive antibiotics are more satisfied. </w:t>
            </w:r>
          </w:p>
        </w:tc>
      </w:tr>
    </w:tbl>
    <w:p w:rsidR="003A749F" w:rsidRDefault="003A749F"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tbl>
      <w:tblPr>
        <w:tblStyle w:val="TableGrid"/>
        <w:tblpPr w:leftFromText="180" w:rightFromText="180" w:vertAnchor="text" w:horzAnchor="page" w:tblpX="643" w:tblpY="135"/>
        <w:tblW w:w="10740" w:type="dxa"/>
        <w:tblLayout w:type="fixed"/>
        <w:tblLook w:val="04A0" w:firstRow="1" w:lastRow="0" w:firstColumn="1" w:lastColumn="0" w:noHBand="0" w:noVBand="1"/>
      </w:tblPr>
      <w:tblGrid>
        <w:gridCol w:w="1242"/>
        <w:gridCol w:w="1843"/>
        <w:gridCol w:w="1701"/>
        <w:gridCol w:w="2126"/>
        <w:gridCol w:w="1843"/>
        <w:gridCol w:w="1985"/>
      </w:tblGrid>
      <w:tr w:rsidR="003023CB" w:rsidTr="003023CB">
        <w:tc>
          <w:tcPr>
            <w:tcW w:w="1242" w:type="dxa"/>
          </w:tcPr>
          <w:p w:rsidR="007D0BDC" w:rsidRDefault="007D0BDC" w:rsidP="00D01AF7">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AUTHOR/</w:t>
            </w:r>
          </w:p>
          <w:p w:rsidR="007D0BDC" w:rsidRDefault="007D0BDC" w:rsidP="00D01AF7">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DATE</w:t>
            </w:r>
          </w:p>
        </w:tc>
        <w:tc>
          <w:tcPr>
            <w:tcW w:w="1843" w:type="dxa"/>
          </w:tcPr>
          <w:p w:rsidR="00D01AF7" w:rsidRDefault="007D0BDC" w:rsidP="00D01AF7">
            <w:pPr>
              <w:spacing w:line="276" w:lineRule="auto"/>
              <w:ind w:right="-1440"/>
              <w:rPr>
                <w:rFonts w:ascii="Times New Roman" w:eastAsia="Times New Roman" w:hAnsi="Times New Roman" w:cs="Times New Roman"/>
                <w:b/>
                <w:bCs/>
                <w:color w:val="000000"/>
                <w:sz w:val="24"/>
                <w:szCs w:val="24"/>
                <w:lang w:eastAsia="en-IN"/>
              </w:rPr>
            </w:pPr>
            <w:r w:rsidRPr="00546EF2">
              <w:rPr>
                <w:rFonts w:ascii="Times New Roman" w:eastAsia="Times New Roman" w:hAnsi="Times New Roman" w:cs="Times New Roman"/>
                <w:b/>
                <w:bCs/>
                <w:color w:val="000000"/>
                <w:sz w:val="24"/>
                <w:szCs w:val="24"/>
                <w:lang w:eastAsia="en-IN"/>
              </w:rPr>
              <w:t xml:space="preserve">THEORETICAL </w:t>
            </w:r>
            <w:r>
              <w:rPr>
                <w:rFonts w:ascii="Times New Roman" w:eastAsia="Times New Roman" w:hAnsi="Times New Roman" w:cs="Times New Roman"/>
                <w:b/>
                <w:bCs/>
                <w:color w:val="000000"/>
                <w:sz w:val="24"/>
                <w:szCs w:val="24"/>
                <w:lang w:eastAsia="en-IN"/>
              </w:rPr>
              <w:t>/</w:t>
            </w:r>
          </w:p>
          <w:p w:rsidR="00D01AF7"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CONCEPTUAL </w:t>
            </w:r>
          </w:p>
          <w:p w:rsidR="007D0BDC"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FRAMEWORK </w:t>
            </w:r>
          </w:p>
        </w:tc>
        <w:tc>
          <w:tcPr>
            <w:tcW w:w="1701" w:type="dxa"/>
          </w:tcPr>
          <w:p w:rsidR="006169F9"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RESEARCH </w:t>
            </w:r>
          </w:p>
          <w:p w:rsidR="007D0BDC"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HYPOTHESIS</w:t>
            </w:r>
          </w:p>
        </w:tc>
        <w:tc>
          <w:tcPr>
            <w:tcW w:w="2126" w:type="dxa"/>
          </w:tcPr>
          <w:p w:rsidR="007D0BDC"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METHODOLOGY</w:t>
            </w:r>
          </w:p>
        </w:tc>
        <w:tc>
          <w:tcPr>
            <w:tcW w:w="1843" w:type="dxa"/>
          </w:tcPr>
          <w:p w:rsidR="007D0BDC"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ANALYSIS </w:t>
            </w:r>
          </w:p>
          <w:p w:rsidR="007D0BDC"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AND </w:t>
            </w:r>
          </w:p>
          <w:p w:rsidR="007D0BDC" w:rsidRDefault="007D0BDC" w:rsidP="00D01AF7">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RESULTS </w:t>
            </w:r>
          </w:p>
        </w:tc>
        <w:tc>
          <w:tcPr>
            <w:tcW w:w="1985" w:type="dxa"/>
          </w:tcPr>
          <w:p w:rsidR="007D0BDC" w:rsidRDefault="007D0BDC" w:rsidP="00823D2C">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CONCLUSIONS</w:t>
            </w:r>
          </w:p>
        </w:tc>
      </w:tr>
      <w:tr w:rsidR="003023CB" w:rsidTr="003023CB">
        <w:tc>
          <w:tcPr>
            <w:tcW w:w="1242"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Kathyrn Martinez, Nikhyl jhanghinai </w:t>
            </w:r>
          </w:p>
        </w:tc>
        <w:tc>
          <w:tcPr>
            <w:tcW w:w="1843"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Patterns of use and correlates of patients satisfaction with a large nationwide direct to consumer telemedicine service (DTC)</w:t>
            </w:r>
          </w:p>
        </w:tc>
        <w:tc>
          <w:tcPr>
            <w:tcW w:w="1701"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Characterize telemedicine patients and physicians and correlates of patient satisfaction </w:t>
            </w:r>
          </w:p>
        </w:tc>
        <w:tc>
          <w:tcPr>
            <w:tcW w:w="2126"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Research design – Cross-sectional study</w:t>
            </w:r>
          </w:p>
          <w:p w:rsidR="007D0BDC" w:rsidRPr="00347F18" w:rsidRDefault="007D0BDC" w:rsidP="00D01AF7">
            <w:pPr>
              <w:pStyle w:val="NoSpacing"/>
              <w:rPr>
                <w:rFonts w:ascii="Times New Roman" w:hAnsi="Times New Roman" w:cs="Times New Roman"/>
                <w:sz w:val="24"/>
                <w:szCs w:val="24"/>
                <w:lang w:eastAsia="en-IN"/>
              </w:rPr>
            </w:pPr>
          </w:p>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24040 patients and 277 physicians </w:t>
            </w:r>
          </w:p>
        </w:tc>
        <w:tc>
          <w:tcPr>
            <w:tcW w:w="1843"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Patient satisfaction with telemedicine physicians, as well as what patients said they would have done had they not accessed the telemedicine system. </w:t>
            </w:r>
          </w:p>
        </w:tc>
        <w:tc>
          <w:tcPr>
            <w:tcW w:w="1985"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Patients were largely satisfied with DTC telemedicine, yet satisfaction varied by coupon use and prescription receipt. </w:t>
            </w:r>
          </w:p>
        </w:tc>
      </w:tr>
      <w:tr w:rsidR="003023CB" w:rsidTr="003023CB">
        <w:tc>
          <w:tcPr>
            <w:tcW w:w="1242" w:type="dxa"/>
          </w:tcPr>
          <w:p w:rsidR="007D0BDC" w:rsidRPr="00347F18" w:rsidRDefault="007D0BDC" w:rsidP="006176E6">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Jennifer Polinski, Tobias Parker</w:t>
            </w:r>
          </w:p>
        </w:tc>
        <w:tc>
          <w:tcPr>
            <w:tcW w:w="1843"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Patients satisfaction with and preference for telehealth visits </w:t>
            </w:r>
          </w:p>
        </w:tc>
        <w:tc>
          <w:tcPr>
            <w:tcW w:w="1701"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Rating the satisfaction of seeing diagnostic images, hearing and seeing the remote practitioner, assisting on-site nurses’ capability, quality of care, convenience and understanding. </w:t>
            </w:r>
          </w:p>
        </w:tc>
        <w:tc>
          <w:tcPr>
            <w:tcW w:w="2126"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Research design – cross sectional study with patient satisfaction survey </w:t>
            </w:r>
          </w:p>
          <w:p w:rsidR="007D0BDC" w:rsidRPr="00347F18" w:rsidRDefault="007D0BDC" w:rsidP="00D01AF7">
            <w:pPr>
              <w:pStyle w:val="NoSpacing"/>
              <w:rPr>
                <w:rFonts w:ascii="Times New Roman" w:hAnsi="Times New Roman" w:cs="Times New Roman"/>
                <w:sz w:val="24"/>
                <w:szCs w:val="24"/>
                <w:lang w:eastAsia="en-IN"/>
              </w:rPr>
            </w:pPr>
          </w:p>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Sample size – 3303 patients</w:t>
            </w:r>
          </w:p>
        </w:tc>
        <w:tc>
          <w:tcPr>
            <w:tcW w:w="1843"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Patient preferred it over visiting a physician because it saved the time and ranked the teleconsultation as good as visiting the physician.</w:t>
            </w:r>
          </w:p>
        </w:tc>
        <w:tc>
          <w:tcPr>
            <w:tcW w:w="1985" w:type="dxa"/>
          </w:tcPr>
          <w:p w:rsidR="007D0BDC" w:rsidRPr="00347F18" w:rsidRDefault="007D0BDC" w:rsidP="00D01AF7">
            <w:pPr>
              <w:pStyle w:val="NoSpacing"/>
              <w:rPr>
                <w:rFonts w:ascii="Times New Roman" w:hAnsi="Times New Roman" w:cs="Times New Roman"/>
                <w:color w:val="131413"/>
                <w:sz w:val="24"/>
                <w:szCs w:val="24"/>
              </w:rPr>
            </w:pPr>
            <w:r w:rsidRPr="00347F18">
              <w:rPr>
                <w:rFonts w:ascii="Times New Roman" w:hAnsi="Times New Roman" w:cs="Times New Roman"/>
                <w:color w:val="131413"/>
                <w:sz w:val="24"/>
                <w:szCs w:val="24"/>
              </w:rPr>
              <w:t>Patients reported high satisfaction with</w:t>
            </w:r>
          </w:p>
          <w:p w:rsidR="007D0BDC" w:rsidRPr="00347F18" w:rsidRDefault="007D0BDC" w:rsidP="00D01AF7">
            <w:pPr>
              <w:pStyle w:val="NoSpacing"/>
              <w:rPr>
                <w:rFonts w:ascii="Times New Roman" w:hAnsi="Times New Roman" w:cs="Times New Roman"/>
                <w:color w:val="131413"/>
                <w:sz w:val="24"/>
                <w:szCs w:val="24"/>
              </w:rPr>
            </w:pPr>
            <w:r w:rsidRPr="00347F18">
              <w:rPr>
                <w:rFonts w:ascii="Times New Roman" w:hAnsi="Times New Roman" w:cs="Times New Roman"/>
                <w:color w:val="131413"/>
                <w:sz w:val="24"/>
                <w:szCs w:val="24"/>
              </w:rPr>
              <w:t>their telehealth experience. Convenience and perceived</w:t>
            </w:r>
          </w:p>
          <w:p w:rsidR="007D0BDC" w:rsidRPr="00347F18" w:rsidRDefault="007D0BDC" w:rsidP="00D01AF7">
            <w:pPr>
              <w:pStyle w:val="NoSpacing"/>
              <w:rPr>
                <w:rFonts w:ascii="Times New Roman" w:hAnsi="Times New Roman" w:cs="Times New Roman"/>
                <w:color w:val="131413"/>
                <w:sz w:val="24"/>
                <w:szCs w:val="24"/>
              </w:rPr>
            </w:pPr>
            <w:r w:rsidRPr="00347F18">
              <w:rPr>
                <w:rFonts w:ascii="Times New Roman" w:hAnsi="Times New Roman" w:cs="Times New Roman"/>
                <w:color w:val="131413"/>
                <w:sz w:val="24"/>
                <w:szCs w:val="24"/>
              </w:rPr>
              <w:t>quality of care were important to patients, suggesting that</w:t>
            </w:r>
          </w:p>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color w:val="131413"/>
                <w:sz w:val="24"/>
                <w:szCs w:val="24"/>
              </w:rPr>
              <w:t>telehealth may facilitate access to care.</w:t>
            </w:r>
          </w:p>
        </w:tc>
      </w:tr>
      <w:tr w:rsidR="003023CB" w:rsidTr="003023CB">
        <w:tc>
          <w:tcPr>
            <w:tcW w:w="1242" w:type="dxa"/>
          </w:tcPr>
          <w:p w:rsidR="006176E6"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Lori Uscher-Pines,</w:t>
            </w:r>
          </w:p>
          <w:p w:rsidR="007D0BDC" w:rsidRPr="00347F18" w:rsidRDefault="006176E6" w:rsidP="00D01AF7">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A</w:t>
            </w:r>
            <w:r w:rsidR="007D0BDC" w:rsidRPr="00347F18">
              <w:rPr>
                <w:rFonts w:ascii="Times New Roman" w:hAnsi="Times New Roman" w:cs="Times New Roman"/>
                <w:sz w:val="24"/>
                <w:szCs w:val="24"/>
                <w:lang w:eastAsia="en-IN"/>
              </w:rPr>
              <w:t>teev Mehrotra</w:t>
            </w:r>
          </w:p>
        </w:tc>
        <w:tc>
          <w:tcPr>
            <w:tcW w:w="1843"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Analysis of Teladoc use seems to indicate expanded access to care for patients without prior connection to a provider </w:t>
            </w:r>
          </w:p>
        </w:tc>
        <w:tc>
          <w:tcPr>
            <w:tcW w:w="1701"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To understand the overall impact of the use of telehealth services on care among a large agency serving public employees across California </w:t>
            </w:r>
          </w:p>
        </w:tc>
        <w:tc>
          <w:tcPr>
            <w:tcW w:w="2126"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Research Design – Cross- sectional study </w:t>
            </w:r>
          </w:p>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2718 CalPERS members </w:t>
            </w:r>
          </w:p>
        </w:tc>
        <w:tc>
          <w:tcPr>
            <w:tcW w:w="1843"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Results indicate that Teladoc providers saw patients with many diagnoses that typically requires an exam, and additional research is needed but it is proven to be cost-effective. </w:t>
            </w:r>
          </w:p>
        </w:tc>
        <w:tc>
          <w:tcPr>
            <w:tcW w:w="1985" w:type="dxa"/>
          </w:tcPr>
          <w:p w:rsidR="007D0BDC" w:rsidRPr="00347F18" w:rsidRDefault="007D0BDC" w:rsidP="00D01AF7">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Teladoc is offering a useful and potentially cost-effective service. </w:t>
            </w:r>
          </w:p>
        </w:tc>
      </w:tr>
    </w:tbl>
    <w:p w:rsidR="00AD2717" w:rsidRDefault="00AD2717" w:rsidP="00F22D20">
      <w:pPr>
        <w:spacing w:after="0" w:line="480" w:lineRule="auto"/>
        <w:ind w:right="-1440"/>
        <w:rPr>
          <w:rFonts w:ascii="Times New Roman" w:eastAsia="Times New Roman" w:hAnsi="Times New Roman" w:cs="Times New Roman"/>
          <w:b/>
          <w:bCs/>
          <w:color w:val="000000"/>
          <w:sz w:val="24"/>
          <w:szCs w:val="24"/>
          <w:lang w:eastAsia="en-IN"/>
        </w:rPr>
      </w:pPr>
    </w:p>
    <w:p w:rsidR="003A749F" w:rsidRDefault="003A749F"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tbl>
      <w:tblPr>
        <w:tblStyle w:val="TableGrid"/>
        <w:tblW w:w="10774" w:type="dxa"/>
        <w:tblInd w:w="-34" w:type="dxa"/>
        <w:tblLook w:val="04A0" w:firstRow="1" w:lastRow="0" w:firstColumn="1" w:lastColumn="0" w:noHBand="0" w:noVBand="1"/>
      </w:tblPr>
      <w:tblGrid>
        <w:gridCol w:w="1277"/>
        <w:gridCol w:w="1842"/>
        <w:gridCol w:w="1701"/>
        <w:gridCol w:w="2268"/>
        <w:gridCol w:w="1701"/>
        <w:gridCol w:w="1985"/>
      </w:tblGrid>
      <w:tr w:rsidR="00953D52" w:rsidTr="00527439">
        <w:tc>
          <w:tcPr>
            <w:tcW w:w="1277" w:type="dxa"/>
          </w:tcPr>
          <w:p w:rsidR="006169F9" w:rsidRDefault="006169F9" w:rsidP="006169F9">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AUTHOR/</w:t>
            </w:r>
          </w:p>
          <w:p w:rsidR="006169F9" w:rsidRDefault="006169F9" w:rsidP="006169F9">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DATE</w:t>
            </w:r>
          </w:p>
        </w:tc>
        <w:tc>
          <w:tcPr>
            <w:tcW w:w="1842" w:type="dxa"/>
          </w:tcPr>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sidRPr="00546EF2">
              <w:rPr>
                <w:rFonts w:ascii="Times New Roman" w:eastAsia="Times New Roman" w:hAnsi="Times New Roman" w:cs="Times New Roman"/>
                <w:b/>
                <w:bCs/>
                <w:color w:val="000000"/>
                <w:sz w:val="24"/>
                <w:szCs w:val="24"/>
                <w:lang w:eastAsia="en-IN"/>
              </w:rPr>
              <w:t>THEORETICAL</w:t>
            </w:r>
            <w:r>
              <w:rPr>
                <w:rFonts w:ascii="Times New Roman" w:eastAsia="Times New Roman" w:hAnsi="Times New Roman" w:cs="Times New Roman"/>
                <w:b/>
                <w:bCs/>
                <w:color w:val="000000"/>
                <w:sz w:val="24"/>
                <w:szCs w:val="24"/>
                <w:lang w:eastAsia="en-IN"/>
              </w:rPr>
              <w:t>/</w:t>
            </w:r>
          </w:p>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CONCEPTUAL </w:t>
            </w:r>
          </w:p>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FRAMEWORK </w:t>
            </w:r>
          </w:p>
        </w:tc>
        <w:tc>
          <w:tcPr>
            <w:tcW w:w="1701" w:type="dxa"/>
          </w:tcPr>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RESEARCH </w:t>
            </w:r>
          </w:p>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HYPOTHESIS</w:t>
            </w:r>
          </w:p>
        </w:tc>
        <w:tc>
          <w:tcPr>
            <w:tcW w:w="2268" w:type="dxa"/>
          </w:tcPr>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METHODOLOGY</w:t>
            </w:r>
          </w:p>
        </w:tc>
        <w:tc>
          <w:tcPr>
            <w:tcW w:w="1701" w:type="dxa"/>
          </w:tcPr>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ANALYSIS </w:t>
            </w:r>
          </w:p>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AND </w:t>
            </w:r>
          </w:p>
          <w:p w:rsidR="006169F9" w:rsidRDefault="006169F9" w:rsidP="006169F9">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RESULTS </w:t>
            </w:r>
          </w:p>
        </w:tc>
        <w:tc>
          <w:tcPr>
            <w:tcW w:w="1985" w:type="dxa"/>
          </w:tcPr>
          <w:p w:rsidR="006169F9" w:rsidRDefault="006169F9" w:rsidP="006169F9">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CONCLUSIONS</w:t>
            </w:r>
          </w:p>
        </w:tc>
      </w:tr>
      <w:tr w:rsidR="00953D52" w:rsidTr="00527439">
        <w:tc>
          <w:tcPr>
            <w:tcW w:w="1277" w:type="dxa"/>
          </w:tcPr>
          <w:p w:rsidR="006169F9" w:rsidRPr="00347F18" w:rsidRDefault="007A1293"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J. Scott Eastwood,</w:t>
            </w:r>
          </w:p>
          <w:p w:rsidR="007A1293" w:rsidRPr="00347F18" w:rsidRDefault="007A1293"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Ateev Mehrotra</w:t>
            </w:r>
          </w:p>
        </w:tc>
        <w:tc>
          <w:tcPr>
            <w:tcW w:w="1842" w:type="dxa"/>
          </w:tcPr>
          <w:p w:rsidR="006169F9" w:rsidRPr="00347F18" w:rsidRDefault="007A1293"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Direct-To-Consumer Teleheath may increase access to care but does not decrease spending </w:t>
            </w:r>
          </w:p>
        </w:tc>
        <w:tc>
          <w:tcPr>
            <w:tcW w:w="1701" w:type="dxa"/>
          </w:tcPr>
          <w:p w:rsidR="006169F9" w:rsidRPr="00347F18" w:rsidRDefault="007A1293"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Estimate the changes in </w:t>
            </w:r>
            <w:r w:rsidR="00EC4410" w:rsidRPr="00347F18">
              <w:rPr>
                <w:rFonts w:ascii="Times New Roman" w:hAnsi="Times New Roman" w:cs="Times New Roman"/>
                <w:sz w:val="24"/>
                <w:szCs w:val="24"/>
                <w:lang w:eastAsia="en-IN"/>
              </w:rPr>
              <w:t>utilization</w:t>
            </w:r>
            <w:r w:rsidRPr="00347F18">
              <w:rPr>
                <w:rFonts w:ascii="Times New Roman" w:hAnsi="Times New Roman" w:cs="Times New Roman"/>
                <w:sz w:val="24"/>
                <w:szCs w:val="24"/>
                <w:lang w:eastAsia="en-IN"/>
              </w:rPr>
              <w:t xml:space="preserve"> and spending associated with direct-to-consumer telehealth visits by comparing first and last telehealth visit. </w:t>
            </w:r>
          </w:p>
        </w:tc>
        <w:tc>
          <w:tcPr>
            <w:tcW w:w="2268" w:type="dxa"/>
          </w:tcPr>
          <w:p w:rsidR="006169F9" w:rsidRPr="00347F18" w:rsidRDefault="007A1293"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Research Design – </w:t>
            </w:r>
            <w:r w:rsidR="00EC4410" w:rsidRPr="00347F18">
              <w:rPr>
                <w:rFonts w:ascii="Times New Roman" w:hAnsi="Times New Roman" w:cs="Times New Roman"/>
                <w:sz w:val="24"/>
                <w:szCs w:val="24"/>
                <w:lang w:eastAsia="en-IN"/>
              </w:rPr>
              <w:t>Cohort</w:t>
            </w:r>
            <w:r w:rsidRPr="00347F18">
              <w:rPr>
                <w:rFonts w:ascii="Times New Roman" w:hAnsi="Times New Roman" w:cs="Times New Roman"/>
                <w:sz w:val="24"/>
                <w:szCs w:val="24"/>
                <w:lang w:eastAsia="en-IN"/>
              </w:rPr>
              <w:t xml:space="preserve"> study </w:t>
            </w:r>
          </w:p>
          <w:p w:rsidR="007A1293" w:rsidRPr="00347F18" w:rsidRDefault="007A1293" w:rsidP="00EC4410">
            <w:pPr>
              <w:pStyle w:val="NoSpacing"/>
              <w:rPr>
                <w:rFonts w:ascii="Times New Roman" w:hAnsi="Times New Roman" w:cs="Times New Roman"/>
                <w:sz w:val="24"/>
                <w:szCs w:val="24"/>
                <w:lang w:eastAsia="en-IN"/>
              </w:rPr>
            </w:pPr>
          </w:p>
          <w:p w:rsidR="007A1293" w:rsidRPr="00347F18" w:rsidRDefault="007A1293"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w:t>
            </w:r>
            <w:r w:rsidR="00EC4410" w:rsidRPr="00347F18">
              <w:rPr>
                <w:rFonts w:ascii="Times New Roman" w:hAnsi="Times New Roman" w:cs="Times New Roman"/>
                <w:sz w:val="24"/>
                <w:szCs w:val="24"/>
                <w:lang w:eastAsia="en-IN"/>
              </w:rPr>
              <w:t>Approximately</w:t>
            </w:r>
            <w:r w:rsidRPr="00347F18">
              <w:rPr>
                <w:rFonts w:ascii="Times New Roman" w:hAnsi="Times New Roman" w:cs="Times New Roman"/>
                <w:sz w:val="24"/>
                <w:szCs w:val="24"/>
                <w:lang w:eastAsia="en-IN"/>
              </w:rPr>
              <w:t xml:space="preserve"> 3,00,000 </w:t>
            </w:r>
            <w:r w:rsidR="00EC4410" w:rsidRPr="00347F18">
              <w:rPr>
                <w:rFonts w:ascii="Times New Roman" w:hAnsi="Times New Roman" w:cs="Times New Roman"/>
                <w:sz w:val="24"/>
                <w:szCs w:val="24"/>
                <w:lang w:eastAsia="en-IN"/>
              </w:rPr>
              <w:t xml:space="preserve"> </w:t>
            </w:r>
            <w:r w:rsidRPr="00347F18">
              <w:rPr>
                <w:rFonts w:ascii="Times New Roman" w:hAnsi="Times New Roman" w:cs="Times New Roman"/>
                <w:sz w:val="24"/>
                <w:szCs w:val="24"/>
                <w:lang w:eastAsia="en-IN"/>
              </w:rPr>
              <w:t xml:space="preserve">CalPERS Blue Shield of California health </w:t>
            </w:r>
            <w:r w:rsidR="00EC4410" w:rsidRPr="00347F18">
              <w:rPr>
                <w:rFonts w:ascii="Times New Roman" w:hAnsi="Times New Roman" w:cs="Times New Roman"/>
                <w:sz w:val="24"/>
                <w:szCs w:val="24"/>
                <w:lang w:eastAsia="en-IN"/>
              </w:rPr>
              <w:t>maintenance</w:t>
            </w:r>
            <w:r w:rsidRPr="00347F18">
              <w:rPr>
                <w:rFonts w:ascii="Times New Roman" w:hAnsi="Times New Roman" w:cs="Times New Roman"/>
                <w:sz w:val="24"/>
                <w:szCs w:val="24"/>
                <w:lang w:eastAsia="en-IN"/>
              </w:rPr>
              <w:t xml:space="preserve"> organisation plan.  </w:t>
            </w:r>
          </w:p>
        </w:tc>
        <w:tc>
          <w:tcPr>
            <w:tcW w:w="1701" w:type="dxa"/>
          </w:tcPr>
          <w:p w:rsidR="006169F9" w:rsidRPr="00347F18" w:rsidRDefault="00EC4410"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Telehealth visits are less expensive per episode suggests that they have the potential to decrease spending and they could save money if greater shares of visits represented substitution for visits to other settings. </w:t>
            </w:r>
          </w:p>
        </w:tc>
        <w:tc>
          <w:tcPr>
            <w:tcW w:w="1985" w:type="dxa"/>
          </w:tcPr>
          <w:p w:rsidR="006169F9" w:rsidRPr="00347F18" w:rsidRDefault="007A1293" w:rsidP="00EC4410">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Per episode spending was lower if the patient had a direct-to-consumer telehealth visit, compared to an in-person visit.</w:t>
            </w:r>
          </w:p>
        </w:tc>
      </w:tr>
      <w:tr w:rsidR="00953D52" w:rsidTr="00527439">
        <w:tc>
          <w:tcPr>
            <w:tcW w:w="1277" w:type="dxa"/>
          </w:tcPr>
          <w:p w:rsidR="006169F9" w:rsidRPr="00347F18" w:rsidRDefault="00F950E4"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Paul Knudson, Suzanne Meyer </w:t>
            </w:r>
          </w:p>
        </w:tc>
        <w:tc>
          <w:tcPr>
            <w:tcW w:w="1842" w:type="dxa"/>
          </w:tcPr>
          <w:p w:rsidR="006169F9" w:rsidRPr="00347F18" w:rsidRDefault="00F950E4"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A comparison of diabetes education </w:t>
            </w:r>
            <w:r w:rsidR="00191DC5" w:rsidRPr="00347F18">
              <w:rPr>
                <w:rFonts w:ascii="Times New Roman" w:hAnsi="Times New Roman" w:cs="Times New Roman"/>
                <w:sz w:val="24"/>
                <w:szCs w:val="24"/>
                <w:lang w:eastAsia="en-IN"/>
              </w:rPr>
              <w:t>administered</w:t>
            </w:r>
            <w:r w:rsidRPr="00347F18">
              <w:rPr>
                <w:rFonts w:ascii="Times New Roman" w:hAnsi="Times New Roman" w:cs="Times New Roman"/>
                <w:sz w:val="24"/>
                <w:szCs w:val="24"/>
                <w:lang w:eastAsia="en-IN"/>
              </w:rPr>
              <w:t xml:space="preserve"> through telemedicine versus in person </w:t>
            </w:r>
          </w:p>
        </w:tc>
        <w:tc>
          <w:tcPr>
            <w:tcW w:w="1701" w:type="dxa"/>
          </w:tcPr>
          <w:p w:rsidR="006169F9" w:rsidRPr="00347F18" w:rsidRDefault="00F950E4"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Determine whether diabetes education can be through telemedicine technology as through in-person encounters with diabetes</w:t>
            </w:r>
            <w:r w:rsidR="00191DC5" w:rsidRPr="00347F18">
              <w:rPr>
                <w:rFonts w:ascii="Times New Roman" w:hAnsi="Times New Roman" w:cs="Times New Roman"/>
                <w:sz w:val="24"/>
                <w:szCs w:val="24"/>
                <w:lang w:eastAsia="en-IN"/>
              </w:rPr>
              <w:t xml:space="preserve"> nurse and nutrition educators.</w:t>
            </w:r>
          </w:p>
        </w:tc>
        <w:tc>
          <w:tcPr>
            <w:tcW w:w="2268" w:type="dxa"/>
          </w:tcPr>
          <w:p w:rsidR="00191DC5" w:rsidRPr="00347F18" w:rsidRDefault="00F950E4"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Research Design – Case-</w:t>
            </w:r>
            <w:r w:rsidR="00191DC5" w:rsidRPr="00347F18">
              <w:rPr>
                <w:rFonts w:ascii="Times New Roman" w:hAnsi="Times New Roman" w:cs="Times New Roman"/>
                <w:sz w:val="24"/>
                <w:szCs w:val="24"/>
                <w:lang w:eastAsia="en-IN"/>
              </w:rPr>
              <w:t>control</w:t>
            </w:r>
          </w:p>
          <w:p w:rsidR="006169F9" w:rsidRPr="00347F18" w:rsidRDefault="00F950E4"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 study </w:t>
            </w:r>
          </w:p>
          <w:p w:rsidR="00191DC5" w:rsidRPr="00347F18" w:rsidRDefault="00191DC5" w:rsidP="00191DC5">
            <w:pPr>
              <w:pStyle w:val="NoSpacing"/>
              <w:rPr>
                <w:rFonts w:ascii="Times New Roman" w:hAnsi="Times New Roman" w:cs="Times New Roman"/>
                <w:sz w:val="24"/>
                <w:szCs w:val="24"/>
                <w:lang w:eastAsia="en-IN"/>
              </w:rPr>
            </w:pPr>
          </w:p>
          <w:p w:rsidR="00F950E4" w:rsidRPr="00347F18" w:rsidRDefault="00F950E4"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56 adults </w:t>
            </w:r>
          </w:p>
        </w:tc>
        <w:tc>
          <w:tcPr>
            <w:tcW w:w="1701" w:type="dxa"/>
          </w:tcPr>
          <w:p w:rsidR="006169F9" w:rsidRPr="00347F18" w:rsidRDefault="00F950E4"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Patient satisfaction was high in telemedicine group </w:t>
            </w:r>
          </w:p>
        </w:tc>
        <w:tc>
          <w:tcPr>
            <w:tcW w:w="1985" w:type="dxa"/>
          </w:tcPr>
          <w:p w:rsidR="006169F9" w:rsidRDefault="00191DC5" w:rsidP="00191DC5">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Diabetes education via telemedicine and in person was equally effective in improving glycemic control and was accepted equally by patients. </w:t>
            </w:r>
          </w:p>
          <w:p w:rsidR="00347F18" w:rsidRDefault="00347F18" w:rsidP="00191DC5">
            <w:pPr>
              <w:pStyle w:val="NoSpacing"/>
              <w:rPr>
                <w:rFonts w:ascii="Times New Roman" w:hAnsi="Times New Roman" w:cs="Times New Roman"/>
                <w:sz w:val="24"/>
                <w:szCs w:val="24"/>
                <w:lang w:eastAsia="en-IN"/>
              </w:rPr>
            </w:pPr>
          </w:p>
          <w:p w:rsidR="00347F18" w:rsidRDefault="00347F18" w:rsidP="00191DC5">
            <w:pPr>
              <w:pStyle w:val="NoSpacing"/>
              <w:rPr>
                <w:rFonts w:ascii="Times New Roman" w:hAnsi="Times New Roman" w:cs="Times New Roman"/>
                <w:sz w:val="24"/>
                <w:szCs w:val="24"/>
                <w:lang w:eastAsia="en-IN"/>
              </w:rPr>
            </w:pPr>
          </w:p>
          <w:p w:rsidR="00347F18" w:rsidRDefault="00347F18" w:rsidP="00191DC5">
            <w:pPr>
              <w:pStyle w:val="NoSpacing"/>
              <w:rPr>
                <w:rFonts w:ascii="Times New Roman" w:hAnsi="Times New Roman" w:cs="Times New Roman"/>
                <w:sz w:val="24"/>
                <w:szCs w:val="24"/>
                <w:lang w:eastAsia="en-IN"/>
              </w:rPr>
            </w:pPr>
          </w:p>
          <w:p w:rsidR="00347F18" w:rsidRDefault="00347F18" w:rsidP="00191DC5">
            <w:pPr>
              <w:pStyle w:val="NoSpacing"/>
              <w:rPr>
                <w:rFonts w:ascii="Times New Roman" w:hAnsi="Times New Roman" w:cs="Times New Roman"/>
                <w:sz w:val="24"/>
                <w:szCs w:val="24"/>
                <w:lang w:eastAsia="en-IN"/>
              </w:rPr>
            </w:pPr>
          </w:p>
          <w:p w:rsidR="00347F18" w:rsidRDefault="00347F18" w:rsidP="00191DC5">
            <w:pPr>
              <w:pStyle w:val="NoSpacing"/>
              <w:rPr>
                <w:rFonts w:ascii="Times New Roman" w:hAnsi="Times New Roman" w:cs="Times New Roman"/>
                <w:sz w:val="24"/>
                <w:szCs w:val="24"/>
                <w:lang w:eastAsia="en-IN"/>
              </w:rPr>
            </w:pPr>
          </w:p>
          <w:p w:rsidR="00347F18" w:rsidRDefault="00347F18" w:rsidP="00191DC5">
            <w:pPr>
              <w:pStyle w:val="NoSpacing"/>
              <w:rPr>
                <w:rFonts w:ascii="Times New Roman" w:hAnsi="Times New Roman" w:cs="Times New Roman"/>
                <w:sz w:val="24"/>
                <w:szCs w:val="24"/>
                <w:lang w:eastAsia="en-IN"/>
              </w:rPr>
            </w:pPr>
          </w:p>
          <w:p w:rsidR="00347F18" w:rsidRDefault="00347F18" w:rsidP="00191DC5">
            <w:pPr>
              <w:pStyle w:val="NoSpacing"/>
              <w:rPr>
                <w:rFonts w:ascii="Times New Roman" w:hAnsi="Times New Roman" w:cs="Times New Roman"/>
                <w:sz w:val="24"/>
                <w:szCs w:val="24"/>
                <w:lang w:eastAsia="en-IN"/>
              </w:rPr>
            </w:pPr>
          </w:p>
          <w:p w:rsidR="00347F18" w:rsidRDefault="00347F18" w:rsidP="00191DC5">
            <w:pPr>
              <w:pStyle w:val="NoSpacing"/>
              <w:rPr>
                <w:rFonts w:ascii="Times New Roman" w:hAnsi="Times New Roman" w:cs="Times New Roman"/>
                <w:sz w:val="24"/>
                <w:szCs w:val="24"/>
                <w:lang w:eastAsia="en-IN"/>
              </w:rPr>
            </w:pPr>
          </w:p>
          <w:p w:rsidR="00347F18" w:rsidRPr="00347F18" w:rsidRDefault="00347F18" w:rsidP="00191DC5">
            <w:pPr>
              <w:pStyle w:val="NoSpacing"/>
              <w:rPr>
                <w:rFonts w:ascii="Times New Roman" w:hAnsi="Times New Roman" w:cs="Times New Roman"/>
                <w:sz w:val="24"/>
                <w:szCs w:val="24"/>
                <w:lang w:eastAsia="en-IN"/>
              </w:rPr>
            </w:pPr>
          </w:p>
        </w:tc>
      </w:tr>
    </w:tbl>
    <w:p w:rsidR="00AD2717" w:rsidRDefault="00AD2717" w:rsidP="00F22D20">
      <w:pPr>
        <w:spacing w:after="0" w:line="480" w:lineRule="auto"/>
        <w:ind w:right="-1440"/>
        <w:rPr>
          <w:rFonts w:ascii="Times New Roman" w:eastAsia="Times New Roman" w:hAnsi="Times New Roman" w:cs="Times New Roman"/>
          <w:b/>
          <w:bCs/>
          <w:color w:val="000000"/>
          <w:sz w:val="24"/>
          <w:szCs w:val="24"/>
          <w:lang w:eastAsia="en-IN"/>
        </w:rPr>
      </w:pPr>
    </w:p>
    <w:p w:rsidR="00EE2B75" w:rsidRDefault="00EE2B75" w:rsidP="00F22D20">
      <w:pPr>
        <w:spacing w:after="0" w:line="480" w:lineRule="auto"/>
        <w:ind w:right="-1440"/>
        <w:rPr>
          <w:rFonts w:ascii="Times New Roman" w:eastAsia="Times New Roman" w:hAnsi="Times New Roman" w:cs="Times New Roman"/>
          <w:b/>
          <w:bCs/>
          <w:color w:val="000000"/>
          <w:sz w:val="24"/>
          <w:szCs w:val="24"/>
          <w:lang w:eastAsia="en-IN"/>
        </w:rPr>
      </w:pPr>
    </w:p>
    <w:p w:rsidR="00347F18" w:rsidRDefault="00347F18" w:rsidP="00F22D20">
      <w:pPr>
        <w:spacing w:after="0" w:line="480" w:lineRule="auto"/>
        <w:ind w:right="-1440"/>
        <w:rPr>
          <w:rFonts w:ascii="Times New Roman" w:eastAsia="Times New Roman" w:hAnsi="Times New Roman" w:cs="Times New Roman"/>
          <w:b/>
          <w:bCs/>
          <w:color w:val="000000"/>
          <w:sz w:val="24"/>
          <w:szCs w:val="24"/>
          <w:lang w:eastAsia="en-IN"/>
        </w:rPr>
      </w:pPr>
    </w:p>
    <w:p w:rsidR="00347F18" w:rsidRDefault="00347F18"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p w:rsidR="006F240B" w:rsidRDefault="006F240B" w:rsidP="00F22D20">
      <w:pPr>
        <w:spacing w:after="0" w:line="480" w:lineRule="auto"/>
        <w:ind w:right="-1440"/>
        <w:rPr>
          <w:rFonts w:ascii="Times New Roman" w:eastAsia="Times New Roman" w:hAnsi="Times New Roman" w:cs="Times New Roman"/>
          <w:b/>
          <w:bCs/>
          <w:color w:val="000000"/>
          <w:sz w:val="24"/>
          <w:szCs w:val="24"/>
          <w:lang w:eastAsia="en-IN"/>
        </w:rPr>
      </w:pPr>
    </w:p>
    <w:tbl>
      <w:tblPr>
        <w:tblStyle w:val="TableGrid"/>
        <w:tblW w:w="10632" w:type="dxa"/>
        <w:tblInd w:w="108" w:type="dxa"/>
        <w:tblLook w:val="04A0" w:firstRow="1" w:lastRow="0" w:firstColumn="1" w:lastColumn="0" w:noHBand="0" w:noVBand="1"/>
      </w:tblPr>
      <w:tblGrid>
        <w:gridCol w:w="1277"/>
        <w:gridCol w:w="1842"/>
        <w:gridCol w:w="1701"/>
        <w:gridCol w:w="2268"/>
        <w:gridCol w:w="1701"/>
        <w:gridCol w:w="1843"/>
      </w:tblGrid>
      <w:tr w:rsidR="006F38C5" w:rsidTr="00527439">
        <w:tc>
          <w:tcPr>
            <w:tcW w:w="1277" w:type="dxa"/>
          </w:tcPr>
          <w:p w:rsidR="006F38C5" w:rsidRDefault="006F38C5" w:rsidP="0096509D">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AUTHOR/</w:t>
            </w:r>
          </w:p>
          <w:p w:rsidR="006F38C5" w:rsidRDefault="006F38C5" w:rsidP="0096509D">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DATE</w:t>
            </w:r>
          </w:p>
        </w:tc>
        <w:tc>
          <w:tcPr>
            <w:tcW w:w="1842" w:type="dxa"/>
          </w:tcPr>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sidRPr="00546EF2">
              <w:rPr>
                <w:rFonts w:ascii="Times New Roman" w:eastAsia="Times New Roman" w:hAnsi="Times New Roman" w:cs="Times New Roman"/>
                <w:b/>
                <w:bCs/>
                <w:color w:val="000000"/>
                <w:sz w:val="24"/>
                <w:szCs w:val="24"/>
                <w:lang w:eastAsia="en-IN"/>
              </w:rPr>
              <w:t>THEORETICAL</w:t>
            </w:r>
            <w:r>
              <w:rPr>
                <w:rFonts w:ascii="Times New Roman" w:eastAsia="Times New Roman" w:hAnsi="Times New Roman" w:cs="Times New Roman"/>
                <w:b/>
                <w:bCs/>
                <w:color w:val="000000"/>
                <w:sz w:val="24"/>
                <w:szCs w:val="24"/>
                <w:lang w:eastAsia="en-IN"/>
              </w:rPr>
              <w:t>/</w:t>
            </w:r>
          </w:p>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CONCEPTUAL </w:t>
            </w:r>
          </w:p>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FRAMEWORK </w:t>
            </w:r>
          </w:p>
        </w:tc>
        <w:tc>
          <w:tcPr>
            <w:tcW w:w="1701" w:type="dxa"/>
          </w:tcPr>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RESEARCH </w:t>
            </w:r>
          </w:p>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HYPOTHESIS</w:t>
            </w:r>
          </w:p>
        </w:tc>
        <w:tc>
          <w:tcPr>
            <w:tcW w:w="2268" w:type="dxa"/>
          </w:tcPr>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METHODOLOGY</w:t>
            </w:r>
          </w:p>
        </w:tc>
        <w:tc>
          <w:tcPr>
            <w:tcW w:w="1701" w:type="dxa"/>
          </w:tcPr>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ANALYSIS </w:t>
            </w:r>
          </w:p>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AND </w:t>
            </w:r>
          </w:p>
          <w:p w:rsidR="006F38C5" w:rsidRDefault="006F38C5"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RESULTS </w:t>
            </w:r>
          </w:p>
        </w:tc>
        <w:tc>
          <w:tcPr>
            <w:tcW w:w="1843" w:type="dxa"/>
          </w:tcPr>
          <w:p w:rsidR="006F38C5" w:rsidRDefault="006F38C5" w:rsidP="0096509D">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CONCLUSIONS</w:t>
            </w:r>
          </w:p>
          <w:p w:rsidR="006F38C5" w:rsidRDefault="006F38C5" w:rsidP="0096509D">
            <w:pPr>
              <w:spacing w:line="276" w:lineRule="auto"/>
              <w:ind w:right="-1440"/>
              <w:jc w:val="both"/>
              <w:rPr>
                <w:rFonts w:ascii="Times New Roman" w:eastAsia="Times New Roman" w:hAnsi="Times New Roman" w:cs="Times New Roman"/>
                <w:b/>
                <w:bCs/>
                <w:color w:val="000000"/>
                <w:sz w:val="24"/>
                <w:szCs w:val="24"/>
                <w:lang w:eastAsia="en-IN"/>
              </w:rPr>
            </w:pPr>
          </w:p>
          <w:p w:rsidR="006F38C5" w:rsidRDefault="006F38C5" w:rsidP="0096509D">
            <w:pPr>
              <w:spacing w:line="276" w:lineRule="auto"/>
              <w:ind w:right="-1440"/>
              <w:jc w:val="both"/>
              <w:rPr>
                <w:rFonts w:ascii="Times New Roman" w:eastAsia="Times New Roman" w:hAnsi="Times New Roman" w:cs="Times New Roman"/>
                <w:b/>
                <w:bCs/>
                <w:color w:val="000000"/>
                <w:sz w:val="24"/>
                <w:szCs w:val="24"/>
                <w:lang w:eastAsia="en-IN"/>
              </w:rPr>
            </w:pPr>
          </w:p>
        </w:tc>
      </w:tr>
      <w:tr w:rsidR="006F38C5" w:rsidTr="00527439">
        <w:tc>
          <w:tcPr>
            <w:tcW w:w="1277" w:type="dxa"/>
          </w:tcPr>
          <w:p w:rsidR="006F38C5" w:rsidRPr="00A4539C" w:rsidRDefault="006213EB" w:rsidP="00A4539C">
            <w:pPr>
              <w:pStyle w:val="NoSpacing"/>
              <w:rPr>
                <w:rFonts w:ascii="Times New Roman" w:hAnsi="Times New Roman" w:cs="Times New Roman"/>
                <w:lang w:eastAsia="en-IN"/>
              </w:rPr>
            </w:pPr>
            <w:r w:rsidRPr="00A4539C">
              <w:rPr>
                <w:rFonts w:ascii="Times New Roman" w:hAnsi="Times New Roman" w:cs="Times New Roman"/>
                <w:lang w:eastAsia="en-IN"/>
              </w:rPr>
              <w:t xml:space="preserve">R Chua, J Craig </w:t>
            </w:r>
          </w:p>
        </w:tc>
        <w:tc>
          <w:tcPr>
            <w:tcW w:w="1842" w:type="dxa"/>
          </w:tcPr>
          <w:p w:rsidR="006F38C5" w:rsidRPr="00A4539C" w:rsidRDefault="006213EB" w:rsidP="00A4539C">
            <w:pPr>
              <w:pStyle w:val="NoSpacing"/>
              <w:rPr>
                <w:rFonts w:ascii="Times New Roman" w:hAnsi="Times New Roman" w:cs="Times New Roman"/>
                <w:lang w:eastAsia="en-IN"/>
              </w:rPr>
            </w:pPr>
            <w:r w:rsidRPr="00A4539C">
              <w:rPr>
                <w:rFonts w:ascii="Times New Roman" w:hAnsi="Times New Roman" w:cs="Times New Roman"/>
                <w:lang w:eastAsia="en-IN"/>
              </w:rPr>
              <w:t xml:space="preserve">Randomised controlled trial of telemedicine for new neurological outpatient referrals </w:t>
            </w:r>
          </w:p>
        </w:tc>
        <w:tc>
          <w:tcPr>
            <w:tcW w:w="1701" w:type="dxa"/>
          </w:tcPr>
          <w:p w:rsidR="006F38C5" w:rsidRPr="00A4539C" w:rsidRDefault="006213EB" w:rsidP="00A4539C">
            <w:pPr>
              <w:pStyle w:val="NoSpacing"/>
              <w:rPr>
                <w:rFonts w:ascii="Times New Roman" w:hAnsi="Times New Roman" w:cs="Times New Roman"/>
                <w:lang w:eastAsia="en-IN"/>
              </w:rPr>
            </w:pPr>
            <w:r w:rsidRPr="00A4539C">
              <w:rPr>
                <w:rFonts w:ascii="Times New Roman" w:hAnsi="Times New Roman" w:cs="Times New Roman"/>
                <w:lang w:eastAsia="en-IN"/>
              </w:rPr>
              <w:t xml:space="preserve">Telemedicine for new patient referrals to neurological outpatients is as efficient and acceptable as conventional face to face consultation. </w:t>
            </w:r>
          </w:p>
        </w:tc>
        <w:tc>
          <w:tcPr>
            <w:tcW w:w="2268" w:type="dxa"/>
          </w:tcPr>
          <w:p w:rsidR="006F38C5" w:rsidRPr="00A4539C" w:rsidRDefault="006213EB" w:rsidP="00A4539C">
            <w:pPr>
              <w:pStyle w:val="NoSpacing"/>
              <w:rPr>
                <w:rFonts w:ascii="Times New Roman" w:hAnsi="Times New Roman" w:cs="Times New Roman"/>
                <w:lang w:eastAsia="en-IN"/>
              </w:rPr>
            </w:pPr>
            <w:r w:rsidRPr="00A4539C">
              <w:rPr>
                <w:rFonts w:ascii="Times New Roman" w:hAnsi="Times New Roman" w:cs="Times New Roman"/>
                <w:lang w:eastAsia="en-IN"/>
              </w:rPr>
              <w:t xml:space="preserve">A randomised controlled trial having a face to face and telemedicine group </w:t>
            </w:r>
          </w:p>
          <w:p w:rsidR="006213EB" w:rsidRPr="00A4539C" w:rsidRDefault="006213EB" w:rsidP="00A4539C">
            <w:pPr>
              <w:pStyle w:val="NoSpacing"/>
              <w:rPr>
                <w:rFonts w:ascii="Times New Roman" w:hAnsi="Times New Roman" w:cs="Times New Roman"/>
                <w:lang w:eastAsia="en-IN"/>
              </w:rPr>
            </w:pPr>
          </w:p>
          <w:p w:rsidR="006213EB" w:rsidRPr="00A4539C" w:rsidRDefault="006213EB" w:rsidP="00A4539C">
            <w:pPr>
              <w:pStyle w:val="NoSpacing"/>
              <w:rPr>
                <w:rFonts w:ascii="Times New Roman" w:hAnsi="Times New Roman" w:cs="Times New Roman"/>
                <w:lang w:eastAsia="en-IN"/>
              </w:rPr>
            </w:pPr>
            <w:r w:rsidRPr="00A4539C">
              <w:rPr>
                <w:rFonts w:ascii="Times New Roman" w:hAnsi="Times New Roman" w:cs="Times New Roman"/>
                <w:lang w:eastAsia="en-IN"/>
              </w:rPr>
              <w:t xml:space="preserve">Sample size – 168 patients </w:t>
            </w:r>
          </w:p>
        </w:tc>
        <w:tc>
          <w:tcPr>
            <w:tcW w:w="1701" w:type="dxa"/>
          </w:tcPr>
          <w:p w:rsidR="006F38C5" w:rsidRPr="00A4539C" w:rsidRDefault="006213EB" w:rsidP="00A4539C">
            <w:pPr>
              <w:pStyle w:val="NoSpacing"/>
              <w:rPr>
                <w:rFonts w:ascii="Times New Roman" w:hAnsi="Times New Roman" w:cs="Times New Roman"/>
                <w:lang w:eastAsia="en-IN"/>
              </w:rPr>
            </w:pPr>
            <w:r w:rsidRPr="00A4539C">
              <w:rPr>
                <w:rFonts w:ascii="Times New Roman" w:hAnsi="Times New Roman" w:cs="Times New Roman"/>
                <w:lang w:eastAsia="en-IN"/>
              </w:rPr>
              <w:t>Pa</w:t>
            </w:r>
            <w:r w:rsidR="00A4539C">
              <w:rPr>
                <w:rFonts w:ascii="Times New Roman" w:hAnsi="Times New Roman" w:cs="Times New Roman"/>
                <w:lang w:eastAsia="en-IN"/>
              </w:rPr>
              <w:t xml:space="preserve">tients were satisfied with </w:t>
            </w:r>
            <w:r w:rsidRPr="00A4539C">
              <w:rPr>
                <w:rFonts w:ascii="Times New Roman" w:hAnsi="Times New Roman" w:cs="Times New Roman"/>
                <w:lang w:eastAsia="en-IN"/>
              </w:rPr>
              <w:t xml:space="preserve">both types of consultation process </w:t>
            </w:r>
            <w:r w:rsidR="00A4539C" w:rsidRPr="00A4539C">
              <w:rPr>
                <w:rFonts w:ascii="Times New Roman" w:hAnsi="Times New Roman" w:cs="Times New Roman"/>
                <w:lang w:eastAsia="en-IN"/>
              </w:rPr>
              <w:t>except</w:t>
            </w:r>
            <w:r w:rsidRPr="00A4539C">
              <w:rPr>
                <w:rFonts w:ascii="Times New Roman" w:hAnsi="Times New Roman" w:cs="Times New Roman"/>
                <w:lang w:eastAsia="en-IN"/>
              </w:rPr>
              <w:t xml:space="preserve"> for concerns of confidentiality and embarrassment in the telemedicine group </w:t>
            </w:r>
          </w:p>
        </w:tc>
        <w:tc>
          <w:tcPr>
            <w:tcW w:w="1843" w:type="dxa"/>
          </w:tcPr>
          <w:p w:rsidR="006F38C5" w:rsidRPr="00A4539C" w:rsidRDefault="006213EB" w:rsidP="00A4539C">
            <w:pPr>
              <w:pStyle w:val="NoSpacing"/>
              <w:rPr>
                <w:rFonts w:ascii="Times New Roman" w:hAnsi="Times New Roman" w:cs="Times New Roman"/>
                <w:lang w:eastAsia="en-IN"/>
              </w:rPr>
            </w:pPr>
            <w:r w:rsidRPr="00A4539C">
              <w:rPr>
                <w:rFonts w:ascii="Times New Roman" w:hAnsi="Times New Roman" w:cs="Times New Roman"/>
                <w:lang w:eastAsia="en-IN"/>
              </w:rPr>
              <w:t xml:space="preserve">Telemedicine for the new neurological outpatients is possible and feasible but generates more </w:t>
            </w:r>
            <w:r w:rsidR="00A4539C" w:rsidRPr="00A4539C">
              <w:rPr>
                <w:rFonts w:ascii="Times New Roman" w:hAnsi="Times New Roman" w:cs="Times New Roman"/>
                <w:lang w:eastAsia="en-IN"/>
              </w:rPr>
              <w:t>investigations</w:t>
            </w:r>
            <w:r w:rsidRPr="00A4539C">
              <w:rPr>
                <w:rFonts w:ascii="Times New Roman" w:hAnsi="Times New Roman" w:cs="Times New Roman"/>
                <w:lang w:eastAsia="en-IN"/>
              </w:rPr>
              <w:t xml:space="preserve"> and is less well </w:t>
            </w:r>
            <w:r w:rsidR="00A4539C" w:rsidRPr="00A4539C">
              <w:rPr>
                <w:rFonts w:ascii="Times New Roman" w:hAnsi="Times New Roman" w:cs="Times New Roman"/>
                <w:lang w:eastAsia="en-IN"/>
              </w:rPr>
              <w:t>accepted</w:t>
            </w:r>
            <w:r w:rsidRPr="00A4539C">
              <w:rPr>
                <w:rFonts w:ascii="Times New Roman" w:hAnsi="Times New Roman" w:cs="Times New Roman"/>
                <w:lang w:eastAsia="en-IN"/>
              </w:rPr>
              <w:t xml:space="preserve"> than face to face examination. </w:t>
            </w:r>
          </w:p>
        </w:tc>
      </w:tr>
      <w:tr w:rsidR="00347F18" w:rsidTr="00527439">
        <w:tc>
          <w:tcPr>
            <w:tcW w:w="1277" w:type="dxa"/>
          </w:tcPr>
          <w:p w:rsidR="00347F18" w:rsidRPr="00347F18" w:rsidRDefault="00347F18" w:rsidP="0096509D">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Noriaki Aoki,</w:t>
            </w:r>
          </w:p>
          <w:p w:rsidR="00347F18" w:rsidRPr="00347F18" w:rsidRDefault="00347F18" w:rsidP="0096509D">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 Kim Dunn</w:t>
            </w:r>
          </w:p>
        </w:tc>
        <w:tc>
          <w:tcPr>
            <w:tcW w:w="1842" w:type="dxa"/>
          </w:tcPr>
          <w:p w:rsidR="00347F18" w:rsidRPr="00347F18" w:rsidRDefault="00347F18" w:rsidP="0096509D">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Outcomes and Methods in Telemedicine Evaluation </w:t>
            </w:r>
          </w:p>
        </w:tc>
        <w:tc>
          <w:tcPr>
            <w:tcW w:w="1701" w:type="dxa"/>
          </w:tcPr>
          <w:p w:rsidR="00347F18" w:rsidRPr="00347F18" w:rsidRDefault="00347F18" w:rsidP="0096509D">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To understand as to how and in which areas can telemedicine be effective by using various methodologies </w:t>
            </w:r>
          </w:p>
        </w:tc>
        <w:tc>
          <w:tcPr>
            <w:tcW w:w="2268" w:type="dxa"/>
          </w:tcPr>
          <w:p w:rsidR="00347F18" w:rsidRPr="00347F18" w:rsidRDefault="00347F18" w:rsidP="0096509D">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 xml:space="preserve">Sample size – 104 articles </w:t>
            </w:r>
          </w:p>
        </w:tc>
        <w:tc>
          <w:tcPr>
            <w:tcW w:w="1701" w:type="dxa"/>
          </w:tcPr>
          <w:p w:rsidR="00347F18" w:rsidRPr="00347F18" w:rsidRDefault="00347F18" w:rsidP="0096509D">
            <w:pPr>
              <w:pStyle w:val="NoSpacing"/>
              <w:rPr>
                <w:rFonts w:ascii="Times New Roman" w:hAnsi="Times New Roman" w:cs="Times New Roman"/>
                <w:sz w:val="24"/>
                <w:szCs w:val="24"/>
                <w:lang w:eastAsia="en-IN"/>
              </w:rPr>
            </w:pPr>
            <w:r w:rsidRPr="00347F18">
              <w:rPr>
                <w:rFonts w:ascii="Times New Roman" w:hAnsi="Times New Roman" w:cs="Times New Roman"/>
                <w:sz w:val="24"/>
                <w:szCs w:val="24"/>
                <w:lang w:eastAsia="en-IN"/>
              </w:rPr>
              <w:t>Clinical outcomes, Accuracy, Cost effectiveness, diagnostic accuracy, technical outcomes, non-clinical evaluation lead to understanding of different telemedicine approaches and methods used.</w:t>
            </w:r>
          </w:p>
        </w:tc>
        <w:tc>
          <w:tcPr>
            <w:tcW w:w="1843" w:type="dxa"/>
          </w:tcPr>
          <w:p w:rsidR="00347F18" w:rsidRPr="00347F18" w:rsidRDefault="00347F18" w:rsidP="0096509D">
            <w:pPr>
              <w:pStyle w:val="NoSpacing"/>
              <w:rPr>
                <w:rFonts w:ascii="Times New Roman" w:hAnsi="Times New Roman" w:cs="Times New Roman"/>
                <w:sz w:val="24"/>
                <w:szCs w:val="24"/>
              </w:rPr>
            </w:pPr>
            <w:r w:rsidRPr="00347F18">
              <w:rPr>
                <w:rFonts w:ascii="Times New Roman" w:hAnsi="Times New Roman" w:cs="Times New Roman"/>
                <w:sz w:val="24"/>
                <w:szCs w:val="24"/>
              </w:rPr>
              <w:t>Future research can undoubtedly</w:t>
            </w:r>
          </w:p>
          <w:p w:rsidR="00347F18" w:rsidRPr="00347F18" w:rsidRDefault="00347F18" w:rsidP="0096509D">
            <w:pPr>
              <w:pStyle w:val="NoSpacing"/>
              <w:rPr>
                <w:rFonts w:ascii="Times New Roman" w:hAnsi="Times New Roman" w:cs="Times New Roman"/>
                <w:sz w:val="24"/>
                <w:szCs w:val="24"/>
              </w:rPr>
            </w:pPr>
            <w:r w:rsidRPr="00347F18">
              <w:rPr>
                <w:rFonts w:ascii="Times New Roman" w:hAnsi="Times New Roman" w:cs="Times New Roman"/>
                <w:sz w:val="24"/>
                <w:szCs w:val="24"/>
              </w:rPr>
              <w:t>improve telemedicine programs and may encourage</w:t>
            </w:r>
          </w:p>
          <w:p w:rsidR="00347F18" w:rsidRPr="00347F18" w:rsidRDefault="00347F18" w:rsidP="0096509D">
            <w:pPr>
              <w:pStyle w:val="NoSpacing"/>
              <w:rPr>
                <w:rFonts w:ascii="Times New Roman" w:hAnsi="Times New Roman" w:cs="Times New Roman"/>
                <w:sz w:val="24"/>
                <w:szCs w:val="24"/>
              </w:rPr>
            </w:pPr>
            <w:r w:rsidRPr="00347F18">
              <w:rPr>
                <w:rFonts w:ascii="Times New Roman" w:hAnsi="Times New Roman" w:cs="Times New Roman"/>
                <w:sz w:val="24"/>
                <w:szCs w:val="24"/>
              </w:rPr>
              <w:t>potential telemedicine providers to initiate</w:t>
            </w:r>
          </w:p>
          <w:p w:rsidR="00347F18" w:rsidRPr="00347F18" w:rsidRDefault="00347F18" w:rsidP="0096509D">
            <w:pPr>
              <w:pStyle w:val="NoSpacing"/>
              <w:rPr>
                <w:rFonts w:ascii="Times New Roman" w:hAnsi="Times New Roman" w:cs="Times New Roman"/>
                <w:sz w:val="24"/>
                <w:szCs w:val="24"/>
                <w:lang w:eastAsia="en-IN"/>
              </w:rPr>
            </w:pPr>
            <w:r w:rsidRPr="00347F18">
              <w:rPr>
                <w:rFonts w:ascii="Times New Roman" w:hAnsi="Times New Roman" w:cs="Times New Roman"/>
                <w:sz w:val="24"/>
                <w:szCs w:val="24"/>
              </w:rPr>
              <w:t>such services.</w:t>
            </w:r>
          </w:p>
        </w:tc>
      </w:tr>
      <w:tr w:rsidR="00F0517D" w:rsidTr="00527439">
        <w:tc>
          <w:tcPr>
            <w:tcW w:w="1277" w:type="dxa"/>
          </w:tcPr>
          <w:p w:rsidR="00F0517D" w:rsidRPr="00347F18" w:rsidRDefault="008433CF" w:rsidP="0096509D">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Nathan Hare, Priya Bansal </w:t>
            </w:r>
          </w:p>
        </w:tc>
        <w:tc>
          <w:tcPr>
            <w:tcW w:w="1842" w:type="dxa"/>
          </w:tcPr>
          <w:p w:rsidR="008433CF" w:rsidRDefault="008433CF" w:rsidP="008433CF">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COVID-19: Unmasking telemedicine- </w:t>
            </w:r>
          </w:p>
          <w:p w:rsidR="008433CF" w:rsidRPr="00347F18" w:rsidRDefault="008433CF" w:rsidP="008433CF">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Convenience of care, Increased access, and cost savings </w:t>
            </w:r>
          </w:p>
        </w:tc>
        <w:tc>
          <w:tcPr>
            <w:tcW w:w="1701" w:type="dxa"/>
          </w:tcPr>
          <w:p w:rsidR="00F0517D" w:rsidRPr="00347F18" w:rsidRDefault="008433CF" w:rsidP="0096509D">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tc>
        <w:tc>
          <w:tcPr>
            <w:tcW w:w="2268" w:type="dxa"/>
          </w:tcPr>
          <w:p w:rsidR="00F0517D" w:rsidRPr="00347F18" w:rsidRDefault="008433CF" w:rsidP="0096509D">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tc>
        <w:tc>
          <w:tcPr>
            <w:tcW w:w="1701" w:type="dxa"/>
          </w:tcPr>
          <w:p w:rsidR="00F0517D" w:rsidRPr="00347F18" w:rsidRDefault="008433CF" w:rsidP="0096509D">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tc>
        <w:tc>
          <w:tcPr>
            <w:tcW w:w="1843" w:type="dxa"/>
          </w:tcPr>
          <w:p w:rsidR="008433CF" w:rsidRPr="008433CF" w:rsidRDefault="008433CF" w:rsidP="008433CF">
            <w:pPr>
              <w:autoSpaceDE w:val="0"/>
              <w:autoSpaceDN w:val="0"/>
              <w:adjustRightInd w:val="0"/>
              <w:rPr>
                <w:rFonts w:ascii="Times New Roman" w:hAnsi="Times New Roman" w:cs="Times New Roman"/>
                <w:sz w:val="24"/>
                <w:szCs w:val="24"/>
              </w:rPr>
            </w:pPr>
            <w:r w:rsidRPr="008433CF">
              <w:rPr>
                <w:rFonts w:ascii="Times New Roman" w:hAnsi="Times New Roman" w:cs="Times New Roman"/>
                <w:sz w:val="24"/>
                <w:szCs w:val="24"/>
              </w:rPr>
              <w:t>Telemedicine has been shown to increase access to and</w:t>
            </w:r>
          </w:p>
          <w:p w:rsidR="00F0517D" w:rsidRPr="00347F18" w:rsidRDefault="008433CF" w:rsidP="008433CF">
            <w:pPr>
              <w:pStyle w:val="NoSpacing"/>
              <w:rPr>
                <w:rFonts w:ascii="Times New Roman" w:hAnsi="Times New Roman" w:cs="Times New Roman"/>
                <w:sz w:val="24"/>
                <w:szCs w:val="24"/>
              </w:rPr>
            </w:pPr>
            <w:r w:rsidRPr="008433CF">
              <w:rPr>
                <w:rFonts w:ascii="Times New Roman" w:hAnsi="Times New Roman" w:cs="Times New Roman"/>
                <w:sz w:val="24"/>
                <w:szCs w:val="24"/>
              </w:rPr>
              <w:t>decrease the cost of medical care</w:t>
            </w:r>
          </w:p>
        </w:tc>
      </w:tr>
      <w:tr w:rsidR="008433CF" w:rsidTr="00527439">
        <w:tc>
          <w:tcPr>
            <w:tcW w:w="1277" w:type="dxa"/>
          </w:tcPr>
          <w:p w:rsidR="008433CF" w:rsidRPr="00D161B7" w:rsidRDefault="001B7CCC" w:rsidP="00D161B7">
            <w:pPr>
              <w:pStyle w:val="NoSpacing"/>
              <w:rPr>
                <w:rFonts w:ascii="Times New Roman" w:hAnsi="Times New Roman" w:cs="Times New Roman"/>
                <w:sz w:val="24"/>
                <w:szCs w:val="24"/>
                <w:lang w:eastAsia="en-IN"/>
              </w:rPr>
            </w:pPr>
            <w:r w:rsidRPr="00D161B7">
              <w:rPr>
                <w:rFonts w:ascii="Times New Roman" w:hAnsi="Times New Roman" w:cs="Times New Roman"/>
                <w:sz w:val="24"/>
                <w:szCs w:val="24"/>
                <w:lang w:eastAsia="en-IN"/>
              </w:rPr>
              <w:t xml:space="preserve">2020 </w:t>
            </w:r>
          </w:p>
        </w:tc>
        <w:tc>
          <w:tcPr>
            <w:tcW w:w="1842" w:type="dxa"/>
          </w:tcPr>
          <w:p w:rsidR="008433CF" w:rsidRPr="00D161B7" w:rsidRDefault="001B7CCC" w:rsidP="00D161B7">
            <w:pPr>
              <w:pStyle w:val="NoSpacing"/>
              <w:rPr>
                <w:rFonts w:ascii="Times New Roman" w:hAnsi="Times New Roman" w:cs="Times New Roman"/>
                <w:sz w:val="24"/>
                <w:szCs w:val="24"/>
                <w:lang w:eastAsia="en-IN"/>
              </w:rPr>
            </w:pPr>
            <w:r w:rsidRPr="00D161B7">
              <w:rPr>
                <w:rFonts w:ascii="Times New Roman" w:hAnsi="Times New Roman" w:cs="Times New Roman"/>
                <w:sz w:val="24"/>
                <w:szCs w:val="24"/>
                <w:lang w:eastAsia="en-IN"/>
              </w:rPr>
              <w:t xml:space="preserve">Patient satisfaction with telemedicine encounters in an allergy and immunology practice during COVID-19 </w:t>
            </w:r>
          </w:p>
        </w:tc>
        <w:tc>
          <w:tcPr>
            <w:tcW w:w="1701" w:type="dxa"/>
          </w:tcPr>
          <w:p w:rsidR="008433CF" w:rsidRPr="00D161B7" w:rsidRDefault="003D1137" w:rsidP="00D161B7">
            <w:pPr>
              <w:pStyle w:val="NoSpacing"/>
              <w:rPr>
                <w:rFonts w:ascii="Times New Roman" w:hAnsi="Times New Roman" w:cs="Times New Roman"/>
                <w:sz w:val="24"/>
                <w:szCs w:val="24"/>
                <w:lang w:eastAsia="en-IN"/>
              </w:rPr>
            </w:pPr>
            <w:r w:rsidRPr="00D161B7">
              <w:rPr>
                <w:rFonts w:ascii="Times New Roman" w:hAnsi="Times New Roman" w:cs="Times New Roman"/>
                <w:sz w:val="24"/>
                <w:szCs w:val="24"/>
                <w:lang w:eastAsia="en-IN"/>
              </w:rPr>
              <w:t xml:space="preserve">Understanding the difference during pandemic between in- person and telemedicine consultations </w:t>
            </w:r>
          </w:p>
        </w:tc>
        <w:tc>
          <w:tcPr>
            <w:tcW w:w="2268" w:type="dxa"/>
          </w:tcPr>
          <w:p w:rsidR="008433CF" w:rsidRPr="00D161B7" w:rsidRDefault="003D1137" w:rsidP="00D161B7">
            <w:pPr>
              <w:pStyle w:val="NoSpacing"/>
              <w:rPr>
                <w:rFonts w:ascii="Times New Roman" w:hAnsi="Times New Roman" w:cs="Times New Roman"/>
                <w:sz w:val="24"/>
                <w:szCs w:val="24"/>
                <w:lang w:eastAsia="en-IN"/>
              </w:rPr>
            </w:pPr>
            <w:r w:rsidRPr="00D161B7">
              <w:rPr>
                <w:rFonts w:ascii="Times New Roman" w:hAnsi="Times New Roman" w:cs="Times New Roman"/>
                <w:sz w:val="24"/>
                <w:szCs w:val="24"/>
                <w:lang w:eastAsia="en-IN"/>
              </w:rPr>
              <w:t xml:space="preserve">Sample size – 95 patients </w:t>
            </w:r>
          </w:p>
          <w:p w:rsidR="003D1137" w:rsidRPr="00D161B7" w:rsidRDefault="003D1137" w:rsidP="00D161B7">
            <w:pPr>
              <w:pStyle w:val="NoSpacing"/>
              <w:rPr>
                <w:rFonts w:ascii="Times New Roman" w:hAnsi="Times New Roman" w:cs="Times New Roman"/>
                <w:sz w:val="24"/>
                <w:szCs w:val="24"/>
                <w:lang w:eastAsia="en-IN"/>
              </w:rPr>
            </w:pPr>
          </w:p>
          <w:p w:rsidR="003D1137" w:rsidRPr="00D161B7" w:rsidRDefault="003D1137" w:rsidP="00D161B7">
            <w:pPr>
              <w:pStyle w:val="NoSpacing"/>
              <w:rPr>
                <w:rFonts w:ascii="Times New Roman" w:hAnsi="Times New Roman" w:cs="Times New Roman"/>
                <w:sz w:val="24"/>
                <w:szCs w:val="24"/>
                <w:lang w:eastAsia="en-IN"/>
              </w:rPr>
            </w:pPr>
            <w:r w:rsidRPr="00D161B7">
              <w:rPr>
                <w:rFonts w:ascii="Times New Roman" w:hAnsi="Times New Roman" w:cs="Times New Roman"/>
                <w:sz w:val="24"/>
                <w:szCs w:val="24"/>
                <w:lang w:eastAsia="en-IN"/>
              </w:rPr>
              <w:t xml:space="preserve">Self- administered questionnaire </w:t>
            </w:r>
          </w:p>
          <w:p w:rsidR="003D1137" w:rsidRPr="00D161B7" w:rsidRDefault="003D1137" w:rsidP="00D161B7">
            <w:pPr>
              <w:pStyle w:val="NoSpacing"/>
              <w:rPr>
                <w:rFonts w:ascii="Times New Roman" w:hAnsi="Times New Roman" w:cs="Times New Roman"/>
                <w:sz w:val="24"/>
                <w:szCs w:val="24"/>
                <w:lang w:eastAsia="en-IN"/>
              </w:rPr>
            </w:pPr>
          </w:p>
          <w:p w:rsidR="003D1137" w:rsidRPr="00D161B7" w:rsidRDefault="003D1137" w:rsidP="00D161B7">
            <w:pPr>
              <w:pStyle w:val="NoSpacing"/>
              <w:rPr>
                <w:rFonts w:ascii="Times New Roman" w:hAnsi="Times New Roman" w:cs="Times New Roman"/>
                <w:sz w:val="24"/>
                <w:szCs w:val="24"/>
                <w:lang w:eastAsia="en-IN"/>
              </w:rPr>
            </w:pPr>
            <w:r w:rsidRPr="00D161B7">
              <w:rPr>
                <w:rFonts w:ascii="Times New Roman" w:hAnsi="Times New Roman" w:cs="Times New Roman"/>
                <w:sz w:val="24"/>
                <w:szCs w:val="24"/>
                <w:lang w:eastAsia="en-IN"/>
              </w:rPr>
              <w:t xml:space="preserve">Tool – Stata software </w:t>
            </w:r>
          </w:p>
        </w:tc>
        <w:tc>
          <w:tcPr>
            <w:tcW w:w="1701" w:type="dxa"/>
          </w:tcPr>
          <w:p w:rsidR="008433CF" w:rsidRPr="00D161B7" w:rsidRDefault="001B7CCC" w:rsidP="00D161B7">
            <w:pPr>
              <w:pStyle w:val="NoSpacing"/>
              <w:rPr>
                <w:rFonts w:ascii="Times New Roman" w:hAnsi="Times New Roman" w:cs="Times New Roman"/>
                <w:sz w:val="24"/>
                <w:szCs w:val="24"/>
                <w:lang w:eastAsia="en-IN"/>
              </w:rPr>
            </w:pPr>
            <w:r w:rsidRPr="00D161B7">
              <w:rPr>
                <w:rFonts w:ascii="Times New Roman" w:hAnsi="Times New Roman" w:cs="Times New Roman"/>
                <w:sz w:val="24"/>
                <w:szCs w:val="24"/>
                <w:lang w:eastAsia="en-IN"/>
              </w:rPr>
              <w:t xml:space="preserve">Patient satisfaction was achieved through telemedicine </w:t>
            </w:r>
          </w:p>
        </w:tc>
        <w:tc>
          <w:tcPr>
            <w:tcW w:w="1843" w:type="dxa"/>
          </w:tcPr>
          <w:p w:rsidR="001B7CCC" w:rsidRPr="00D161B7" w:rsidRDefault="00D161B7" w:rsidP="00D161B7">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w:t>
            </w:r>
            <w:r w:rsidR="001B7CCC" w:rsidRPr="00D161B7">
              <w:rPr>
                <w:rFonts w:ascii="Times New Roman" w:hAnsi="Times New Roman" w:cs="Times New Roman"/>
                <w:color w:val="000000"/>
                <w:sz w:val="24"/>
                <w:szCs w:val="24"/>
              </w:rPr>
              <w:t>atient care outcomes are comparable with telemedicine</w:t>
            </w:r>
          </w:p>
          <w:p w:rsidR="001B7CCC" w:rsidRPr="00D161B7" w:rsidRDefault="001B7CCC" w:rsidP="00D161B7">
            <w:pPr>
              <w:pStyle w:val="NoSpacing"/>
              <w:rPr>
                <w:rFonts w:ascii="Times New Roman" w:hAnsi="Times New Roman" w:cs="Times New Roman"/>
                <w:color w:val="000000"/>
                <w:sz w:val="24"/>
                <w:szCs w:val="24"/>
              </w:rPr>
            </w:pPr>
            <w:r w:rsidRPr="00D161B7">
              <w:rPr>
                <w:rFonts w:ascii="Times New Roman" w:hAnsi="Times New Roman" w:cs="Times New Roman"/>
                <w:color w:val="000000"/>
                <w:sz w:val="24"/>
                <w:szCs w:val="24"/>
              </w:rPr>
              <w:t>vs in-person visits</w:t>
            </w:r>
            <w:r w:rsidRPr="00D161B7">
              <w:rPr>
                <w:rFonts w:ascii="Times New Roman" w:hAnsi="Times New Roman" w:cs="Times New Roman"/>
                <w:color w:val="2197D2"/>
                <w:sz w:val="24"/>
                <w:szCs w:val="24"/>
              </w:rPr>
              <w:t xml:space="preserve"> </w:t>
            </w:r>
            <w:r w:rsidRPr="00D161B7">
              <w:rPr>
                <w:rFonts w:ascii="Times New Roman" w:hAnsi="Times New Roman" w:cs="Times New Roman"/>
                <w:color w:val="000000"/>
                <w:sz w:val="24"/>
                <w:szCs w:val="24"/>
              </w:rPr>
              <w:t>and that telemedicine can result</w:t>
            </w:r>
          </w:p>
          <w:p w:rsidR="008433CF" w:rsidRPr="00D161B7" w:rsidRDefault="001B7CCC" w:rsidP="00D161B7">
            <w:pPr>
              <w:pStyle w:val="NoSpacing"/>
              <w:rPr>
                <w:rFonts w:ascii="Times New Roman" w:hAnsi="Times New Roman" w:cs="Times New Roman"/>
                <w:sz w:val="24"/>
                <w:szCs w:val="24"/>
              </w:rPr>
            </w:pPr>
            <w:r w:rsidRPr="00D161B7">
              <w:rPr>
                <w:rFonts w:ascii="Times New Roman" w:hAnsi="Times New Roman" w:cs="Times New Roman"/>
                <w:color w:val="000000"/>
                <w:sz w:val="24"/>
                <w:szCs w:val="24"/>
              </w:rPr>
              <w:t>in cost savings</w:t>
            </w:r>
          </w:p>
        </w:tc>
      </w:tr>
    </w:tbl>
    <w:p w:rsidR="00B7444C" w:rsidRDefault="00B7444C"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p w:rsidR="007E231E" w:rsidRDefault="007E231E" w:rsidP="00F22D20">
      <w:pPr>
        <w:spacing w:after="0" w:line="480" w:lineRule="auto"/>
        <w:ind w:right="-1440"/>
        <w:rPr>
          <w:rFonts w:ascii="Times New Roman" w:eastAsia="Times New Roman" w:hAnsi="Times New Roman" w:cs="Times New Roman"/>
          <w:b/>
          <w:bCs/>
          <w:color w:val="000000"/>
          <w:sz w:val="24"/>
          <w:szCs w:val="24"/>
          <w:lang w:eastAsia="en-IN"/>
        </w:rPr>
      </w:pPr>
    </w:p>
    <w:tbl>
      <w:tblPr>
        <w:tblStyle w:val="TableGrid"/>
        <w:tblW w:w="10774" w:type="dxa"/>
        <w:tblInd w:w="-34" w:type="dxa"/>
        <w:tblLook w:val="04A0" w:firstRow="1" w:lastRow="0" w:firstColumn="1" w:lastColumn="0" w:noHBand="0" w:noVBand="1"/>
      </w:tblPr>
      <w:tblGrid>
        <w:gridCol w:w="1301"/>
        <w:gridCol w:w="1838"/>
        <w:gridCol w:w="1701"/>
        <w:gridCol w:w="2255"/>
        <w:gridCol w:w="1700"/>
        <w:gridCol w:w="1979"/>
      </w:tblGrid>
      <w:tr w:rsidR="00D161B7" w:rsidTr="00527439">
        <w:tc>
          <w:tcPr>
            <w:tcW w:w="1301" w:type="dxa"/>
          </w:tcPr>
          <w:p w:rsidR="00D161B7" w:rsidRDefault="00D161B7" w:rsidP="0096509D">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AUTHOR/</w:t>
            </w:r>
          </w:p>
          <w:p w:rsidR="00D161B7" w:rsidRDefault="00D161B7" w:rsidP="0096509D">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DATE</w:t>
            </w:r>
          </w:p>
        </w:tc>
        <w:tc>
          <w:tcPr>
            <w:tcW w:w="1838" w:type="dxa"/>
          </w:tcPr>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sidRPr="00546EF2">
              <w:rPr>
                <w:rFonts w:ascii="Times New Roman" w:eastAsia="Times New Roman" w:hAnsi="Times New Roman" w:cs="Times New Roman"/>
                <w:b/>
                <w:bCs/>
                <w:color w:val="000000"/>
                <w:sz w:val="24"/>
                <w:szCs w:val="24"/>
                <w:lang w:eastAsia="en-IN"/>
              </w:rPr>
              <w:t>THEORETICAL</w:t>
            </w:r>
            <w:r>
              <w:rPr>
                <w:rFonts w:ascii="Times New Roman" w:eastAsia="Times New Roman" w:hAnsi="Times New Roman" w:cs="Times New Roman"/>
                <w:b/>
                <w:bCs/>
                <w:color w:val="000000"/>
                <w:sz w:val="24"/>
                <w:szCs w:val="24"/>
                <w:lang w:eastAsia="en-IN"/>
              </w:rPr>
              <w:t>/</w:t>
            </w:r>
          </w:p>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CONCEPTUAL </w:t>
            </w:r>
          </w:p>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FRAMEWORK </w:t>
            </w:r>
          </w:p>
        </w:tc>
        <w:tc>
          <w:tcPr>
            <w:tcW w:w="1701" w:type="dxa"/>
          </w:tcPr>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RESEARCH </w:t>
            </w:r>
          </w:p>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HYPOTHESIS</w:t>
            </w:r>
          </w:p>
        </w:tc>
        <w:tc>
          <w:tcPr>
            <w:tcW w:w="2255" w:type="dxa"/>
          </w:tcPr>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METHODOLOGY</w:t>
            </w:r>
          </w:p>
        </w:tc>
        <w:tc>
          <w:tcPr>
            <w:tcW w:w="1700" w:type="dxa"/>
          </w:tcPr>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ANALYSIS </w:t>
            </w:r>
          </w:p>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AND </w:t>
            </w:r>
          </w:p>
          <w:p w:rsidR="00D161B7" w:rsidRDefault="00D161B7" w:rsidP="0096509D">
            <w:pPr>
              <w:spacing w:line="276" w:lineRule="auto"/>
              <w:ind w:right="-1440"/>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RESULTS </w:t>
            </w:r>
          </w:p>
        </w:tc>
        <w:tc>
          <w:tcPr>
            <w:tcW w:w="1979" w:type="dxa"/>
          </w:tcPr>
          <w:p w:rsidR="00D161B7" w:rsidRDefault="00D161B7" w:rsidP="0096509D">
            <w:pPr>
              <w:spacing w:line="276" w:lineRule="auto"/>
              <w:ind w:right="-144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CONCLUSIONS</w:t>
            </w:r>
          </w:p>
        </w:tc>
      </w:tr>
      <w:tr w:rsidR="00D161B7" w:rsidTr="00527439">
        <w:tc>
          <w:tcPr>
            <w:tcW w:w="1301" w:type="dxa"/>
          </w:tcPr>
          <w:p w:rsidR="00D161B7" w:rsidRPr="00177E42" w:rsidRDefault="00177E42" w:rsidP="00177E42">
            <w:pPr>
              <w:pStyle w:val="NoSpacing"/>
              <w:rPr>
                <w:lang w:eastAsia="en-IN"/>
              </w:rPr>
            </w:pPr>
            <w:r w:rsidRPr="00177E42">
              <w:rPr>
                <w:lang w:eastAsia="en-IN"/>
              </w:rPr>
              <w:t xml:space="preserve">2020 </w:t>
            </w:r>
          </w:p>
        </w:tc>
        <w:tc>
          <w:tcPr>
            <w:tcW w:w="1838" w:type="dxa"/>
          </w:tcPr>
          <w:p w:rsidR="00177E42" w:rsidRPr="00177E42" w:rsidRDefault="00177E42" w:rsidP="00177E42">
            <w:pPr>
              <w:pStyle w:val="NoSpacing"/>
            </w:pPr>
            <w:r w:rsidRPr="00177E42">
              <w:t>Feasibility of telemedicine in maintaining follow-up of orthopaedic patients and their</w:t>
            </w:r>
          </w:p>
          <w:p w:rsidR="00D161B7" w:rsidRPr="00177E42" w:rsidRDefault="00177E42" w:rsidP="00177E42">
            <w:pPr>
              <w:pStyle w:val="NoSpacing"/>
              <w:rPr>
                <w:lang w:eastAsia="en-IN"/>
              </w:rPr>
            </w:pPr>
            <w:r w:rsidRPr="00177E42">
              <w:t>satisfaction: A preliminary study</w:t>
            </w:r>
          </w:p>
        </w:tc>
        <w:tc>
          <w:tcPr>
            <w:tcW w:w="1701" w:type="dxa"/>
          </w:tcPr>
          <w:p w:rsidR="00177E42" w:rsidRPr="00177E42" w:rsidRDefault="00177E42" w:rsidP="00177E42">
            <w:pPr>
              <w:pStyle w:val="NoSpacing"/>
            </w:pPr>
            <w:r w:rsidRPr="00177E42">
              <w:t>Analyze the effectiveness of proactive telemedicine in maintaining follow-up</w:t>
            </w:r>
          </w:p>
          <w:p w:rsidR="00177E42" w:rsidRPr="00177E42" w:rsidRDefault="00177E42" w:rsidP="00177E42">
            <w:pPr>
              <w:pStyle w:val="NoSpacing"/>
            </w:pPr>
            <w:r w:rsidRPr="00177E42">
              <w:t>of orthopedic patients, and their satisfaction with telemedicine as an alternative mode of</w:t>
            </w:r>
          </w:p>
          <w:p w:rsidR="00177E42" w:rsidRDefault="00177E42" w:rsidP="00177E42">
            <w:pPr>
              <w:pStyle w:val="NoSpacing"/>
            </w:pPr>
            <w:r w:rsidRPr="00177E42">
              <w:t xml:space="preserve">treatment </w:t>
            </w:r>
          </w:p>
          <w:p w:rsidR="00177E42" w:rsidRPr="00177E42" w:rsidRDefault="00177E42" w:rsidP="00177E42">
            <w:pPr>
              <w:pStyle w:val="NoSpacing"/>
              <w:rPr>
                <w:lang w:eastAsia="en-IN"/>
              </w:rPr>
            </w:pPr>
            <w:r w:rsidRPr="00177E42">
              <w:t>delivery.</w:t>
            </w:r>
            <w:r w:rsidRPr="00177E42">
              <w:rPr>
                <w:lang w:eastAsia="en-IN"/>
              </w:rPr>
              <w:t xml:space="preserve"> </w:t>
            </w:r>
          </w:p>
        </w:tc>
        <w:tc>
          <w:tcPr>
            <w:tcW w:w="2255" w:type="dxa"/>
          </w:tcPr>
          <w:p w:rsidR="00177E42" w:rsidRDefault="00177E42" w:rsidP="00177E42">
            <w:pPr>
              <w:pStyle w:val="NoSpacing"/>
              <w:rPr>
                <w:lang w:eastAsia="en-IN"/>
              </w:rPr>
            </w:pPr>
            <w:r w:rsidRPr="00177E42">
              <w:rPr>
                <w:lang w:eastAsia="en-IN"/>
              </w:rPr>
              <w:t xml:space="preserve">Research design – </w:t>
            </w:r>
          </w:p>
          <w:p w:rsidR="00177E42" w:rsidRDefault="00177E42" w:rsidP="00177E42">
            <w:pPr>
              <w:pStyle w:val="NoSpacing"/>
              <w:rPr>
                <w:lang w:eastAsia="en-IN"/>
              </w:rPr>
            </w:pPr>
            <w:r w:rsidRPr="00177E42">
              <w:rPr>
                <w:lang w:eastAsia="en-IN"/>
              </w:rPr>
              <w:t>Cross-sectional study</w:t>
            </w:r>
          </w:p>
          <w:p w:rsidR="00D161B7" w:rsidRPr="00177E42" w:rsidRDefault="00177E42" w:rsidP="00177E42">
            <w:pPr>
              <w:pStyle w:val="NoSpacing"/>
              <w:rPr>
                <w:lang w:eastAsia="en-IN"/>
              </w:rPr>
            </w:pPr>
            <w:r w:rsidRPr="00177E42">
              <w:rPr>
                <w:lang w:eastAsia="en-IN"/>
              </w:rPr>
              <w:t xml:space="preserve"> </w:t>
            </w:r>
          </w:p>
          <w:p w:rsidR="00177E42" w:rsidRDefault="00177E42" w:rsidP="00177E42">
            <w:pPr>
              <w:pStyle w:val="NoSpacing"/>
              <w:rPr>
                <w:lang w:eastAsia="en-IN"/>
              </w:rPr>
            </w:pPr>
            <w:r w:rsidRPr="00177E42">
              <w:rPr>
                <w:lang w:eastAsia="en-IN"/>
              </w:rPr>
              <w:t xml:space="preserve">Self-administered </w:t>
            </w:r>
          </w:p>
          <w:p w:rsidR="00177E42" w:rsidRDefault="00177E42" w:rsidP="00177E42">
            <w:pPr>
              <w:pStyle w:val="NoSpacing"/>
              <w:rPr>
                <w:lang w:eastAsia="en-IN"/>
              </w:rPr>
            </w:pPr>
            <w:r w:rsidRPr="00177E42">
              <w:rPr>
                <w:lang w:eastAsia="en-IN"/>
              </w:rPr>
              <w:t xml:space="preserve">questionnaire </w:t>
            </w:r>
          </w:p>
          <w:p w:rsidR="00177E42" w:rsidRPr="00177E42" w:rsidRDefault="00177E42" w:rsidP="00177E42">
            <w:pPr>
              <w:pStyle w:val="NoSpacing"/>
              <w:rPr>
                <w:lang w:eastAsia="en-IN"/>
              </w:rPr>
            </w:pPr>
          </w:p>
          <w:p w:rsidR="00177E42" w:rsidRDefault="00177E42" w:rsidP="00177E42">
            <w:pPr>
              <w:pStyle w:val="NoSpacing"/>
              <w:rPr>
                <w:lang w:eastAsia="en-IN"/>
              </w:rPr>
            </w:pPr>
            <w:r w:rsidRPr="00177E42">
              <w:rPr>
                <w:lang w:eastAsia="en-IN"/>
              </w:rPr>
              <w:t xml:space="preserve">Sample size – 620 </w:t>
            </w:r>
          </w:p>
          <w:p w:rsidR="00177E42" w:rsidRPr="00177E42" w:rsidRDefault="00177E42" w:rsidP="00177E42">
            <w:pPr>
              <w:pStyle w:val="NoSpacing"/>
              <w:rPr>
                <w:lang w:eastAsia="en-IN"/>
              </w:rPr>
            </w:pPr>
            <w:r w:rsidRPr="00177E42">
              <w:rPr>
                <w:lang w:eastAsia="en-IN"/>
              </w:rPr>
              <w:t xml:space="preserve">patients </w:t>
            </w:r>
          </w:p>
        </w:tc>
        <w:tc>
          <w:tcPr>
            <w:tcW w:w="1700" w:type="dxa"/>
          </w:tcPr>
          <w:p w:rsidR="00177E42" w:rsidRPr="00177E42" w:rsidRDefault="00177E42" w:rsidP="00177E42">
            <w:pPr>
              <w:pStyle w:val="NoSpacing"/>
            </w:pPr>
            <w:r w:rsidRPr="00177E42">
              <w:t>The overall</w:t>
            </w:r>
          </w:p>
          <w:p w:rsidR="00177E42" w:rsidRPr="00177E42" w:rsidRDefault="00177E42" w:rsidP="00177E42">
            <w:pPr>
              <w:pStyle w:val="NoSpacing"/>
            </w:pPr>
            <w:r w:rsidRPr="00177E42">
              <w:t>satisfaction-rate to telemedicine was 92% and only 7.2% of patients had difficulty in</w:t>
            </w:r>
          </w:p>
          <w:p w:rsidR="00D161B7" w:rsidRPr="00177E42" w:rsidRDefault="00177E42" w:rsidP="00177E42">
            <w:pPr>
              <w:pStyle w:val="NoSpacing"/>
              <w:rPr>
                <w:lang w:eastAsia="en-IN"/>
              </w:rPr>
            </w:pPr>
            <w:r w:rsidRPr="00177E42">
              <w:t>understanding or following telemedicine-based advice.</w:t>
            </w:r>
          </w:p>
        </w:tc>
        <w:tc>
          <w:tcPr>
            <w:tcW w:w="1979" w:type="dxa"/>
          </w:tcPr>
          <w:p w:rsidR="00177E42" w:rsidRPr="00177E42" w:rsidRDefault="00177E42" w:rsidP="00177E42">
            <w:pPr>
              <w:pStyle w:val="NoSpacing"/>
            </w:pPr>
            <w:r w:rsidRPr="00177E42">
              <w:t>Telemedicine can effectively reduce the need for physical visits to</w:t>
            </w:r>
          </w:p>
          <w:p w:rsidR="00177E42" w:rsidRPr="00177E42" w:rsidRDefault="00177E42" w:rsidP="00177E42">
            <w:pPr>
              <w:pStyle w:val="NoSpacing"/>
            </w:pPr>
            <w:r w:rsidRPr="00177E42">
              <w:t>Outpatient-departments for follow up of orthopedic patients. The response-rate and overall</w:t>
            </w:r>
          </w:p>
          <w:p w:rsidR="00D161B7" w:rsidRPr="00177E42" w:rsidRDefault="00177E42" w:rsidP="00177E42">
            <w:pPr>
              <w:pStyle w:val="NoSpacing"/>
              <w:rPr>
                <w:lang w:eastAsia="en-IN"/>
              </w:rPr>
            </w:pPr>
            <w:r w:rsidRPr="00177E42">
              <w:t>Patient-satisfaction rates to telemedicine are high.</w:t>
            </w:r>
          </w:p>
        </w:tc>
      </w:tr>
      <w:tr w:rsidR="00D161B7" w:rsidTr="00527439">
        <w:tc>
          <w:tcPr>
            <w:tcW w:w="1301" w:type="dxa"/>
          </w:tcPr>
          <w:p w:rsidR="00D161B7" w:rsidRPr="00655848" w:rsidRDefault="00171440" w:rsidP="00655848">
            <w:pPr>
              <w:pStyle w:val="NoSpacing"/>
            </w:pPr>
            <w:r w:rsidRPr="00655848">
              <w:t xml:space="preserve">S. Pavlopoulos </w:t>
            </w:r>
          </w:p>
          <w:p w:rsidR="00171440" w:rsidRPr="00655848" w:rsidRDefault="00171440" w:rsidP="00655848">
            <w:pPr>
              <w:pStyle w:val="NoSpacing"/>
            </w:pPr>
            <w:r w:rsidRPr="00655848">
              <w:t xml:space="preserve">E. Kyriacou </w:t>
            </w:r>
          </w:p>
        </w:tc>
        <w:tc>
          <w:tcPr>
            <w:tcW w:w="1838" w:type="dxa"/>
          </w:tcPr>
          <w:p w:rsidR="00D161B7" w:rsidRPr="00655848" w:rsidRDefault="00171440" w:rsidP="00655848">
            <w:pPr>
              <w:pStyle w:val="NoSpacing"/>
            </w:pPr>
            <w:r w:rsidRPr="00655848">
              <w:t>A novel emergency telemdecine system based on wireless communication technology – “AMBULANCE”</w:t>
            </w:r>
          </w:p>
        </w:tc>
        <w:tc>
          <w:tcPr>
            <w:tcW w:w="1701" w:type="dxa"/>
          </w:tcPr>
          <w:p w:rsidR="00D161B7" w:rsidRPr="00655848" w:rsidRDefault="00221839" w:rsidP="00655848">
            <w:pPr>
              <w:pStyle w:val="NoSpacing"/>
            </w:pPr>
            <w:r w:rsidRPr="00655848">
              <w:t>A</w:t>
            </w:r>
            <w:r w:rsidR="00171440" w:rsidRPr="00655848">
              <w:t xml:space="preserve"> portable medical device, that allows telediagnosis, long distance support, and teleconsultation of mobile health care providers by experts located at an emergency coordination </w:t>
            </w:r>
            <w:r w:rsidR="00200C6B" w:rsidRPr="00655848">
              <w:t>centre</w:t>
            </w:r>
            <w:r w:rsidRPr="00655848">
              <w:t xml:space="preserve"> or a specialized hospital. </w:t>
            </w:r>
          </w:p>
        </w:tc>
        <w:tc>
          <w:tcPr>
            <w:tcW w:w="2255" w:type="dxa"/>
          </w:tcPr>
          <w:p w:rsidR="00171440" w:rsidRPr="00655848" w:rsidRDefault="00171440" w:rsidP="00655848">
            <w:pPr>
              <w:pStyle w:val="NoSpacing"/>
            </w:pPr>
            <w:r w:rsidRPr="00655848">
              <w:t xml:space="preserve">Self –administered </w:t>
            </w:r>
          </w:p>
          <w:p w:rsidR="00D161B7" w:rsidRPr="00655848" w:rsidRDefault="00171440" w:rsidP="00655848">
            <w:pPr>
              <w:pStyle w:val="NoSpacing"/>
            </w:pPr>
            <w:r w:rsidRPr="00655848">
              <w:t xml:space="preserve">questionnaire </w:t>
            </w:r>
          </w:p>
          <w:p w:rsidR="00171440" w:rsidRPr="00655848" w:rsidRDefault="00171440" w:rsidP="00655848">
            <w:pPr>
              <w:pStyle w:val="NoSpacing"/>
            </w:pPr>
          </w:p>
          <w:p w:rsidR="00171440" w:rsidRPr="00655848" w:rsidRDefault="00171440" w:rsidP="00655848">
            <w:pPr>
              <w:pStyle w:val="NoSpacing"/>
            </w:pPr>
            <w:r w:rsidRPr="00655848">
              <w:t xml:space="preserve">Sample size – 100 </w:t>
            </w:r>
          </w:p>
        </w:tc>
        <w:tc>
          <w:tcPr>
            <w:tcW w:w="1700" w:type="dxa"/>
          </w:tcPr>
          <w:p w:rsidR="00D161B7" w:rsidRPr="00655848" w:rsidRDefault="00171440" w:rsidP="00655848">
            <w:pPr>
              <w:pStyle w:val="NoSpacing"/>
            </w:pPr>
            <w:r w:rsidRPr="00655848">
              <w:t>A portable medical device to be used for emergency telemedicine applications. The device allows the collection and transmission of vital biosignals, still images of the patient and bi-directional telepointing capability.</w:t>
            </w:r>
          </w:p>
        </w:tc>
        <w:tc>
          <w:tcPr>
            <w:tcW w:w="1979" w:type="dxa"/>
          </w:tcPr>
          <w:p w:rsidR="00D161B7" w:rsidRPr="00655848" w:rsidRDefault="00171440" w:rsidP="00655848">
            <w:pPr>
              <w:pStyle w:val="NoSpacing"/>
            </w:pPr>
            <w:r w:rsidRPr="00655848">
              <w:t>The advance man-machine enhances the system functionality by allowing the paramedics to operate in hands-free mode while receiving data and communicating with specialists in a hospital.</w:t>
            </w:r>
          </w:p>
        </w:tc>
      </w:tr>
      <w:tr w:rsidR="00D161B7" w:rsidTr="00527439">
        <w:tc>
          <w:tcPr>
            <w:tcW w:w="1301" w:type="dxa"/>
          </w:tcPr>
          <w:p w:rsidR="00200C6B" w:rsidRPr="00200C6B" w:rsidRDefault="00200C6B" w:rsidP="00200C6B">
            <w:pPr>
              <w:pStyle w:val="NoSpacing"/>
              <w:rPr>
                <w:lang w:eastAsia="en-IN"/>
              </w:rPr>
            </w:pPr>
            <w:r w:rsidRPr="00200C6B">
              <w:rPr>
                <w:lang w:eastAsia="en-IN"/>
              </w:rPr>
              <w:t xml:space="preserve">Harman </w:t>
            </w:r>
          </w:p>
          <w:p w:rsidR="00200C6B" w:rsidRPr="00200C6B" w:rsidRDefault="00200C6B" w:rsidP="00200C6B">
            <w:pPr>
              <w:pStyle w:val="NoSpacing"/>
              <w:rPr>
                <w:lang w:eastAsia="en-IN"/>
              </w:rPr>
            </w:pPr>
            <w:r w:rsidRPr="00200C6B">
              <w:rPr>
                <w:lang w:eastAsia="en-IN"/>
              </w:rPr>
              <w:t>Rahal</w:t>
            </w:r>
          </w:p>
          <w:p w:rsidR="00D161B7" w:rsidRPr="00200C6B" w:rsidRDefault="00200C6B" w:rsidP="00200C6B">
            <w:pPr>
              <w:pStyle w:val="NoSpacing"/>
              <w:rPr>
                <w:lang w:eastAsia="en-IN"/>
              </w:rPr>
            </w:pPr>
            <w:r w:rsidRPr="00200C6B">
              <w:rPr>
                <w:lang w:eastAsia="en-IN"/>
              </w:rPr>
              <w:t xml:space="preserve">Long le, </w:t>
            </w:r>
          </w:p>
        </w:tc>
        <w:tc>
          <w:tcPr>
            <w:tcW w:w="1838" w:type="dxa"/>
          </w:tcPr>
          <w:p w:rsidR="00200C6B" w:rsidRPr="00200C6B" w:rsidRDefault="00200C6B" w:rsidP="00200C6B">
            <w:pPr>
              <w:pStyle w:val="NoSpacing"/>
              <w:rPr>
                <w:color w:val="333333"/>
                <w:kern w:val="36"/>
                <w:lang w:eastAsia="en-IN"/>
              </w:rPr>
            </w:pPr>
            <w:r w:rsidRPr="00200C6B">
              <w:rPr>
                <w:color w:val="333333"/>
                <w:kern w:val="36"/>
                <w:lang w:eastAsia="en-IN"/>
              </w:rPr>
              <w:t>Patient Satisfaction and Healthcare Utilization Using Telemedicine in Liver Transplant Recipients</w:t>
            </w:r>
          </w:p>
          <w:p w:rsidR="00D161B7" w:rsidRPr="00200C6B" w:rsidRDefault="00D161B7" w:rsidP="00200C6B">
            <w:pPr>
              <w:pStyle w:val="NoSpacing"/>
              <w:rPr>
                <w:lang w:eastAsia="en-IN"/>
              </w:rPr>
            </w:pPr>
          </w:p>
        </w:tc>
        <w:tc>
          <w:tcPr>
            <w:tcW w:w="1701" w:type="dxa"/>
          </w:tcPr>
          <w:p w:rsidR="00D161B7" w:rsidRPr="00200C6B" w:rsidRDefault="00200C6B" w:rsidP="00200C6B">
            <w:pPr>
              <w:pStyle w:val="NoSpacing"/>
              <w:rPr>
                <w:lang w:eastAsia="en-IN"/>
              </w:rPr>
            </w:pPr>
            <w:r w:rsidRPr="00200C6B">
              <w:rPr>
                <w:lang w:eastAsia="en-IN"/>
              </w:rPr>
              <w:t xml:space="preserve">Assess whether telemedicine can be utilised to overcome barriers to care whole sustaining strong patient-physician relationships </w:t>
            </w:r>
          </w:p>
        </w:tc>
        <w:tc>
          <w:tcPr>
            <w:tcW w:w="2255" w:type="dxa"/>
          </w:tcPr>
          <w:p w:rsidR="00D161B7" w:rsidRDefault="00200C6B" w:rsidP="00200C6B">
            <w:pPr>
              <w:pStyle w:val="NoSpacing"/>
              <w:rPr>
                <w:lang w:eastAsia="en-IN"/>
              </w:rPr>
            </w:pPr>
            <w:r w:rsidRPr="00200C6B">
              <w:rPr>
                <w:lang w:eastAsia="en-IN"/>
              </w:rPr>
              <w:t xml:space="preserve">Sample size – 21 patients </w:t>
            </w:r>
          </w:p>
          <w:p w:rsidR="00200C6B" w:rsidRPr="00200C6B" w:rsidRDefault="00200C6B" w:rsidP="00200C6B">
            <w:pPr>
              <w:pStyle w:val="NoSpacing"/>
              <w:rPr>
                <w:lang w:eastAsia="en-IN"/>
              </w:rPr>
            </w:pPr>
          </w:p>
          <w:p w:rsidR="00200C6B" w:rsidRDefault="00200C6B" w:rsidP="00200C6B">
            <w:pPr>
              <w:pStyle w:val="NoSpacing"/>
              <w:rPr>
                <w:lang w:eastAsia="en-IN"/>
              </w:rPr>
            </w:pPr>
            <w:r w:rsidRPr="00200C6B">
              <w:rPr>
                <w:lang w:eastAsia="en-IN"/>
              </w:rPr>
              <w:t xml:space="preserve">Patient satisfaction questionnaire </w:t>
            </w:r>
          </w:p>
          <w:p w:rsidR="00200C6B" w:rsidRDefault="00200C6B" w:rsidP="00200C6B">
            <w:pPr>
              <w:pStyle w:val="NoSpacing"/>
              <w:rPr>
                <w:lang w:eastAsia="en-IN"/>
              </w:rPr>
            </w:pPr>
          </w:p>
          <w:p w:rsidR="00200C6B" w:rsidRPr="00200C6B" w:rsidRDefault="00200C6B" w:rsidP="00200C6B">
            <w:pPr>
              <w:pStyle w:val="NoSpacing"/>
              <w:rPr>
                <w:lang w:eastAsia="en-IN"/>
              </w:rPr>
            </w:pPr>
            <w:r>
              <w:rPr>
                <w:lang w:eastAsia="en-IN"/>
              </w:rPr>
              <w:t xml:space="preserve">Research Design - </w:t>
            </w:r>
          </w:p>
          <w:p w:rsidR="00200C6B" w:rsidRPr="00200C6B" w:rsidRDefault="00200C6B" w:rsidP="00200C6B">
            <w:pPr>
              <w:pStyle w:val="NoSpacing"/>
              <w:rPr>
                <w:lang w:eastAsia="en-IN"/>
              </w:rPr>
            </w:pPr>
            <w:r w:rsidRPr="00200C6B">
              <w:rPr>
                <w:lang w:eastAsia="en-IN"/>
              </w:rPr>
              <w:t xml:space="preserve">Case control study </w:t>
            </w:r>
          </w:p>
        </w:tc>
        <w:tc>
          <w:tcPr>
            <w:tcW w:w="1700" w:type="dxa"/>
          </w:tcPr>
          <w:p w:rsidR="00D161B7" w:rsidRPr="00200C6B" w:rsidRDefault="00200C6B" w:rsidP="00200C6B">
            <w:pPr>
              <w:pStyle w:val="NoSpacing"/>
              <w:rPr>
                <w:lang w:eastAsia="en-IN"/>
              </w:rPr>
            </w:pPr>
            <w:r w:rsidRPr="00200C6B">
              <w:rPr>
                <w:lang w:eastAsia="en-IN"/>
              </w:rPr>
              <w:t>Telemedicine patients were satisfied with communication and interperson</w:t>
            </w:r>
            <w:r>
              <w:rPr>
                <w:lang w:eastAsia="en-IN"/>
              </w:rPr>
              <w:t xml:space="preserve">al approach compared to clinic </w:t>
            </w:r>
            <w:r w:rsidRPr="00200C6B">
              <w:rPr>
                <w:lang w:eastAsia="en-IN"/>
              </w:rPr>
              <w:t xml:space="preserve">patients and experience less commute which opted them to use the service again </w:t>
            </w:r>
          </w:p>
        </w:tc>
        <w:tc>
          <w:tcPr>
            <w:tcW w:w="1979" w:type="dxa"/>
          </w:tcPr>
          <w:p w:rsidR="00D161B7" w:rsidRPr="00200C6B" w:rsidRDefault="00200C6B" w:rsidP="00200C6B">
            <w:pPr>
              <w:pStyle w:val="NoSpacing"/>
              <w:rPr>
                <w:lang w:eastAsia="en-IN"/>
              </w:rPr>
            </w:pPr>
            <w:r w:rsidRPr="00200C6B">
              <w:rPr>
                <w:lang w:eastAsia="en-IN"/>
              </w:rPr>
              <w:t>Telemedicine appeared to be both a time and cost-saving alternative to clinic follow-up without compromise of the valua</w:t>
            </w:r>
            <w:r>
              <w:rPr>
                <w:lang w:eastAsia="en-IN"/>
              </w:rPr>
              <w:t>ble patient-physician</w:t>
            </w:r>
            <w:r w:rsidRPr="00200C6B">
              <w:rPr>
                <w:lang w:eastAsia="en-IN"/>
              </w:rPr>
              <w:t xml:space="preserve">. </w:t>
            </w:r>
          </w:p>
        </w:tc>
      </w:tr>
    </w:tbl>
    <w:p w:rsidR="00606D6D" w:rsidRDefault="00606D6D" w:rsidP="003A749F">
      <w:pPr>
        <w:tabs>
          <w:tab w:val="left" w:pos="1724"/>
        </w:tabs>
        <w:spacing w:after="0" w:line="480" w:lineRule="auto"/>
        <w:ind w:right="-1440"/>
        <w:rPr>
          <w:rFonts w:ascii="Times New Roman" w:eastAsia="Times New Roman" w:hAnsi="Times New Roman" w:cs="Times New Roman"/>
          <w:b/>
          <w:bCs/>
          <w:color w:val="000000"/>
          <w:sz w:val="52"/>
          <w:szCs w:val="52"/>
          <w:lang w:eastAsia="en-IN"/>
        </w:rPr>
      </w:pPr>
    </w:p>
    <w:p w:rsidR="007E231E" w:rsidRPr="002664AF" w:rsidRDefault="007E231E" w:rsidP="003A749F">
      <w:pPr>
        <w:tabs>
          <w:tab w:val="left" w:pos="1724"/>
        </w:tabs>
        <w:spacing w:after="0" w:line="480" w:lineRule="auto"/>
        <w:ind w:right="-1440"/>
        <w:rPr>
          <w:rFonts w:ascii="Times New Roman" w:eastAsia="Times New Roman" w:hAnsi="Times New Roman" w:cs="Times New Roman"/>
          <w:b/>
          <w:bCs/>
          <w:color w:val="000000"/>
          <w:sz w:val="32"/>
          <w:szCs w:val="32"/>
          <w:lang w:eastAsia="en-IN"/>
        </w:rPr>
      </w:pPr>
    </w:p>
    <w:p w:rsidR="00DC11F2" w:rsidRPr="002664AF" w:rsidRDefault="003A749F">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52"/>
          <w:szCs w:val="52"/>
          <w:lang w:eastAsia="en-IN"/>
        </w:rPr>
        <w:t xml:space="preserve">  </w:t>
      </w:r>
      <w:r w:rsidR="00DC11F2">
        <w:rPr>
          <w:rFonts w:ascii="Times New Roman" w:eastAsia="Times New Roman" w:hAnsi="Times New Roman" w:cs="Times New Roman"/>
          <w:b/>
          <w:bCs/>
          <w:color w:val="000000"/>
          <w:sz w:val="52"/>
          <w:szCs w:val="52"/>
          <w:lang w:eastAsia="en-IN"/>
        </w:rPr>
        <w:t xml:space="preserve">      </w:t>
      </w:r>
      <w:r w:rsidR="005E0347">
        <w:rPr>
          <w:rFonts w:ascii="Times New Roman" w:eastAsia="Times New Roman" w:hAnsi="Times New Roman" w:cs="Times New Roman"/>
          <w:b/>
          <w:bCs/>
          <w:color w:val="000000"/>
          <w:sz w:val="52"/>
          <w:szCs w:val="52"/>
          <w:lang w:eastAsia="en-IN"/>
        </w:rPr>
        <w:t xml:space="preserve">               </w:t>
      </w:r>
      <w:r w:rsidR="00DC11F2" w:rsidRPr="00823D2C">
        <w:rPr>
          <w:rFonts w:ascii="Times New Roman" w:eastAsia="Times New Roman" w:hAnsi="Times New Roman" w:cs="Times New Roman"/>
          <w:b/>
          <w:bCs/>
          <w:color w:val="000000"/>
          <w:sz w:val="32"/>
          <w:szCs w:val="32"/>
          <w:lang w:eastAsia="en-IN"/>
        </w:rPr>
        <w:t>OVERVIEW OF THE TOPIC</w:t>
      </w:r>
    </w:p>
    <w:p w:rsidR="00DC11F2" w:rsidRPr="00307CDE" w:rsidRDefault="00DC11F2" w:rsidP="00DC11F2">
      <w:pPr>
        <w:autoSpaceDE w:val="0"/>
        <w:autoSpaceDN w:val="0"/>
        <w:adjustRightInd w:val="0"/>
        <w:spacing w:after="0" w:line="240" w:lineRule="auto"/>
        <w:rPr>
          <w:rFonts w:ascii="Times New Roman" w:hAnsi="Times New Roman" w:cs="Times New Roman"/>
          <w:sz w:val="24"/>
          <w:szCs w:val="24"/>
        </w:rPr>
      </w:pPr>
      <w:r w:rsidRPr="00307CDE">
        <w:rPr>
          <w:rFonts w:ascii="Times New Roman" w:hAnsi="Times New Roman" w:cs="Times New Roman"/>
          <w:sz w:val="24"/>
          <w:szCs w:val="24"/>
        </w:rPr>
        <w:t>Telemedicine, a term coined in the 1970s, which literally</w:t>
      </w:r>
      <w:r>
        <w:rPr>
          <w:rFonts w:ascii="Times New Roman" w:hAnsi="Times New Roman" w:cs="Times New Roman"/>
          <w:sz w:val="24"/>
          <w:szCs w:val="24"/>
        </w:rPr>
        <w:t xml:space="preserve"> means “healing at a distance”, signifies </w:t>
      </w:r>
      <w:r w:rsidRPr="00307CDE">
        <w:rPr>
          <w:rFonts w:ascii="Times New Roman" w:hAnsi="Times New Roman" w:cs="Times New Roman"/>
          <w:sz w:val="24"/>
          <w:szCs w:val="24"/>
        </w:rPr>
        <w:t>the use of</w:t>
      </w:r>
      <w:r>
        <w:rPr>
          <w:rFonts w:ascii="Times New Roman" w:hAnsi="Times New Roman" w:cs="Times New Roman"/>
          <w:sz w:val="24"/>
          <w:szCs w:val="24"/>
        </w:rPr>
        <w:t xml:space="preserve"> Information and Communication Technologies (</w:t>
      </w:r>
      <w:r w:rsidRPr="00307CDE">
        <w:rPr>
          <w:rFonts w:ascii="Times New Roman" w:hAnsi="Times New Roman" w:cs="Times New Roman"/>
          <w:sz w:val="24"/>
          <w:szCs w:val="24"/>
        </w:rPr>
        <w:t>ICT</w:t>
      </w:r>
      <w:r>
        <w:rPr>
          <w:rFonts w:ascii="Times New Roman" w:hAnsi="Times New Roman" w:cs="Times New Roman"/>
          <w:sz w:val="24"/>
          <w:szCs w:val="24"/>
        </w:rPr>
        <w:t>)</w:t>
      </w:r>
      <w:r w:rsidRPr="00307CDE">
        <w:rPr>
          <w:rFonts w:ascii="Times New Roman" w:hAnsi="Times New Roman" w:cs="Times New Roman"/>
          <w:sz w:val="24"/>
          <w:szCs w:val="24"/>
        </w:rPr>
        <w:t xml:space="preserve"> to improve patient outcomes by increasing access to care and medical information.</w:t>
      </w:r>
    </w:p>
    <w:p w:rsidR="00DC11F2" w:rsidRPr="00307CDE" w:rsidRDefault="00DC11F2" w:rsidP="00DC11F2">
      <w:pPr>
        <w:autoSpaceDE w:val="0"/>
        <w:autoSpaceDN w:val="0"/>
        <w:adjustRightInd w:val="0"/>
        <w:spacing w:after="0" w:line="240" w:lineRule="auto"/>
        <w:rPr>
          <w:rFonts w:ascii="Times New Roman" w:hAnsi="Times New Roman" w:cs="Times New Roman"/>
          <w:sz w:val="24"/>
          <w:szCs w:val="24"/>
        </w:rPr>
      </w:pPr>
      <w:r w:rsidRPr="00307CDE">
        <w:rPr>
          <w:rFonts w:ascii="Times New Roman" w:hAnsi="Times New Roman" w:cs="Times New Roman"/>
          <w:sz w:val="24"/>
          <w:szCs w:val="24"/>
        </w:rPr>
        <w:t xml:space="preserve">Recognizing that there is no one definitive definition of </w:t>
      </w:r>
      <w:r w:rsidRPr="00307CDE">
        <w:rPr>
          <w:rFonts w:ascii="Times New Roman" w:hAnsi="Times New Roman" w:cs="Times New Roman"/>
          <w:i/>
          <w:iCs/>
          <w:sz w:val="24"/>
          <w:szCs w:val="24"/>
        </w:rPr>
        <w:t xml:space="preserve">telemedicine </w:t>
      </w:r>
      <w:r w:rsidRPr="00307CDE">
        <w:rPr>
          <w:rFonts w:ascii="Times New Roman" w:hAnsi="Times New Roman" w:cs="Times New Roman"/>
          <w:sz w:val="24"/>
          <w:szCs w:val="24"/>
        </w:rPr>
        <w:t>– a 2007 study found</w:t>
      </w:r>
    </w:p>
    <w:p w:rsidR="00DC11F2" w:rsidRPr="00307CDE" w:rsidRDefault="00DC11F2" w:rsidP="00DC11F2">
      <w:pPr>
        <w:autoSpaceDE w:val="0"/>
        <w:autoSpaceDN w:val="0"/>
        <w:adjustRightInd w:val="0"/>
        <w:spacing w:after="0" w:line="240" w:lineRule="auto"/>
        <w:rPr>
          <w:rFonts w:ascii="Times New Roman" w:hAnsi="Times New Roman" w:cs="Times New Roman"/>
          <w:sz w:val="24"/>
          <w:szCs w:val="24"/>
        </w:rPr>
      </w:pPr>
      <w:r w:rsidRPr="00307CDE">
        <w:rPr>
          <w:rFonts w:ascii="Times New Roman" w:hAnsi="Times New Roman" w:cs="Times New Roman"/>
          <w:sz w:val="24"/>
          <w:szCs w:val="24"/>
        </w:rPr>
        <w:t>104 peer-re</w:t>
      </w:r>
      <w:r>
        <w:rPr>
          <w:rFonts w:ascii="Times New Roman" w:hAnsi="Times New Roman" w:cs="Times New Roman"/>
          <w:sz w:val="24"/>
          <w:szCs w:val="24"/>
        </w:rPr>
        <w:t>viewed definitions of the word</w:t>
      </w:r>
      <w:r w:rsidRPr="00307CDE">
        <w:rPr>
          <w:rFonts w:ascii="Times New Roman" w:hAnsi="Times New Roman" w:cs="Times New Roman"/>
          <w:sz w:val="24"/>
          <w:szCs w:val="24"/>
        </w:rPr>
        <w:t xml:space="preserve"> – the World Heal</w:t>
      </w:r>
      <w:r>
        <w:rPr>
          <w:rFonts w:ascii="Times New Roman" w:hAnsi="Times New Roman" w:cs="Times New Roman"/>
          <w:sz w:val="24"/>
          <w:szCs w:val="24"/>
        </w:rPr>
        <w:t xml:space="preserve">th Organization has adopted the </w:t>
      </w:r>
      <w:r w:rsidRPr="00307CDE">
        <w:rPr>
          <w:rFonts w:ascii="Times New Roman" w:hAnsi="Times New Roman" w:cs="Times New Roman"/>
          <w:sz w:val="24"/>
          <w:szCs w:val="24"/>
        </w:rPr>
        <w:t>following broad description:</w:t>
      </w:r>
    </w:p>
    <w:p w:rsidR="00DC11F2" w:rsidRPr="00307CDE" w:rsidRDefault="00DC11F2" w:rsidP="00DC11F2">
      <w:pPr>
        <w:autoSpaceDE w:val="0"/>
        <w:autoSpaceDN w:val="0"/>
        <w:adjustRightInd w:val="0"/>
        <w:spacing w:after="0" w:line="240" w:lineRule="auto"/>
        <w:rPr>
          <w:rFonts w:ascii="Times New Roman" w:hAnsi="Times New Roman" w:cs="Times New Roman"/>
          <w:i/>
          <w:iCs/>
          <w:sz w:val="24"/>
          <w:szCs w:val="24"/>
        </w:rPr>
      </w:pPr>
      <w:r w:rsidRPr="00307CDE">
        <w:rPr>
          <w:rFonts w:ascii="Times New Roman" w:hAnsi="Times New Roman" w:cs="Times New Roman"/>
          <w:i/>
          <w:iCs/>
          <w:sz w:val="24"/>
          <w:szCs w:val="24"/>
        </w:rPr>
        <w:t>“The delivery of health care services, where distance is a critical factor, b</w:t>
      </w:r>
      <w:r>
        <w:rPr>
          <w:rFonts w:ascii="Times New Roman" w:hAnsi="Times New Roman" w:cs="Times New Roman"/>
          <w:i/>
          <w:iCs/>
          <w:sz w:val="24"/>
          <w:szCs w:val="24"/>
        </w:rPr>
        <w:t xml:space="preserve">y all health care professionals </w:t>
      </w:r>
      <w:r w:rsidRPr="00307CDE">
        <w:rPr>
          <w:rFonts w:ascii="Times New Roman" w:hAnsi="Times New Roman" w:cs="Times New Roman"/>
          <w:i/>
          <w:iCs/>
          <w:sz w:val="24"/>
          <w:szCs w:val="24"/>
        </w:rPr>
        <w:t>using information and communication technologies for th</w:t>
      </w:r>
      <w:r>
        <w:rPr>
          <w:rFonts w:ascii="Times New Roman" w:hAnsi="Times New Roman" w:cs="Times New Roman"/>
          <w:i/>
          <w:iCs/>
          <w:sz w:val="24"/>
          <w:szCs w:val="24"/>
        </w:rPr>
        <w:t xml:space="preserve">e exchange of valid information </w:t>
      </w:r>
      <w:r w:rsidRPr="00307CDE">
        <w:rPr>
          <w:rFonts w:ascii="Times New Roman" w:hAnsi="Times New Roman" w:cs="Times New Roman"/>
          <w:i/>
          <w:iCs/>
          <w:sz w:val="24"/>
          <w:szCs w:val="24"/>
        </w:rPr>
        <w:t>for diagnosis, treatment and prevention of disease and injuries, r</w:t>
      </w:r>
      <w:r>
        <w:rPr>
          <w:rFonts w:ascii="Times New Roman" w:hAnsi="Times New Roman" w:cs="Times New Roman"/>
          <w:i/>
          <w:iCs/>
          <w:sz w:val="24"/>
          <w:szCs w:val="24"/>
        </w:rPr>
        <w:t xml:space="preserve">esearch and evaluation, and for </w:t>
      </w:r>
      <w:r w:rsidRPr="00307CDE">
        <w:rPr>
          <w:rFonts w:ascii="Times New Roman" w:hAnsi="Times New Roman" w:cs="Times New Roman"/>
          <w:i/>
          <w:iCs/>
          <w:sz w:val="24"/>
          <w:szCs w:val="24"/>
        </w:rPr>
        <w:t>the continuing education of health care providers, all in the inter</w:t>
      </w:r>
      <w:r>
        <w:rPr>
          <w:rFonts w:ascii="Times New Roman" w:hAnsi="Times New Roman" w:cs="Times New Roman"/>
          <w:i/>
          <w:iCs/>
          <w:sz w:val="24"/>
          <w:szCs w:val="24"/>
        </w:rPr>
        <w:t xml:space="preserve">ests of advancing the health of </w:t>
      </w:r>
      <w:r w:rsidRPr="00307CDE">
        <w:rPr>
          <w:rFonts w:ascii="Times New Roman" w:hAnsi="Times New Roman" w:cs="Times New Roman"/>
          <w:i/>
          <w:iCs/>
          <w:sz w:val="24"/>
          <w:szCs w:val="24"/>
        </w:rPr>
        <w:t>individ</w:t>
      </w:r>
      <w:r>
        <w:rPr>
          <w:rFonts w:ascii="Times New Roman" w:hAnsi="Times New Roman" w:cs="Times New Roman"/>
          <w:i/>
          <w:iCs/>
          <w:sz w:val="24"/>
          <w:szCs w:val="24"/>
        </w:rPr>
        <w:t>uals and their communities”.</w:t>
      </w:r>
    </w:p>
    <w:p w:rsidR="00DC11F2" w:rsidRDefault="00DC11F2" w:rsidP="00DC11F2">
      <w:pPr>
        <w:autoSpaceDE w:val="0"/>
        <w:autoSpaceDN w:val="0"/>
        <w:adjustRightInd w:val="0"/>
        <w:spacing w:after="0" w:line="240" w:lineRule="auto"/>
        <w:rPr>
          <w:rFonts w:ascii="Times New Roman" w:hAnsi="Times New Roman" w:cs="Times New Roman"/>
          <w:sz w:val="24"/>
          <w:szCs w:val="24"/>
        </w:rPr>
      </w:pPr>
      <w:r w:rsidRPr="00307CDE">
        <w:rPr>
          <w:rFonts w:ascii="Times New Roman" w:hAnsi="Times New Roman" w:cs="Times New Roman"/>
          <w:sz w:val="24"/>
          <w:szCs w:val="24"/>
        </w:rPr>
        <w:t>Four elemen</w:t>
      </w:r>
      <w:r>
        <w:rPr>
          <w:rFonts w:ascii="Times New Roman" w:hAnsi="Times New Roman" w:cs="Times New Roman"/>
          <w:sz w:val="24"/>
          <w:szCs w:val="24"/>
        </w:rPr>
        <w:t>ts are germane to telemedicine:</w:t>
      </w:r>
    </w:p>
    <w:p w:rsidR="00DC11F2" w:rsidRPr="00307CDE" w:rsidRDefault="00DC11F2" w:rsidP="00DC11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307CDE">
        <w:rPr>
          <w:rFonts w:ascii="Times New Roman" w:hAnsi="Times New Roman" w:cs="Times New Roman"/>
          <w:sz w:val="24"/>
          <w:szCs w:val="24"/>
        </w:rPr>
        <w:t xml:space="preserve"> To provide clinical support.</w:t>
      </w:r>
    </w:p>
    <w:p w:rsidR="00DC11F2" w:rsidRPr="00307CDE" w:rsidRDefault="00DC11F2" w:rsidP="00DC11F2">
      <w:pPr>
        <w:autoSpaceDE w:val="0"/>
        <w:autoSpaceDN w:val="0"/>
        <w:adjustRightInd w:val="0"/>
        <w:spacing w:after="0" w:line="240" w:lineRule="auto"/>
        <w:rPr>
          <w:rFonts w:ascii="Times New Roman" w:hAnsi="Times New Roman" w:cs="Times New Roman"/>
          <w:sz w:val="24"/>
          <w:szCs w:val="24"/>
        </w:rPr>
      </w:pPr>
      <w:r w:rsidRPr="00307CDE">
        <w:rPr>
          <w:rFonts w:ascii="Times New Roman" w:hAnsi="Times New Roman" w:cs="Times New Roman"/>
          <w:sz w:val="24"/>
          <w:szCs w:val="24"/>
        </w:rPr>
        <w:t>2. It is intended to overcome geographical barriers, connecting users who are not in the</w:t>
      </w:r>
    </w:p>
    <w:p w:rsidR="00DC11F2" w:rsidRPr="00307CDE" w:rsidRDefault="00DC11F2" w:rsidP="00DC11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07CDE">
        <w:rPr>
          <w:rFonts w:ascii="Times New Roman" w:hAnsi="Times New Roman" w:cs="Times New Roman"/>
          <w:sz w:val="24"/>
          <w:szCs w:val="24"/>
        </w:rPr>
        <w:t>same physical location.</w:t>
      </w:r>
    </w:p>
    <w:p w:rsidR="00DC11F2" w:rsidRPr="00307CDE" w:rsidRDefault="00DC11F2" w:rsidP="00DC11F2">
      <w:pPr>
        <w:autoSpaceDE w:val="0"/>
        <w:autoSpaceDN w:val="0"/>
        <w:adjustRightInd w:val="0"/>
        <w:spacing w:after="0" w:line="240" w:lineRule="auto"/>
        <w:rPr>
          <w:rFonts w:ascii="Times New Roman" w:hAnsi="Times New Roman" w:cs="Times New Roman"/>
          <w:sz w:val="24"/>
          <w:szCs w:val="24"/>
        </w:rPr>
      </w:pPr>
      <w:r w:rsidRPr="00307CDE">
        <w:rPr>
          <w:rFonts w:ascii="Times New Roman" w:hAnsi="Times New Roman" w:cs="Times New Roman"/>
          <w:sz w:val="24"/>
          <w:szCs w:val="24"/>
        </w:rPr>
        <w:t>3. It involves the use of various types of ICT.</w:t>
      </w:r>
    </w:p>
    <w:p w:rsidR="00DC11F2" w:rsidRPr="00307CDE" w:rsidRDefault="00DC11F2" w:rsidP="00DC11F2">
      <w:pPr>
        <w:spacing w:after="0" w:line="480" w:lineRule="auto"/>
        <w:ind w:right="-1440"/>
        <w:rPr>
          <w:rFonts w:ascii="Times New Roman" w:hAnsi="Times New Roman" w:cs="Times New Roman"/>
          <w:sz w:val="24"/>
          <w:szCs w:val="24"/>
        </w:rPr>
      </w:pPr>
      <w:r w:rsidRPr="00307CDE">
        <w:rPr>
          <w:rFonts w:ascii="Times New Roman" w:hAnsi="Times New Roman" w:cs="Times New Roman"/>
          <w:sz w:val="24"/>
          <w:szCs w:val="24"/>
        </w:rPr>
        <w:t>4. Its goal is to improve health outcomes.</w:t>
      </w: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 xml:space="preserve">The replacement of </w:t>
      </w:r>
      <w:r>
        <w:rPr>
          <w:rFonts w:ascii="Times New Roman" w:hAnsi="Times New Roman" w:cs="Times New Roman"/>
          <w:color w:val="000000"/>
          <w:sz w:val="24"/>
          <w:szCs w:val="24"/>
        </w:rPr>
        <w:t xml:space="preserve">analogue forms of communication </w:t>
      </w:r>
      <w:r w:rsidRPr="00307CDE">
        <w:rPr>
          <w:rFonts w:ascii="Times New Roman" w:hAnsi="Times New Roman" w:cs="Times New Roman"/>
          <w:color w:val="000000"/>
          <w:sz w:val="24"/>
          <w:szCs w:val="24"/>
        </w:rPr>
        <w:t>with digital methods, combined with a rapid drop in</w:t>
      </w:r>
      <w:r>
        <w:rPr>
          <w:rFonts w:ascii="Times New Roman" w:hAnsi="Times New Roman" w:cs="Times New Roman"/>
          <w:color w:val="000000"/>
          <w:sz w:val="24"/>
          <w:szCs w:val="24"/>
        </w:rPr>
        <w:t xml:space="preserve"> the cost of ICTs, have sparked </w:t>
      </w:r>
      <w:r w:rsidRPr="00307CDE">
        <w:rPr>
          <w:rFonts w:ascii="Times New Roman" w:hAnsi="Times New Roman" w:cs="Times New Roman"/>
          <w:color w:val="000000"/>
          <w:sz w:val="24"/>
          <w:szCs w:val="24"/>
        </w:rPr>
        <w:t>wide interest in the application of telemedicine among health-care providers, and ha</w:t>
      </w:r>
      <w:r>
        <w:rPr>
          <w:rFonts w:ascii="Times New Roman" w:hAnsi="Times New Roman" w:cs="Times New Roman"/>
          <w:color w:val="000000"/>
          <w:sz w:val="24"/>
          <w:szCs w:val="24"/>
        </w:rPr>
        <w:t xml:space="preserve">ve enabled </w:t>
      </w:r>
      <w:r w:rsidRPr="00307CDE">
        <w:rPr>
          <w:rFonts w:ascii="Times New Roman" w:hAnsi="Times New Roman" w:cs="Times New Roman"/>
          <w:color w:val="000000"/>
          <w:sz w:val="24"/>
          <w:szCs w:val="24"/>
        </w:rPr>
        <w:t>health care organizations to envision and implement new and m</w:t>
      </w:r>
      <w:r>
        <w:rPr>
          <w:rFonts w:ascii="Times New Roman" w:hAnsi="Times New Roman" w:cs="Times New Roman"/>
          <w:color w:val="000000"/>
          <w:sz w:val="24"/>
          <w:szCs w:val="24"/>
        </w:rPr>
        <w:t>ore efficient ways of providing care</w:t>
      </w:r>
      <w:r w:rsidRPr="00307CDE">
        <w:rPr>
          <w:rFonts w:ascii="Times New Roman" w:hAnsi="Times New Roman" w:cs="Times New Roman"/>
          <w:color w:val="000000"/>
          <w:sz w:val="24"/>
          <w:szCs w:val="24"/>
        </w:rPr>
        <w:t>. The introduction and popularization of the Internet h</w:t>
      </w:r>
      <w:r>
        <w:rPr>
          <w:rFonts w:ascii="Times New Roman" w:hAnsi="Times New Roman" w:cs="Times New Roman"/>
          <w:color w:val="000000"/>
          <w:sz w:val="24"/>
          <w:szCs w:val="24"/>
        </w:rPr>
        <w:t xml:space="preserve">as further accelerated the pace </w:t>
      </w:r>
      <w:r w:rsidRPr="00307CDE">
        <w:rPr>
          <w:rFonts w:ascii="Times New Roman" w:hAnsi="Times New Roman" w:cs="Times New Roman"/>
          <w:color w:val="000000"/>
          <w:sz w:val="24"/>
          <w:szCs w:val="24"/>
        </w:rPr>
        <w:t>of ICT advancements, thereby expanding the scope of tele</w:t>
      </w:r>
      <w:r>
        <w:rPr>
          <w:rFonts w:ascii="Times New Roman" w:hAnsi="Times New Roman" w:cs="Times New Roman"/>
          <w:color w:val="000000"/>
          <w:sz w:val="24"/>
          <w:szCs w:val="24"/>
        </w:rPr>
        <w:t xml:space="preserve">medicine to encompass Web-based </w:t>
      </w:r>
      <w:r w:rsidRPr="00307CDE">
        <w:rPr>
          <w:rFonts w:ascii="Times New Roman" w:hAnsi="Times New Roman" w:cs="Times New Roman"/>
          <w:color w:val="000000"/>
          <w:sz w:val="24"/>
          <w:szCs w:val="24"/>
        </w:rPr>
        <w:t>applications (e.g. e-mail, teleconsultations and conferences v</w:t>
      </w:r>
      <w:r>
        <w:rPr>
          <w:rFonts w:ascii="Times New Roman" w:hAnsi="Times New Roman" w:cs="Times New Roman"/>
          <w:color w:val="000000"/>
          <w:sz w:val="24"/>
          <w:szCs w:val="24"/>
        </w:rPr>
        <w:t xml:space="preserve">ia the Internet) and multimedia </w:t>
      </w:r>
      <w:r w:rsidRPr="00307CDE">
        <w:rPr>
          <w:rFonts w:ascii="Times New Roman" w:hAnsi="Times New Roman" w:cs="Times New Roman"/>
          <w:color w:val="000000"/>
          <w:sz w:val="24"/>
          <w:szCs w:val="24"/>
        </w:rPr>
        <w:t>approaches (e.g. digital imagery and video). These advancements have led t</w:t>
      </w:r>
      <w:r>
        <w:rPr>
          <w:rFonts w:ascii="Times New Roman" w:hAnsi="Times New Roman" w:cs="Times New Roman"/>
          <w:color w:val="000000"/>
          <w:sz w:val="24"/>
          <w:szCs w:val="24"/>
        </w:rPr>
        <w:t xml:space="preserve">o the creation of a </w:t>
      </w:r>
      <w:r w:rsidRPr="00307CDE">
        <w:rPr>
          <w:rFonts w:ascii="Times New Roman" w:hAnsi="Times New Roman" w:cs="Times New Roman"/>
          <w:color w:val="000000"/>
          <w:sz w:val="24"/>
          <w:szCs w:val="24"/>
        </w:rPr>
        <w:t>rich tapestry of telemedicine applications that the world is coming to use.</w:t>
      </w:r>
    </w:p>
    <w:p w:rsidR="00DC11F2" w:rsidRPr="00307CDE" w:rsidRDefault="00DC11F2" w:rsidP="00DC11F2">
      <w:pPr>
        <w:spacing w:after="0" w:line="480" w:lineRule="auto"/>
        <w:ind w:right="-1440"/>
        <w:rPr>
          <w:rFonts w:ascii="Times New Roman" w:hAnsi="Times New Roman" w:cs="Times New Roman"/>
          <w:color w:val="009272"/>
          <w:sz w:val="24"/>
          <w:szCs w:val="24"/>
        </w:rPr>
      </w:pP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Telemedicine applications can be classified into two basic types,</w:t>
      </w:r>
      <w:r>
        <w:rPr>
          <w:rFonts w:ascii="Times New Roman" w:hAnsi="Times New Roman" w:cs="Times New Roman"/>
          <w:color w:val="000000"/>
          <w:sz w:val="24"/>
          <w:szCs w:val="24"/>
        </w:rPr>
        <w:t xml:space="preserve"> according to the timing of the </w:t>
      </w:r>
      <w:r w:rsidRPr="00307CDE">
        <w:rPr>
          <w:rFonts w:ascii="Times New Roman" w:hAnsi="Times New Roman" w:cs="Times New Roman"/>
          <w:color w:val="000000"/>
          <w:sz w:val="24"/>
          <w:szCs w:val="24"/>
        </w:rPr>
        <w:t>information transmitted and the interaction between the individuals involved—be it health</w:t>
      </w:r>
    </w:p>
    <w:p w:rsidR="003B66E8" w:rsidRDefault="003B66E8" w:rsidP="00DC11F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Professional-to-health</w:t>
      </w:r>
      <w:r w:rsidR="00DC11F2">
        <w:rPr>
          <w:rFonts w:ascii="Times New Roman" w:hAnsi="Times New Roman" w:cs="Times New Roman"/>
          <w:color w:val="000000"/>
          <w:sz w:val="24"/>
          <w:szCs w:val="24"/>
        </w:rPr>
        <w:t xml:space="preserve"> professional </w:t>
      </w:r>
      <w:r w:rsidR="00DC11F2" w:rsidRPr="00307CDE">
        <w:rPr>
          <w:rFonts w:ascii="Times New Roman" w:hAnsi="Times New Roman" w:cs="Times New Roman"/>
          <w:color w:val="000000"/>
          <w:sz w:val="24"/>
          <w:szCs w:val="24"/>
        </w:rPr>
        <w:t xml:space="preserve">or </w:t>
      </w:r>
      <w:r w:rsidR="00DC11F2">
        <w:rPr>
          <w:rFonts w:ascii="Times New Roman" w:hAnsi="Times New Roman" w:cs="Times New Roman"/>
          <w:color w:val="000000"/>
          <w:sz w:val="24"/>
          <w:szCs w:val="24"/>
        </w:rPr>
        <w:t xml:space="preserve">health professional-to-patient. Store-and-forward, or </w:t>
      </w:r>
      <w:r w:rsidR="00DC11F2" w:rsidRPr="00307CDE">
        <w:rPr>
          <w:rFonts w:ascii="Times New Roman" w:hAnsi="Times New Roman" w:cs="Times New Roman"/>
          <w:color w:val="000000"/>
          <w:sz w:val="24"/>
          <w:szCs w:val="24"/>
        </w:rPr>
        <w:t>asynchronous, telemedicine involves the exchange of pre-re</w:t>
      </w:r>
      <w:r w:rsidR="00DC11F2">
        <w:rPr>
          <w:rFonts w:ascii="Times New Roman" w:hAnsi="Times New Roman" w:cs="Times New Roman"/>
          <w:color w:val="000000"/>
          <w:sz w:val="24"/>
          <w:szCs w:val="24"/>
        </w:rPr>
        <w:t xml:space="preserve">corded data between two or more </w:t>
      </w:r>
      <w:r w:rsidR="00DC11F2" w:rsidRPr="00307CDE">
        <w:rPr>
          <w:rFonts w:ascii="Times New Roman" w:hAnsi="Times New Roman" w:cs="Times New Roman"/>
          <w:color w:val="000000"/>
          <w:sz w:val="24"/>
          <w:szCs w:val="24"/>
        </w:rPr>
        <w:t>individuals at different times. For example, the patient or referri</w:t>
      </w:r>
      <w:r w:rsidR="00DC11F2">
        <w:rPr>
          <w:rFonts w:ascii="Times New Roman" w:hAnsi="Times New Roman" w:cs="Times New Roman"/>
          <w:color w:val="000000"/>
          <w:sz w:val="24"/>
          <w:szCs w:val="24"/>
        </w:rPr>
        <w:t xml:space="preserve">ng health professional sends an </w:t>
      </w:r>
      <w:r w:rsidR="00DC11F2" w:rsidRPr="00307CDE">
        <w:rPr>
          <w:rFonts w:ascii="Times New Roman" w:hAnsi="Times New Roman" w:cs="Times New Roman"/>
          <w:color w:val="000000"/>
          <w:sz w:val="24"/>
          <w:szCs w:val="24"/>
        </w:rPr>
        <w:t>e-mail description of a medical case to an expert who later sends back</w:t>
      </w:r>
      <w:r w:rsidR="00DC11F2">
        <w:rPr>
          <w:rFonts w:ascii="Times New Roman" w:hAnsi="Times New Roman" w:cs="Times New Roman"/>
          <w:color w:val="000000"/>
          <w:sz w:val="24"/>
          <w:szCs w:val="24"/>
        </w:rPr>
        <w:t xml:space="preserve"> an opinion regarding diagnosis and optimal management</w:t>
      </w:r>
      <w:r w:rsidR="00DC11F2" w:rsidRPr="00307CDE">
        <w:rPr>
          <w:rFonts w:ascii="Times New Roman" w:hAnsi="Times New Roman" w:cs="Times New Roman"/>
          <w:color w:val="000000"/>
          <w:sz w:val="24"/>
          <w:szCs w:val="24"/>
        </w:rPr>
        <w:t>. In contrast, real time, or syn</w:t>
      </w:r>
      <w:r w:rsidR="00DC11F2">
        <w:rPr>
          <w:rFonts w:ascii="Times New Roman" w:hAnsi="Times New Roman" w:cs="Times New Roman"/>
          <w:color w:val="000000"/>
          <w:sz w:val="24"/>
          <w:szCs w:val="24"/>
        </w:rPr>
        <w:t xml:space="preserve">chronous, telemedicine requires </w:t>
      </w:r>
      <w:r w:rsidR="00DC11F2" w:rsidRPr="00307CDE">
        <w:rPr>
          <w:rFonts w:ascii="Times New Roman" w:hAnsi="Times New Roman" w:cs="Times New Roman"/>
          <w:color w:val="000000"/>
          <w:sz w:val="24"/>
          <w:szCs w:val="24"/>
        </w:rPr>
        <w:t>the involved individuals to be simultaneously present for imm</w:t>
      </w:r>
      <w:r w:rsidR="00DC11F2">
        <w:rPr>
          <w:rFonts w:ascii="Times New Roman" w:hAnsi="Times New Roman" w:cs="Times New Roman"/>
          <w:color w:val="000000"/>
          <w:sz w:val="24"/>
          <w:szCs w:val="24"/>
        </w:rPr>
        <w:t xml:space="preserve">ediate exchange of information, </w:t>
      </w:r>
      <w:r w:rsidR="00DC11F2" w:rsidRPr="00307CDE">
        <w:rPr>
          <w:rFonts w:ascii="Times New Roman" w:hAnsi="Times New Roman" w:cs="Times New Roman"/>
          <w:color w:val="000000"/>
          <w:sz w:val="24"/>
          <w:szCs w:val="24"/>
        </w:rPr>
        <w:t>as in</w:t>
      </w:r>
      <w:r w:rsidR="00DC11F2">
        <w:rPr>
          <w:rFonts w:ascii="Times New Roman" w:hAnsi="Times New Roman" w:cs="Times New Roman"/>
          <w:color w:val="000000"/>
          <w:sz w:val="24"/>
          <w:szCs w:val="24"/>
        </w:rPr>
        <w:t xml:space="preserve"> the case of videoconferencing</w:t>
      </w:r>
      <w:r w:rsidR="00DC11F2" w:rsidRPr="00307CDE">
        <w:rPr>
          <w:rFonts w:ascii="Times New Roman" w:hAnsi="Times New Roman" w:cs="Times New Roman"/>
          <w:color w:val="000000"/>
          <w:sz w:val="24"/>
          <w:szCs w:val="24"/>
        </w:rPr>
        <w:t>. In both synchronous</w:t>
      </w:r>
      <w:r w:rsidR="00DC11F2">
        <w:rPr>
          <w:rFonts w:ascii="Times New Roman" w:hAnsi="Times New Roman" w:cs="Times New Roman"/>
          <w:color w:val="000000"/>
          <w:sz w:val="24"/>
          <w:szCs w:val="24"/>
        </w:rPr>
        <w:t xml:space="preserve"> and asynchronous telemedicine, </w:t>
      </w:r>
      <w:r w:rsidR="00DC11F2" w:rsidRPr="00307CDE">
        <w:rPr>
          <w:rFonts w:ascii="Times New Roman" w:hAnsi="Times New Roman" w:cs="Times New Roman"/>
          <w:color w:val="000000"/>
          <w:sz w:val="24"/>
          <w:szCs w:val="24"/>
        </w:rPr>
        <w:t>relevant information may be transmitted in a variety of media, such as text</w:t>
      </w:r>
      <w:r w:rsidR="00DC11F2">
        <w:rPr>
          <w:rFonts w:ascii="Times New Roman" w:hAnsi="Times New Roman" w:cs="Times New Roman"/>
          <w:color w:val="000000"/>
          <w:sz w:val="24"/>
          <w:szCs w:val="24"/>
        </w:rPr>
        <w:t xml:space="preserve">, audio, video, or still </w:t>
      </w:r>
      <w:r w:rsidR="00DC11F2" w:rsidRPr="00307CDE">
        <w:rPr>
          <w:rFonts w:ascii="Times New Roman" w:hAnsi="Times New Roman" w:cs="Times New Roman"/>
          <w:color w:val="000000"/>
          <w:sz w:val="24"/>
          <w:szCs w:val="24"/>
        </w:rPr>
        <w:t>images. These two basic approaches to telemedicine are applied</w:t>
      </w:r>
      <w:r w:rsidR="00DC11F2">
        <w:rPr>
          <w:rFonts w:ascii="Times New Roman" w:hAnsi="Times New Roman" w:cs="Times New Roman"/>
          <w:color w:val="000000"/>
          <w:sz w:val="24"/>
          <w:szCs w:val="24"/>
        </w:rPr>
        <w:t xml:space="preserve"> to a wide array of services in </w:t>
      </w:r>
      <w:r w:rsidR="00DC11F2" w:rsidRPr="00307CDE">
        <w:rPr>
          <w:rFonts w:ascii="Times New Roman" w:hAnsi="Times New Roman" w:cs="Times New Roman"/>
          <w:color w:val="000000"/>
          <w:sz w:val="24"/>
          <w:szCs w:val="24"/>
        </w:rPr>
        <w:t>diverse settings, including teledermatology, te</w:t>
      </w:r>
      <w:r w:rsidR="00DC11F2">
        <w:rPr>
          <w:rFonts w:ascii="Times New Roman" w:hAnsi="Times New Roman" w:cs="Times New Roman"/>
          <w:color w:val="000000"/>
          <w:sz w:val="24"/>
          <w:szCs w:val="24"/>
        </w:rPr>
        <w:t>lepathology, and teleradiology</w:t>
      </w:r>
      <w:r w:rsidR="004E0035">
        <w:rPr>
          <w:rFonts w:ascii="Times New Roman" w:hAnsi="Times New Roman" w:cs="Times New Roman"/>
          <w:color w:val="000000"/>
          <w:sz w:val="24"/>
          <w:szCs w:val="24"/>
        </w:rPr>
        <w:t>.</w:t>
      </w:r>
    </w:p>
    <w:p w:rsidR="004E0035" w:rsidRDefault="004E0035" w:rsidP="00DC11F2">
      <w:pPr>
        <w:autoSpaceDE w:val="0"/>
        <w:autoSpaceDN w:val="0"/>
        <w:adjustRightInd w:val="0"/>
        <w:spacing w:after="0" w:line="240" w:lineRule="auto"/>
        <w:rPr>
          <w:rFonts w:ascii="Times New Roman" w:hAnsi="Times New Roman" w:cs="Times New Roman"/>
          <w:color w:val="000000"/>
          <w:sz w:val="24"/>
          <w:szCs w:val="24"/>
        </w:rPr>
      </w:pPr>
    </w:p>
    <w:p w:rsidR="004E0035" w:rsidRDefault="004E0035"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F07562" w:rsidRDefault="00F07562" w:rsidP="00DC11F2">
      <w:pPr>
        <w:autoSpaceDE w:val="0"/>
        <w:autoSpaceDN w:val="0"/>
        <w:adjustRightInd w:val="0"/>
        <w:spacing w:after="0" w:line="240" w:lineRule="auto"/>
        <w:rPr>
          <w:rFonts w:ascii="Times New Roman" w:hAnsi="Times New Roman" w:cs="Times New Roman"/>
          <w:color w:val="000000"/>
          <w:sz w:val="24"/>
          <w:szCs w:val="24"/>
        </w:rPr>
      </w:pP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The majority of telemedicine services, most of which focus on di</w:t>
      </w:r>
      <w:r>
        <w:rPr>
          <w:rFonts w:ascii="Times New Roman" w:hAnsi="Times New Roman" w:cs="Times New Roman"/>
          <w:color w:val="000000"/>
          <w:sz w:val="24"/>
          <w:szCs w:val="24"/>
        </w:rPr>
        <w:t xml:space="preserve">agnosis and clinical management. In addition, </w:t>
      </w:r>
      <w:r w:rsidRPr="00307CDE">
        <w:rPr>
          <w:rFonts w:ascii="Times New Roman" w:hAnsi="Times New Roman" w:cs="Times New Roman"/>
          <w:color w:val="000000"/>
          <w:sz w:val="24"/>
          <w:szCs w:val="24"/>
        </w:rPr>
        <w:t>biometric measuring devices such as equipment monitoring</w:t>
      </w:r>
      <w:r>
        <w:rPr>
          <w:rFonts w:ascii="Times New Roman" w:hAnsi="Times New Roman" w:cs="Times New Roman"/>
          <w:color w:val="000000"/>
          <w:sz w:val="24"/>
          <w:szCs w:val="24"/>
        </w:rPr>
        <w:t xml:space="preserve"> heart rate, blood pressure and </w:t>
      </w:r>
      <w:r w:rsidRPr="00307CDE">
        <w:rPr>
          <w:rFonts w:ascii="Times New Roman" w:hAnsi="Times New Roman" w:cs="Times New Roman"/>
          <w:color w:val="000000"/>
          <w:sz w:val="24"/>
          <w:szCs w:val="24"/>
        </w:rPr>
        <w:t>blood glucose levels are increasingly used to remotely monitor</w:t>
      </w:r>
      <w:r>
        <w:rPr>
          <w:rFonts w:ascii="Times New Roman" w:hAnsi="Times New Roman" w:cs="Times New Roman"/>
          <w:color w:val="000000"/>
          <w:sz w:val="24"/>
          <w:szCs w:val="24"/>
        </w:rPr>
        <w:t xml:space="preserve"> and manage patients with acute </w:t>
      </w:r>
      <w:r w:rsidRPr="00307CDE">
        <w:rPr>
          <w:rFonts w:ascii="Times New Roman" w:hAnsi="Times New Roman" w:cs="Times New Roman"/>
          <w:color w:val="000000"/>
          <w:sz w:val="24"/>
          <w:szCs w:val="24"/>
        </w:rPr>
        <w:t>and chronic illnesses. Some predict that telemedicine will profoundly transform the</w:t>
      </w:r>
      <w:r>
        <w:rPr>
          <w:rFonts w:ascii="Times New Roman" w:hAnsi="Times New Roman" w:cs="Times New Roman"/>
          <w:color w:val="000000"/>
          <w:sz w:val="24"/>
          <w:szCs w:val="24"/>
        </w:rPr>
        <w:t xml:space="preserve"> delivery of </w:t>
      </w:r>
      <w:r w:rsidRPr="00307CDE">
        <w:rPr>
          <w:rFonts w:ascii="Times New Roman" w:hAnsi="Times New Roman" w:cs="Times New Roman"/>
          <w:color w:val="000000"/>
          <w:sz w:val="24"/>
          <w:szCs w:val="24"/>
        </w:rPr>
        <w:t>health services in the industrialized world by migrating health ca</w:t>
      </w:r>
      <w:r>
        <w:rPr>
          <w:rFonts w:ascii="Times New Roman" w:hAnsi="Times New Roman" w:cs="Times New Roman"/>
          <w:color w:val="000000"/>
          <w:sz w:val="24"/>
          <w:szCs w:val="24"/>
        </w:rPr>
        <w:t>re delivery away from hospitals and clinics into homes</w:t>
      </w:r>
      <w:r w:rsidRPr="00307CDE">
        <w:rPr>
          <w:rFonts w:ascii="Times New Roman" w:hAnsi="Times New Roman" w:cs="Times New Roman"/>
          <w:color w:val="000000"/>
          <w:sz w:val="24"/>
          <w:szCs w:val="24"/>
        </w:rPr>
        <w:t>.</w:t>
      </w: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In low-income countries and in regions with limited infrastructure, telemedicine applications</w:t>
      </w: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are primarily used to link health-care providers with specialists, referral hospitals, and tertiary</w:t>
      </w: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care centres</w:t>
      </w:r>
      <w:r w:rsidRPr="00307CDE">
        <w:rPr>
          <w:rFonts w:ascii="Times New Roman" w:hAnsi="Times New Roman" w:cs="Times New Roman"/>
          <w:color w:val="000000"/>
          <w:sz w:val="24"/>
          <w:szCs w:val="24"/>
        </w:rPr>
        <w:t>. Even though low-cost telemedicine applications have proven to be feasible,</w:t>
      </w: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clinically useful, sustainable, and scalable in such settings and underserved commun</w:t>
      </w:r>
      <w:r>
        <w:rPr>
          <w:rFonts w:ascii="Times New Roman" w:hAnsi="Times New Roman" w:cs="Times New Roman"/>
          <w:color w:val="000000"/>
          <w:sz w:val="24"/>
          <w:szCs w:val="24"/>
        </w:rPr>
        <w:t xml:space="preserve">ities, these </w:t>
      </w:r>
      <w:r w:rsidRPr="00307CDE">
        <w:rPr>
          <w:rFonts w:ascii="Times New Roman" w:hAnsi="Times New Roman" w:cs="Times New Roman"/>
          <w:color w:val="000000"/>
          <w:sz w:val="24"/>
          <w:szCs w:val="24"/>
        </w:rPr>
        <w:t>applications are not being adopted on a significant scal</w:t>
      </w:r>
      <w:r>
        <w:rPr>
          <w:rFonts w:ascii="Times New Roman" w:hAnsi="Times New Roman" w:cs="Times New Roman"/>
          <w:color w:val="000000"/>
          <w:sz w:val="24"/>
          <w:szCs w:val="24"/>
        </w:rPr>
        <w:t>e due to a variety of barriers.</w:t>
      </w:r>
    </w:p>
    <w:p w:rsidR="00DC11F2" w:rsidRPr="00307CDE" w:rsidRDefault="00DC11F2" w:rsidP="00DC11F2">
      <w:pPr>
        <w:spacing w:after="0" w:line="480" w:lineRule="auto"/>
        <w:ind w:right="-1440"/>
        <w:rPr>
          <w:rFonts w:ascii="Times New Roman" w:hAnsi="Times New Roman" w:cs="Times New Roman"/>
          <w:i/>
          <w:iCs/>
          <w:color w:val="4D4D4D"/>
          <w:sz w:val="24"/>
          <w:szCs w:val="24"/>
        </w:rPr>
      </w:pPr>
    </w:p>
    <w:p w:rsidR="00DC11F2"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Telemedicine holds great potential for reducing the variability of</w:t>
      </w:r>
      <w:r>
        <w:rPr>
          <w:rFonts w:ascii="Times New Roman" w:hAnsi="Times New Roman" w:cs="Times New Roman"/>
          <w:color w:val="000000"/>
          <w:sz w:val="24"/>
          <w:szCs w:val="24"/>
        </w:rPr>
        <w:t xml:space="preserve"> diagnoses as well as improving </w:t>
      </w:r>
      <w:r w:rsidRPr="00307CDE">
        <w:rPr>
          <w:rFonts w:ascii="Times New Roman" w:hAnsi="Times New Roman" w:cs="Times New Roman"/>
          <w:color w:val="000000"/>
          <w:sz w:val="24"/>
          <w:szCs w:val="24"/>
        </w:rPr>
        <w:t>clinical management and delivery of health care services</w:t>
      </w:r>
      <w:r>
        <w:rPr>
          <w:rFonts w:ascii="Times New Roman" w:hAnsi="Times New Roman" w:cs="Times New Roman"/>
          <w:color w:val="000000"/>
          <w:sz w:val="24"/>
          <w:szCs w:val="24"/>
        </w:rPr>
        <w:t xml:space="preserve"> worldwide by enhancing access,</w:t>
      </w:r>
      <w:r w:rsidRPr="00307CDE">
        <w:rPr>
          <w:rFonts w:ascii="Times New Roman" w:hAnsi="Times New Roman" w:cs="Times New Roman"/>
          <w:color w:val="000000"/>
          <w:sz w:val="24"/>
          <w:szCs w:val="24"/>
        </w:rPr>
        <w:t xml:space="preserve"> quality, effi</w:t>
      </w:r>
      <w:r>
        <w:rPr>
          <w:rFonts w:ascii="Times New Roman" w:hAnsi="Times New Roman" w:cs="Times New Roman"/>
          <w:color w:val="000000"/>
          <w:sz w:val="24"/>
          <w:szCs w:val="24"/>
        </w:rPr>
        <w:t>ciency, and cost-effectiveness</w:t>
      </w:r>
      <w:r w:rsidRPr="00307CDE">
        <w:rPr>
          <w:rFonts w:ascii="Times New Roman" w:hAnsi="Times New Roman" w:cs="Times New Roman"/>
          <w:color w:val="000000"/>
          <w:sz w:val="24"/>
          <w:szCs w:val="24"/>
        </w:rPr>
        <w:t>. In particular, t</w:t>
      </w:r>
      <w:r>
        <w:rPr>
          <w:rFonts w:ascii="Times New Roman" w:hAnsi="Times New Roman" w:cs="Times New Roman"/>
          <w:color w:val="000000"/>
          <w:sz w:val="24"/>
          <w:szCs w:val="24"/>
        </w:rPr>
        <w:t xml:space="preserve">elemedicine can aid communities </w:t>
      </w:r>
      <w:r w:rsidRPr="00307CDE">
        <w:rPr>
          <w:rFonts w:ascii="Times New Roman" w:hAnsi="Times New Roman" w:cs="Times New Roman"/>
          <w:color w:val="000000"/>
          <w:sz w:val="24"/>
          <w:szCs w:val="24"/>
        </w:rPr>
        <w:t>traditionally underserved – those in remote or rural areas with few</w:t>
      </w:r>
      <w:r>
        <w:rPr>
          <w:rFonts w:ascii="Times New Roman" w:hAnsi="Times New Roman" w:cs="Times New Roman"/>
          <w:color w:val="000000"/>
          <w:sz w:val="24"/>
          <w:szCs w:val="24"/>
        </w:rPr>
        <w:t xml:space="preserve"> health services and staff –</w:t>
      </w:r>
      <w:r w:rsidRPr="00307CDE">
        <w:rPr>
          <w:rFonts w:ascii="Times New Roman" w:hAnsi="Times New Roman" w:cs="Times New Roman"/>
          <w:color w:val="000000"/>
          <w:sz w:val="24"/>
          <w:szCs w:val="24"/>
        </w:rPr>
        <w:t>because it overcomes distance and time barriers between hea</w:t>
      </w:r>
      <w:r>
        <w:rPr>
          <w:rFonts w:ascii="Times New Roman" w:hAnsi="Times New Roman" w:cs="Times New Roman"/>
          <w:color w:val="000000"/>
          <w:sz w:val="24"/>
          <w:szCs w:val="24"/>
        </w:rPr>
        <w:t>lth-care providers and patients</w:t>
      </w:r>
      <w:r w:rsidRPr="00307CDE">
        <w:rPr>
          <w:rFonts w:ascii="Times New Roman" w:hAnsi="Times New Roman" w:cs="Times New Roman"/>
          <w:color w:val="000000"/>
          <w:sz w:val="24"/>
          <w:szCs w:val="24"/>
        </w:rPr>
        <w:t>. Further, evidence points to important socioeconomic benefit</w:t>
      </w:r>
      <w:r>
        <w:rPr>
          <w:rFonts w:ascii="Times New Roman" w:hAnsi="Times New Roman" w:cs="Times New Roman"/>
          <w:color w:val="000000"/>
          <w:sz w:val="24"/>
          <w:szCs w:val="24"/>
        </w:rPr>
        <w:t xml:space="preserve">s to patients, families, health </w:t>
      </w:r>
      <w:r w:rsidRPr="00307CDE">
        <w:rPr>
          <w:rFonts w:ascii="Times New Roman" w:hAnsi="Times New Roman" w:cs="Times New Roman"/>
          <w:color w:val="000000"/>
          <w:sz w:val="24"/>
          <w:szCs w:val="24"/>
        </w:rPr>
        <w:t>practitioners and the health system, including enhanced pat</w:t>
      </w:r>
      <w:r>
        <w:rPr>
          <w:rFonts w:ascii="Times New Roman" w:hAnsi="Times New Roman" w:cs="Times New Roman"/>
          <w:color w:val="000000"/>
          <w:sz w:val="24"/>
          <w:szCs w:val="24"/>
        </w:rPr>
        <w:t>ient-provider communication and educational opportunities</w:t>
      </w:r>
      <w:r w:rsidRPr="00307CDE">
        <w:rPr>
          <w:rFonts w:ascii="Times New Roman" w:hAnsi="Times New Roman" w:cs="Times New Roman"/>
          <w:color w:val="000000"/>
          <w:sz w:val="24"/>
          <w:szCs w:val="24"/>
        </w:rPr>
        <w:t>.</w:t>
      </w:r>
    </w:p>
    <w:p w:rsidR="003B66E8" w:rsidRPr="00307CDE" w:rsidRDefault="003B66E8" w:rsidP="00DC11F2">
      <w:pPr>
        <w:autoSpaceDE w:val="0"/>
        <w:autoSpaceDN w:val="0"/>
        <w:adjustRightInd w:val="0"/>
        <w:spacing w:after="0" w:line="240" w:lineRule="auto"/>
        <w:rPr>
          <w:rFonts w:ascii="Times New Roman" w:hAnsi="Times New Roman" w:cs="Times New Roman"/>
          <w:color w:val="000000"/>
          <w:sz w:val="24"/>
          <w:szCs w:val="24"/>
        </w:rPr>
      </w:pPr>
    </w:p>
    <w:p w:rsidR="00DC11F2"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Despite its promise, telemedicine applications have achieved var</w:t>
      </w:r>
      <w:r>
        <w:rPr>
          <w:rFonts w:ascii="Times New Roman" w:hAnsi="Times New Roman" w:cs="Times New Roman"/>
          <w:color w:val="000000"/>
          <w:sz w:val="24"/>
          <w:szCs w:val="24"/>
        </w:rPr>
        <w:t xml:space="preserve">ying levels of success. In both </w:t>
      </w:r>
      <w:r w:rsidRPr="00307CDE">
        <w:rPr>
          <w:rFonts w:ascii="Times New Roman" w:hAnsi="Times New Roman" w:cs="Times New Roman"/>
          <w:color w:val="000000"/>
          <w:sz w:val="24"/>
          <w:szCs w:val="24"/>
        </w:rPr>
        <w:t>industrialized and developing countries, telemedicine has yet to be consisten</w:t>
      </w:r>
      <w:r>
        <w:rPr>
          <w:rFonts w:ascii="Times New Roman" w:hAnsi="Times New Roman" w:cs="Times New Roman"/>
          <w:color w:val="000000"/>
          <w:sz w:val="24"/>
          <w:szCs w:val="24"/>
        </w:rPr>
        <w:t xml:space="preserve">tly employed in the </w:t>
      </w:r>
      <w:r w:rsidRPr="00307CDE">
        <w:rPr>
          <w:rFonts w:ascii="Times New Roman" w:hAnsi="Times New Roman" w:cs="Times New Roman"/>
          <w:color w:val="000000"/>
          <w:sz w:val="24"/>
          <w:szCs w:val="24"/>
        </w:rPr>
        <w:t>health care system to deliver routine services, and few pilot pro</w:t>
      </w:r>
      <w:r>
        <w:rPr>
          <w:rFonts w:ascii="Times New Roman" w:hAnsi="Times New Roman" w:cs="Times New Roman"/>
          <w:color w:val="000000"/>
          <w:sz w:val="24"/>
          <w:szCs w:val="24"/>
        </w:rPr>
        <w:t xml:space="preserve">jects have been able to sustain </w:t>
      </w:r>
      <w:r w:rsidRPr="00307CDE">
        <w:rPr>
          <w:rFonts w:ascii="Times New Roman" w:hAnsi="Times New Roman" w:cs="Times New Roman"/>
          <w:color w:val="000000"/>
          <w:sz w:val="24"/>
          <w:szCs w:val="24"/>
        </w:rPr>
        <w:t xml:space="preserve">themselves once </w:t>
      </w:r>
      <w:r>
        <w:rPr>
          <w:rFonts w:ascii="Times New Roman" w:hAnsi="Times New Roman" w:cs="Times New Roman"/>
          <w:color w:val="000000"/>
          <w:sz w:val="24"/>
          <w:szCs w:val="24"/>
        </w:rPr>
        <w:t>initial seed  funding has ended</w:t>
      </w:r>
      <w:r w:rsidRPr="00307CDE">
        <w:rPr>
          <w:rFonts w:ascii="Times New Roman" w:hAnsi="Times New Roman" w:cs="Times New Roman"/>
          <w:color w:val="000000"/>
          <w:sz w:val="24"/>
          <w:szCs w:val="24"/>
        </w:rPr>
        <w:t>.</w:t>
      </w: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p>
    <w:p w:rsidR="00DC11F2"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 xml:space="preserve">One such challenge is a complex of human and cultural factors. Some </w:t>
      </w:r>
      <w:r>
        <w:rPr>
          <w:rFonts w:ascii="Times New Roman" w:hAnsi="Times New Roman" w:cs="Times New Roman"/>
          <w:color w:val="000000"/>
          <w:sz w:val="24"/>
          <w:szCs w:val="24"/>
        </w:rPr>
        <w:t xml:space="preserve">patients and health care workers </w:t>
      </w:r>
      <w:r w:rsidRPr="00307CDE">
        <w:rPr>
          <w:rFonts w:ascii="Times New Roman" w:hAnsi="Times New Roman" w:cs="Times New Roman"/>
          <w:color w:val="000000"/>
          <w:sz w:val="24"/>
          <w:szCs w:val="24"/>
        </w:rPr>
        <w:t>resist adopting service models that differ from tradi</w:t>
      </w:r>
      <w:r>
        <w:rPr>
          <w:rFonts w:ascii="Times New Roman" w:hAnsi="Times New Roman" w:cs="Times New Roman"/>
          <w:color w:val="000000"/>
          <w:sz w:val="24"/>
          <w:szCs w:val="24"/>
        </w:rPr>
        <w:t xml:space="preserve">tional approaches or indigenous </w:t>
      </w:r>
      <w:r w:rsidRPr="00307CDE">
        <w:rPr>
          <w:rFonts w:ascii="Times New Roman" w:hAnsi="Times New Roman" w:cs="Times New Roman"/>
          <w:color w:val="000000"/>
          <w:sz w:val="24"/>
          <w:szCs w:val="24"/>
        </w:rPr>
        <w:t>practices, while others lack ICT literacy to use telemedicine approache</w:t>
      </w:r>
      <w:r>
        <w:rPr>
          <w:rFonts w:ascii="Times New Roman" w:hAnsi="Times New Roman" w:cs="Times New Roman"/>
          <w:color w:val="000000"/>
          <w:sz w:val="24"/>
          <w:szCs w:val="24"/>
        </w:rPr>
        <w:t xml:space="preserve">s effectively. Most challenging </w:t>
      </w:r>
      <w:r w:rsidRPr="00307CDE">
        <w:rPr>
          <w:rFonts w:ascii="Times New Roman" w:hAnsi="Times New Roman" w:cs="Times New Roman"/>
          <w:color w:val="000000"/>
          <w:sz w:val="24"/>
          <w:szCs w:val="24"/>
        </w:rPr>
        <w:t>of all are linguistic and cultural differences between patients (</w:t>
      </w:r>
      <w:r>
        <w:rPr>
          <w:rFonts w:ascii="Times New Roman" w:hAnsi="Times New Roman" w:cs="Times New Roman"/>
          <w:color w:val="000000"/>
          <w:sz w:val="24"/>
          <w:szCs w:val="24"/>
        </w:rPr>
        <w:t xml:space="preserve">particularly those underserved) and service providers. As public and </w:t>
      </w:r>
      <w:r w:rsidRPr="00307CDE">
        <w:rPr>
          <w:rFonts w:ascii="Times New Roman" w:hAnsi="Times New Roman" w:cs="Times New Roman"/>
          <w:color w:val="000000"/>
          <w:sz w:val="24"/>
          <w:szCs w:val="24"/>
        </w:rPr>
        <w:t>private sectors engage in closer collaboration and become increas</w:t>
      </w:r>
      <w:r>
        <w:rPr>
          <w:rFonts w:ascii="Times New Roman" w:hAnsi="Times New Roman" w:cs="Times New Roman"/>
          <w:color w:val="000000"/>
          <w:sz w:val="24"/>
          <w:szCs w:val="24"/>
        </w:rPr>
        <w:t xml:space="preserve">ingly interdependent in eHealth </w:t>
      </w:r>
      <w:r w:rsidRPr="00307CDE">
        <w:rPr>
          <w:rFonts w:ascii="Times New Roman" w:hAnsi="Times New Roman" w:cs="Times New Roman"/>
          <w:color w:val="000000"/>
          <w:sz w:val="24"/>
          <w:szCs w:val="24"/>
        </w:rPr>
        <w:t>applications, care must be taken to ensure that telemedicine wi</w:t>
      </w:r>
      <w:r>
        <w:rPr>
          <w:rFonts w:ascii="Times New Roman" w:hAnsi="Times New Roman" w:cs="Times New Roman"/>
          <w:color w:val="000000"/>
          <w:sz w:val="24"/>
          <w:szCs w:val="24"/>
        </w:rPr>
        <w:t xml:space="preserve">ll be deployed intelligently to </w:t>
      </w:r>
      <w:r w:rsidRPr="00307CDE">
        <w:rPr>
          <w:rFonts w:ascii="Times New Roman" w:hAnsi="Times New Roman" w:cs="Times New Roman"/>
          <w:color w:val="000000"/>
          <w:sz w:val="24"/>
          <w:szCs w:val="24"/>
        </w:rPr>
        <w:t>maximize health services and optimal quality and guarantee th</w:t>
      </w:r>
      <w:r>
        <w:rPr>
          <w:rFonts w:ascii="Times New Roman" w:hAnsi="Times New Roman" w:cs="Times New Roman"/>
          <w:color w:val="000000"/>
          <w:sz w:val="24"/>
          <w:szCs w:val="24"/>
        </w:rPr>
        <w:t>at for-profit endeavours do not</w:t>
      </w:r>
      <w:r w:rsidRPr="00307CDE">
        <w:rPr>
          <w:rFonts w:ascii="Times New Roman" w:hAnsi="Times New Roman" w:cs="Times New Roman"/>
          <w:color w:val="000000"/>
          <w:sz w:val="24"/>
          <w:szCs w:val="24"/>
        </w:rPr>
        <w:t xml:space="preserve"> deprive citizens access to fund</w:t>
      </w:r>
      <w:r>
        <w:rPr>
          <w:rFonts w:ascii="Times New Roman" w:hAnsi="Times New Roman" w:cs="Times New Roman"/>
          <w:color w:val="000000"/>
          <w:sz w:val="24"/>
          <w:szCs w:val="24"/>
        </w:rPr>
        <w:t>amental public health services</w:t>
      </w:r>
      <w:r w:rsidRPr="00307CDE">
        <w:rPr>
          <w:rFonts w:ascii="Times New Roman" w:hAnsi="Times New Roman" w:cs="Times New Roman"/>
          <w:color w:val="000000"/>
          <w:sz w:val="24"/>
          <w:szCs w:val="24"/>
        </w:rPr>
        <w:t>.</w:t>
      </w: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p>
    <w:p w:rsidR="00DC11F2" w:rsidRPr="00307CDE" w:rsidRDefault="00DC11F2" w:rsidP="00DC11F2">
      <w:pPr>
        <w:autoSpaceDE w:val="0"/>
        <w:autoSpaceDN w:val="0"/>
        <w:adjustRightInd w:val="0"/>
        <w:spacing w:after="0" w:line="240" w:lineRule="auto"/>
        <w:rPr>
          <w:rFonts w:ascii="Times New Roman" w:hAnsi="Times New Roman" w:cs="Times New Roman"/>
          <w:color w:val="000000"/>
          <w:sz w:val="24"/>
          <w:szCs w:val="24"/>
        </w:rPr>
      </w:pPr>
      <w:r w:rsidRPr="00307CDE">
        <w:rPr>
          <w:rFonts w:ascii="Times New Roman" w:hAnsi="Times New Roman" w:cs="Times New Roman"/>
          <w:color w:val="000000"/>
          <w:sz w:val="24"/>
          <w:szCs w:val="24"/>
        </w:rPr>
        <w:t>In all countries, issues pertaining to confidentiality, dignity, and</w:t>
      </w:r>
      <w:r>
        <w:rPr>
          <w:rFonts w:ascii="Times New Roman" w:hAnsi="Times New Roman" w:cs="Times New Roman"/>
          <w:color w:val="000000"/>
          <w:sz w:val="24"/>
          <w:szCs w:val="24"/>
        </w:rPr>
        <w:t xml:space="preserve"> privacy are of ethical concern </w:t>
      </w:r>
      <w:r w:rsidRPr="00307CDE">
        <w:rPr>
          <w:rFonts w:ascii="Times New Roman" w:hAnsi="Times New Roman" w:cs="Times New Roman"/>
          <w:color w:val="000000"/>
          <w:sz w:val="24"/>
          <w:szCs w:val="24"/>
        </w:rPr>
        <w:t>with respect to the use of ICTs in telemedicine. It is imperative t</w:t>
      </w:r>
      <w:r>
        <w:rPr>
          <w:rFonts w:ascii="Times New Roman" w:hAnsi="Times New Roman" w:cs="Times New Roman"/>
          <w:color w:val="000000"/>
          <w:sz w:val="24"/>
          <w:szCs w:val="24"/>
        </w:rPr>
        <w:t xml:space="preserve">hat telemedicine be implemented </w:t>
      </w:r>
      <w:r w:rsidRPr="00307CDE">
        <w:rPr>
          <w:rFonts w:ascii="Times New Roman" w:hAnsi="Times New Roman" w:cs="Times New Roman"/>
          <w:color w:val="000000"/>
          <w:sz w:val="24"/>
          <w:szCs w:val="24"/>
        </w:rPr>
        <w:t>equitably and to the highest ethical standards, to maintain the dignity of all individuals an</w:t>
      </w:r>
      <w:r>
        <w:rPr>
          <w:rFonts w:ascii="Times New Roman" w:hAnsi="Times New Roman" w:cs="Times New Roman"/>
          <w:color w:val="000000"/>
          <w:sz w:val="24"/>
          <w:szCs w:val="24"/>
        </w:rPr>
        <w:t xml:space="preserve">d ensure </w:t>
      </w:r>
      <w:r w:rsidRPr="00307CDE">
        <w:rPr>
          <w:rFonts w:ascii="Times New Roman" w:hAnsi="Times New Roman" w:cs="Times New Roman"/>
          <w:color w:val="000000"/>
          <w:sz w:val="24"/>
          <w:szCs w:val="24"/>
        </w:rPr>
        <w:t>that differences in education, language, geographic location, ph</w:t>
      </w:r>
      <w:r>
        <w:rPr>
          <w:rFonts w:ascii="Times New Roman" w:hAnsi="Times New Roman" w:cs="Times New Roman"/>
          <w:color w:val="000000"/>
          <w:sz w:val="24"/>
          <w:szCs w:val="24"/>
        </w:rPr>
        <w:t xml:space="preserve">ysical and mental ability, age, </w:t>
      </w:r>
      <w:r w:rsidRPr="00307CDE">
        <w:rPr>
          <w:rFonts w:ascii="Times New Roman" w:hAnsi="Times New Roman" w:cs="Times New Roman"/>
          <w:color w:val="000000"/>
          <w:sz w:val="24"/>
          <w:szCs w:val="24"/>
        </w:rPr>
        <w:t>and sex will not l</w:t>
      </w:r>
      <w:r>
        <w:rPr>
          <w:rFonts w:ascii="Times New Roman" w:hAnsi="Times New Roman" w:cs="Times New Roman"/>
          <w:color w:val="000000"/>
          <w:sz w:val="24"/>
          <w:szCs w:val="24"/>
        </w:rPr>
        <w:t>ead to marginalization of care</w:t>
      </w:r>
      <w:r w:rsidRPr="00307CDE">
        <w:rPr>
          <w:rFonts w:ascii="Times New Roman" w:hAnsi="Times New Roman" w:cs="Times New Roman"/>
          <w:color w:val="000000"/>
          <w:sz w:val="24"/>
          <w:szCs w:val="24"/>
        </w:rPr>
        <w:t>.</w:t>
      </w:r>
    </w:p>
    <w:p w:rsidR="00DC11F2" w:rsidRDefault="00DC11F2">
      <w:pPr>
        <w:rPr>
          <w:rFonts w:ascii="Times New Roman" w:eastAsia="Times New Roman" w:hAnsi="Times New Roman" w:cs="Times New Roman"/>
          <w:b/>
          <w:bCs/>
          <w:color w:val="000000"/>
          <w:sz w:val="52"/>
          <w:szCs w:val="52"/>
          <w:lang w:eastAsia="en-IN"/>
        </w:rPr>
      </w:pPr>
    </w:p>
    <w:p w:rsidR="00DC11F2" w:rsidRDefault="00DC11F2" w:rsidP="00F22D20">
      <w:pPr>
        <w:spacing w:after="0" w:line="480" w:lineRule="auto"/>
        <w:ind w:right="-1440"/>
        <w:rPr>
          <w:rFonts w:ascii="Times New Roman" w:eastAsia="Times New Roman" w:hAnsi="Times New Roman" w:cs="Times New Roman"/>
          <w:b/>
          <w:bCs/>
          <w:color w:val="000000"/>
          <w:sz w:val="52"/>
          <w:szCs w:val="52"/>
          <w:lang w:eastAsia="en-IN"/>
        </w:rPr>
      </w:pPr>
    </w:p>
    <w:p w:rsidR="00DC11F2" w:rsidRDefault="00DC11F2" w:rsidP="0056763D">
      <w:pPr>
        <w:rPr>
          <w:rFonts w:ascii="Times New Roman" w:eastAsia="Times New Roman" w:hAnsi="Times New Roman" w:cs="Times New Roman"/>
          <w:b/>
          <w:bCs/>
          <w:color w:val="000000"/>
          <w:sz w:val="52"/>
          <w:szCs w:val="52"/>
          <w:lang w:eastAsia="en-IN"/>
        </w:rPr>
      </w:pPr>
      <w:r>
        <w:rPr>
          <w:rFonts w:ascii="Times New Roman" w:eastAsia="Times New Roman" w:hAnsi="Times New Roman" w:cs="Times New Roman"/>
          <w:b/>
          <w:bCs/>
          <w:color w:val="000000"/>
          <w:sz w:val="52"/>
          <w:szCs w:val="52"/>
          <w:lang w:eastAsia="en-IN"/>
        </w:rPr>
        <w:br w:type="page"/>
      </w:r>
    </w:p>
    <w:p w:rsidR="00B7444C" w:rsidRPr="005E0347" w:rsidRDefault="0056763D" w:rsidP="00F22D20">
      <w:pPr>
        <w:spacing w:after="0" w:line="480" w:lineRule="auto"/>
        <w:ind w:right="-1440"/>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52"/>
          <w:szCs w:val="52"/>
          <w:lang w:eastAsia="en-IN"/>
        </w:rPr>
        <w:lastRenderedPageBreak/>
        <w:t xml:space="preserve">       </w:t>
      </w:r>
      <w:r w:rsidR="00823C37">
        <w:rPr>
          <w:rFonts w:ascii="Times New Roman" w:eastAsia="Times New Roman" w:hAnsi="Times New Roman" w:cs="Times New Roman"/>
          <w:b/>
          <w:bCs/>
          <w:color w:val="000000"/>
          <w:sz w:val="52"/>
          <w:szCs w:val="52"/>
          <w:lang w:eastAsia="en-IN"/>
        </w:rPr>
        <w:t xml:space="preserve">             </w:t>
      </w:r>
      <w:r w:rsidR="00864F59">
        <w:rPr>
          <w:rFonts w:ascii="Times New Roman" w:eastAsia="Times New Roman" w:hAnsi="Times New Roman" w:cs="Times New Roman"/>
          <w:b/>
          <w:bCs/>
          <w:color w:val="000000"/>
          <w:sz w:val="52"/>
          <w:szCs w:val="52"/>
          <w:lang w:eastAsia="en-IN"/>
        </w:rPr>
        <w:t xml:space="preserve"> </w:t>
      </w:r>
      <w:r>
        <w:rPr>
          <w:rFonts w:ascii="Times New Roman" w:eastAsia="Times New Roman" w:hAnsi="Times New Roman" w:cs="Times New Roman"/>
          <w:b/>
          <w:bCs/>
          <w:color w:val="000000"/>
          <w:sz w:val="52"/>
          <w:szCs w:val="52"/>
          <w:lang w:eastAsia="en-IN"/>
        </w:rPr>
        <w:t xml:space="preserve"> </w:t>
      </w:r>
      <w:r w:rsidR="00B7444C" w:rsidRPr="005E0347">
        <w:rPr>
          <w:rFonts w:ascii="Times New Roman" w:eastAsia="Times New Roman" w:hAnsi="Times New Roman" w:cs="Times New Roman"/>
          <w:b/>
          <w:bCs/>
          <w:color w:val="000000"/>
          <w:sz w:val="32"/>
          <w:szCs w:val="32"/>
          <w:lang w:eastAsia="en-IN"/>
        </w:rPr>
        <w:t xml:space="preserve">RESEARCH METHODOLOGY </w:t>
      </w:r>
    </w:p>
    <w:p w:rsidR="00635588" w:rsidRPr="00A10209" w:rsidRDefault="00112D22" w:rsidP="00A10209">
      <w:pPr>
        <w:pStyle w:val="ListParagraph"/>
        <w:numPr>
          <w:ilvl w:val="0"/>
          <w:numId w:val="7"/>
        </w:numPr>
        <w:spacing w:after="0" w:line="480" w:lineRule="auto"/>
        <w:ind w:left="567" w:right="-1440" w:hanging="141"/>
        <w:rPr>
          <w:rFonts w:ascii="Times New Roman" w:eastAsia="Times New Roman" w:hAnsi="Times New Roman" w:cs="Times New Roman"/>
          <w:b/>
          <w:bCs/>
          <w:color w:val="000000"/>
          <w:sz w:val="28"/>
          <w:szCs w:val="28"/>
          <w:lang w:eastAsia="en-IN"/>
        </w:rPr>
      </w:pPr>
      <w:r w:rsidRPr="00A10209">
        <w:rPr>
          <w:rFonts w:ascii="Times New Roman" w:eastAsia="Times New Roman" w:hAnsi="Times New Roman" w:cs="Times New Roman"/>
          <w:b/>
          <w:bCs/>
          <w:color w:val="000000"/>
          <w:sz w:val="28"/>
          <w:szCs w:val="28"/>
          <w:lang w:eastAsia="en-IN"/>
        </w:rPr>
        <w:t>CHAPTER –</w:t>
      </w:r>
      <w:r w:rsidR="00DC25D4" w:rsidRPr="00A10209">
        <w:rPr>
          <w:rFonts w:ascii="Times New Roman" w:eastAsia="Times New Roman" w:hAnsi="Times New Roman" w:cs="Times New Roman"/>
          <w:b/>
          <w:bCs/>
          <w:color w:val="000000"/>
          <w:sz w:val="28"/>
          <w:szCs w:val="28"/>
          <w:lang w:eastAsia="en-IN"/>
        </w:rPr>
        <w:t>4.</w:t>
      </w:r>
      <w:r w:rsidRPr="00A10209">
        <w:rPr>
          <w:rFonts w:ascii="Times New Roman" w:eastAsia="Times New Roman" w:hAnsi="Times New Roman" w:cs="Times New Roman"/>
          <w:b/>
          <w:bCs/>
          <w:color w:val="000000"/>
          <w:sz w:val="28"/>
          <w:szCs w:val="28"/>
          <w:lang w:eastAsia="en-IN"/>
        </w:rPr>
        <w:t xml:space="preserve">1 : </w:t>
      </w:r>
      <w:r w:rsidR="00B7444C" w:rsidRPr="00A10209">
        <w:rPr>
          <w:rFonts w:ascii="Times New Roman" w:eastAsia="Times New Roman" w:hAnsi="Times New Roman" w:cs="Times New Roman"/>
          <w:b/>
          <w:bCs/>
          <w:color w:val="000000"/>
          <w:sz w:val="28"/>
          <w:szCs w:val="28"/>
          <w:lang w:eastAsia="en-IN"/>
        </w:rPr>
        <w:t>OBJECTIVE</w:t>
      </w:r>
      <w:r w:rsidR="00635588" w:rsidRPr="00A10209">
        <w:rPr>
          <w:rFonts w:ascii="Times New Roman" w:eastAsia="Times New Roman" w:hAnsi="Times New Roman" w:cs="Times New Roman"/>
          <w:b/>
          <w:bCs/>
          <w:color w:val="000000"/>
          <w:sz w:val="28"/>
          <w:szCs w:val="28"/>
          <w:lang w:eastAsia="en-IN"/>
        </w:rPr>
        <w:t xml:space="preserve"> </w:t>
      </w:r>
    </w:p>
    <w:p w:rsidR="00635588" w:rsidRPr="00E71F72" w:rsidRDefault="00635588" w:rsidP="00A10209">
      <w:pPr>
        <w:pStyle w:val="ListParagraph"/>
        <w:numPr>
          <w:ilvl w:val="0"/>
          <w:numId w:val="22"/>
        </w:numPr>
        <w:spacing w:after="0" w:line="360" w:lineRule="auto"/>
        <w:ind w:right="-1440" w:hanging="11"/>
        <w:rPr>
          <w:rFonts w:ascii="Times New Roman" w:eastAsia="Times New Roman" w:hAnsi="Times New Roman" w:cs="Times New Roman"/>
          <w:bCs/>
          <w:color w:val="000000"/>
          <w:sz w:val="24"/>
          <w:szCs w:val="24"/>
          <w:lang w:eastAsia="en-IN"/>
        </w:rPr>
      </w:pPr>
      <w:r w:rsidRPr="00E71F72">
        <w:rPr>
          <w:rFonts w:ascii="Times New Roman" w:eastAsia="Times New Roman" w:hAnsi="Times New Roman" w:cs="Times New Roman"/>
          <w:bCs/>
          <w:color w:val="000000"/>
          <w:sz w:val="24"/>
          <w:szCs w:val="24"/>
          <w:lang w:eastAsia="en-IN"/>
        </w:rPr>
        <w:t>Understand the preferenc</w:t>
      </w:r>
      <w:r w:rsidR="00F26206">
        <w:rPr>
          <w:rFonts w:ascii="Times New Roman" w:eastAsia="Times New Roman" w:hAnsi="Times New Roman" w:cs="Times New Roman"/>
          <w:bCs/>
          <w:color w:val="000000"/>
          <w:sz w:val="24"/>
          <w:szCs w:val="24"/>
          <w:lang w:eastAsia="en-IN"/>
        </w:rPr>
        <w:t xml:space="preserve">e </w:t>
      </w:r>
      <w:r w:rsidRPr="00E71F72">
        <w:rPr>
          <w:rFonts w:ascii="Times New Roman" w:eastAsia="Times New Roman" w:hAnsi="Times New Roman" w:cs="Times New Roman"/>
          <w:bCs/>
          <w:color w:val="000000"/>
          <w:sz w:val="24"/>
          <w:szCs w:val="24"/>
          <w:lang w:eastAsia="en-IN"/>
        </w:rPr>
        <w:t xml:space="preserve">of telemedicine consultation in the </w:t>
      </w:r>
      <w:r w:rsidR="00E71F72">
        <w:rPr>
          <w:rFonts w:ascii="Times New Roman" w:eastAsia="Times New Roman" w:hAnsi="Times New Roman" w:cs="Times New Roman"/>
          <w:bCs/>
          <w:color w:val="000000"/>
          <w:sz w:val="24"/>
          <w:szCs w:val="24"/>
          <w:lang w:eastAsia="en-IN"/>
        </w:rPr>
        <w:t>t</w:t>
      </w:r>
      <w:r w:rsidRPr="00E71F72">
        <w:rPr>
          <w:rFonts w:ascii="Times New Roman" w:eastAsia="Times New Roman" w:hAnsi="Times New Roman" w:cs="Times New Roman"/>
          <w:bCs/>
          <w:color w:val="000000"/>
          <w:sz w:val="24"/>
          <w:szCs w:val="24"/>
          <w:lang w:eastAsia="en-IN"/>
        </w:rPr>
        <w:t xml:space="preserve">imes of a pandemic </w:t>
      </w:r>
    </w:p>
    <w:p w:rsidR="00635588" w:rsidRPr="00FA19B0" w:rsidRDefault="00FA19B0" w:rsidP="00A10209">
      <w:pPr>
        <w:pStyle w:val="ListParagraph"/>
        <w:numPr>
          <w:ilvl w:val="0"/>
          <w:numId w:val="22"/>
        </w:numPr>
        <w:spacing w:after="0" w:line="360" w:lineRule="auto"/>
        <w:ind w:left="1560" w:right="-284" w:hanging="85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To check the</w:t>
      </w:r>
      <w:r w:rsidR="00635588" w:rsidRPr="00E71F72">
        <w:rPr>
          <w:rFonts w:ascii="Times New Roman" w:eastAsia="Times New Roman" w:hAnsi="Times New Roman" w:cs="Times New Roman"/>
          <w:bCs/>
          <w:color w:val="000000"/>
          <w:sz w:val="24"/>
          <w:szCs w:val="24"/>
          <w:lang w:eastAsia="en-IN"/>
        </w:rPr>
        <w:t xml:space="preserve"> impact of demographic variables on</w:t>
      </w:r>
      <w:r>
        <w:rPr>
          <w:rFonts w:ascii="Times New Roman" w:eastAsia="Times New Roman" w:hAnsi="Times New Roman" w:cs="Times New Roman"/>
          <w:bCs/>
          <w:color w:val="000000"/>
          <w:sz w:val="24"/>
          <w:szCs w:val="24"/>
          <w:lang w:eastAsia="en-IN"/>
        </w:rPr>
        <w:t xml:space="preserve"> preference and patient satisfaction on</w:t>
      </w:r>
      <w:r w:rsidR="00635588" w:rsidRPr="00E71F72">
        <w:rPr>
          <w:rFonts w:ascii="Times New Roman" w:eastAsia="Times New Roman" w:hAnsi="Times New Roman" w:cs="Times New Roman"/>
          <w:bCs/>
          <w:color w:val="000000"/>
          <w:sz w:val="24"/>
          <w:szCs w:val="24"/>
          <w:lang w:eastAsia="en-IN"/>
        </w:rPr>
        <w:t xml:space="preserve"> </w:t>
      </w:r>
      <w:r w:rsidR="00A10209">
        <w:rPr>
          <w:rFonts w:ascii="Times New Roman" w:eastAsia="Times New Roman" w:hAnsi="Times New Roman" w:cs="Times New Roman"/>
          <w:bCs/>
          <w:color w:val="000000"/>
          <w:sz w:val="24"/>
          <w:szCs w:val="24"/>
          <w:lang w:eastAsia="en-IN"/>
        </w:rPr>
        <w:t xml:space="preserve">                               </w:t>
      </w:r>
      <w:r w:rsidR="00635588" w:rsidRPr="00E71F72">
        <w:rPr>
          <w:rFonts w:ascii="Times New Roman" w:eastAsia="Times New Roman" w:hAnsi="Times New Roman" w:cs="Times New Roman"/>
          <w:bCs/>
          <w:color w:val="000000"/>
          <w:sz w:val="24"/>
          <w:szCs w:val="24"/>
          <w:lang w:eastAsia="en-IN"/>
        </w:rPr>
        <w:t>telemedicine</w:t>
      </w:r>
    </w:p>
    <w:p w:rsidR="00B7444C" w:rsidRDefault="00B7444C" w:rsidP="00B7444C">
      <w:pPr>
        <w:spacing w:after="0"/>
        <w:ind w:left="360" w:right="-755"/>
        <w:rPr>
          <w:rFonts w:ascii="Times New Roman" w:eastAsia="Times New Roman" w:hAnsi="Times New Roman" w:cs="Times New Roman"/>
          <w:bCs/>
          <w:color w:val="000000"/>
          <w:sz w:val="24"/>
          <w:szCs w:val="24"/>
          <w:lang w:eastAsia="en-IN"/>
        </w:rPr>
      </w:pPr>
    </w:p>
    <w:p w:rsidR="00B7444C" w:rsidRPr="00A10209" w:rsidRDefault="00112D22" w:rsidP="00B7444C">
      <w:pPr>
        <w:pStyle w:val="ListParagraph"/>
        <w:numPr>
          <w:ilvl w:val="0"/>
          <w:numId w:val="7"/>
        </w:numPr>
        <w:spacing w:after="0"/>
        <w:ind w:right="-755"/>
        <w:rPr>
          <w:rFonts w:ascii="Times New Roman" w:eastAsia="Times New Roman" w:hAnsi="Times New Roman" w:cs="Times New Roman"/>
          <w:b/>
          <w:bCs/>
          <w:color w:val="000000"/>
          <w:sz w:val="28"/>
          <w:szCs w:val="28"/>
          <w:lang w:eastAsia="en-IN"/>
        </w:rPr>
      </w:pPr>
      <w:r w:rsidRPr="00A10209">
        <w:rPr>
          <w:rFonts w:ascii="Times New Roman" w:eastAsia="Times New Roman" w:hAnsi="Times New Roman" w:cs="Times New Roman"/>
          <w:b/>
          <w:bCs/>
          <w:color w:val="000000"/>
          <w:sz w:val="28"/>
          <w:szCs w:val="28"/>
          <w:lang w:eastAsia="en-IN"/>
        </w:rPr>
        <w:t>CHAPTER -</w:t>
      </w:r>
      <w:r w:rsidR="00DC25D4" w:rsidRPr="00A10209">
        <w:rPr>
          <w:rFonts w:ascii="Times New Roman" w:eastAsia="Times New Roman" w:hAnsi="Times New Roman" w:cs="Times New Roman"/>
          <w:b/>
          <w:bCs/>
          <w:color w:val="000000"/>
          <w:sz w:val="28"/>
          <w:szCs w:val="28"/>
          <w:lang w:eastAsia="en-IN"/>
        </w:rPr>
        <w:t>4.</w:t>
      </w:r>
      <w:r w:rsidRPr="00A10209">
        <w:rPr>
          <w:rFonts w:ascii="Times New Roman" w:eastAsia="Times New Roman" w:hAnsi="Times New Roman" w:cs="Times New Roman"/>
          <w:b/>
          <w:bCs/>
          <w:color w:val="000000"/>
          <w:sz w:val="28"/>
          <w:szCs w:val="28"/>
          <w:lang w:eastAsia="en-IN"/>
        </w:rPr>
        <w:t xml:space="preserve">2 : </w:t>
      </w:r>
      <w:r w:rsidR="00B7444C" w:rsidRPr="00A10209">
        <w:rPr>
          <w:rFonts w:ascii="Times New Roman" w:eastAsia="Times New Roman" w:hAnsi="Times New Roman" w:cs="Times New Roman"/>
          <w:b/>
          <w:bCs/>
          <w:color w:val="000000"/>
          <w:sz w:val="28"/>
          <w:szCs w:val="28"/>
          <w:lang w:eastAsia="en-IN"/>
        </w:rPr>
        <w:t>HYPOTHESIS</w:t>
      </w:r>
    </w:p>
    <w:p w:rsidR="006E2F8C" w:rsidRPr="00823C37" w:rsidRDefault="00755633" w:rsidP="00A10209">
      <w:pPr>
        <w:pStyle w:val="ListParagraph"/>
        <w:numPr>
          <w:ilvl w:val="0"/>
          <w:numId w:val="21"/>
        </w:numPr>
        <w:spacing w:after="0" w:line="360" w:lineRule="auto"/>
        <w:ind w:right="-1440" w:hanging="1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There is no si</w:t>
      </w:r>
      <w:r w:rsidR="006E2F8C" w:rsidRPr="00823C37">
        <w:rPr>
          <w:rFonts w:ascii="Times New Roman" w:eastAsia="Times New Roman" w:hAnsi="Times New Roman" w:cs="Times New Roman"/>
          <w:bCs/>
          <w:color w:val="000000"/>
          <w:sz w:val="24"/>
          <w:szCs w:val="24"/>
          <w:lang w:eastAsia="en-IN"/>
        </w:rPr>
        <w:t xml:space="preserve">gnificant difference between age groups of the respondents and factors </w:t>
      </w:r>
    </w:p>
    <w:p w:rsidR="006E2F8C" w:rsidRPr="00823C37" w:rsidRDefault="006E2F8C" w:rsidP="00A10209">
      <w:pPr>
        <w:pStyle w:val="ListParagraph"/>
        <w:spacing w:after="0" w:line="360" w:lineRule="auto"/>
        <w:ind w:left="1418" w:right="-1440"/>
        <w:rPr>
          <w:rFonts w:ascii="Times New Roman" w:eastAsia="Times New Roman" w:hAnsi="Times New Roman" w:cs="Times New Roman"/>
          <w:bCs/>
          <w:color w:val="000000"/>
          <w:sz w:val="24"/>
          <w:szCs w:val="24"/>
          <w:lang w:eastAsia="en-IN"/>
        </w:rPr>
      </w:pPr>
      <w:r w:rsidRPr="00823C37">
        <w:rPr>
          <w:rFonts w:ascii="Times New Roman" w:eastAsia="Times New Roman" w:hAnsi="Times New Roman" w:cs="Times New Roman"/>
          <w:bCs/>
          <w:color w:val="000000"/>
          <w:sz w:val="24"/>
          <w:szCs w:val="24"/>
          <w:lang w:eastAsia="en-IN"/>
        </w:rPr>
        <w:t>affecting preference for telemedicine</w:t>
      </w:r>
    </w:p>
    <w:p w:rsidR="006E2F8C" w:rsidRPr="00823C37" w:rsidRDefault="00755633" w:rsidP="00A10209">
      <w:pPr>
        <w:pStyle w:val="ListParagraph"/>
        <w:numPr>
          <w:ilvl w:val="0"/>
          <w:numId w:val="21"/>
        </w:numPr>
        <w:spacing w:after="0" w:line="360" w:lineRule="auto"/>
        <w:ind w:right="-1440" w:hanging="1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There is no si</w:t>
      </w:r>
      <w:r w:rsidR="006E2F8C" w:rsidRPr="00823C37">
        <w:rPr>
          <w:rFonts w:ascii="Times New Roman" w:eastAsia="Times New Roman" w:hAnsi="Times New Roman" w:cs="Times New Roman"/>
          <w:bCs/>
          <w:color w:val="000000"/>
          <w:sz w:val="24"/>
          <w:szCs w:val="24"/>
          <w:lang w:eastAsia="en-IN"/>
        </w:rPr>
        <w:t>gnificant difference between age groups of the respondents and behaviour</w:t>
      </w:r>
    </w:p>
    <w:p w:rsidR="006E2F8C" w:rsidRPr="00823C37" w:rsidRDefault="006E2F8C" w:rsidP="00A10209">
      <w:pPr>
        <w:pStyle w:val="ListParagraph"/>
        <w:spacing w:after="0" w:line="360" w:lineRule="auto"/>
        <w:ind w:right="-1440" w:firstLine="698"/>
        <w:rPr>
          <w:rFonts w:ascii="Times New Roman" w:eastAsia="Times New Roman" w:hAnsi="Times New Roman" w:cs="Times New Roman"/>
          <w:bCs/>
          <w:color w:val="000000"/>
          <w:sz w:val="24"/>
          <w:szCs w:val="24"/>
          <w:lang w:eastAsia="en-IN"/>
        </w:rPr>
      </w:pPr>
      <w:r w:rsidRPr="00823C37">
        <w:rPr>
          <w:rFonts w:ascii="Times New Roman" w:eastAsia="Times New Roman" w:hAnsi="Times New Roman" w:cs="Times New Roman"/>
          <w:bCs/>
          <w:color w:val="000000"/>
          <w:sz w:val="24"/>
          <w:szCs w:val="24"/>
          <w:lang w:eastAsia="en-IN"/>
        </w:rPr>
        <w:t xml:space="preserve"> of the teleheath staff </w:t>
      </w:r>
    </w:p>
    <w:p w:rsidR="006E2F8C" w:rsidRPr="00823C37" w:rsidRDefault="00755633" w:rsidP="00A10209">
      <w:pPr>
        <w:pStyle w:val="ListParagraph"/>
        <w:numPr>
          <w:ilvl w:val="0"/>
          <w:numId w:val="21"/>
        </w:numPr>
        <w:spacing w:after="0" w:line="360" w:lineRule="auto"/>
        <w:ind w:right="-1440" w:hanging="1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There is no si</w:t>
      </w:r>
      <w:r w:rsidR="006E2F8C" w:rsidRPr="00823C37">
        <w:rPr>
          <w:rFonts w:ascii="Times New Roman" w:eastAsia="Times New Roman" w:hAnsi="Times New Roman" w:cs="Times New Roman"/>
          <w:bCs/>
          <w:color w:val="000000"/>
          <w:sz w:val="24"/>
          <w:szCs w:val="24"/>
          <w:lang w:eastAsia="en-IN"/>
        </w:rPr>
        <w:t xml:space="preserve">gnificant difference between age groups of the respondents and inconvenience </w:t>
      </w:r>
    </w:p>
    <w:p w:rsidR="006E2F8C" w:rsidRPr="00823C37" w:rsidRDefault="006E2F8C" w:rsidP="00A10209">
      <w:pPr>
        <w:spacing w:after="0" w:line="360" w:lineRule="auto"/>
        <w:ind w:left="720" w:right="-1440" w:firstLine="698"/>
        <w:rPr>
          <w:rFonts w:ascii="Times New Roman" w:eastAsia="Times New Roman" w:hAnsi="Times New Roman" w:cs="Times New Roman"/>
          <w:bCs/>
          <w:color w:val="000000"/>
          <w:sz w:val="24"/>
          <w:szCs w:val="24"/>
          <w:lang w:eastAsia="en-IN"/>
        </w:rPr>
      </w:pPr>
      <w:r w:rsidRPr="00823C37">
        <w:rPr>
          <w:rFonts w:ascii="Times New Roman" w:eastAsia="Times New Roman" w:hAnsi="Times New Roman" w:cs="Times New Roman"/>
          <w:bCs/>
          <w:color w:val="000000"/>
          <w:sz w:val="24"/>
          <w:szCs w:val="24"/>
          <w:lang w:eastAsia="en-IN"/>
        </w:rPr>
        <w:t>caused in the telemedicine consultation</w:t>
      </w:r>
    </w:p>
    <w:p w:rsidR="006E2F8C" w:rsidRPr="00823C37" w:rsidRDefault="00755633" w:rsidP="00A10209">
      <w:pPr>
        <w:pStyle w:val="ListParagraph"/>
        <w:numPr>
          <w:ilvl w:val="0"/>
          <w:numId w:val="21"/>
        </w:numPr>
        <w:spacing w:after="0" w:line="360" w:lineRule="auto"/>
        <w:ind w:right="-1440" w:hanging="1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There is no si</w:t>
      </w:r>
      <w:r w:rsidR="006E2F8C" w:rsidRPr="00823C37">
        <w:rPr>
          <w:rFonts w:ascii="Times New Roman" w:eastAsia="Times New Roman" w:hAnsi="Times New Roman" w:cs="Times New Roman"/>
          <w:bCs/>
          <w:color w:val="000000"/>
          <w:sz w:val="24"/>
          <w:szCs w:val="24"/>
          <w:lang w:eastAsia="en-IN"/>
        </w:rPr>
        <w:t xml:space="preserve">gnificant difference between gender of the respondents and factors </w:t>
      </w:r>
    </w:p>
    <w:p w:rsidR="006E2F8C" w:rsidRPr="00823C37" w:rsidRDefault="006E2F8C" w:rsidP="00A10209">
      <w:pPr>
        <w:pStyle w:val="ListParagraph"/>
        <w:spacing w:after="0" w:line="360" w:lineRule="auto"/>
        <w:ind w:right="-1440" w:firstLine="698"/>
        <w:rPr>
          <w:rFonts w:ascii="Times New Roman" w:eastAsia="Times New Roman" w:hAnsi="Times New Roman" w:cs="Times New Roman"/>
          <w:bCs/>
          <w:color w:val="000000"/>
          <w:sz w:val="24"/>
          <w:szCs w:val="24"/>
          <w:lang w:eastAsia="en-IN"/>
        </w:rPr>
      </w:pPr>
      <w:r w:rsidRPr="00823C37">
        <w:rPr>
          <w:rFonts w:ascii="Times New Roman" w:eastAsia="Times New Roman" w:hAnsi="Times New Roman" w:cs="Times New Roman"/>
          <w:bCs/>
          <w:color w:val="000000"/>
          <w:sz w:val="24"/>
          <w:szCs w:val="24"/>
          <w:lang w:eastAsia="en-IN"/>
        </w:rPr>
        <w:t>affecting preference for telemedicine</w:t>
      </w:r>
    </w:p>
    <w:p w:rsidR="006E2F8C" w:rsidRPr="00823C37" w:rsidRDefault="00755633" w:rsidP="00A10209">
      <w:pPr>
        <w:pStyle w:val="ListParagraph"/>
        <w:numPr>
          <w:ilvl w:val="0"/>
          <w:numId w:val="21"/>
        </w:numPr>
        <w:spacing w:after="0" w:line="360" w:lineRule="auto"/>
        <w:ind w:right="-1440" w:hanging="1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There is no si</w:t>
      </w:r>
      <w:r w:rsidR="006E2F8C" w:rsidRPr="00823C37">
        <w:rPr>
          <w:rFonts w:ascii="Times New Roman" w:eastAsia="Times New Roman" w:hAnsi="Times New Roman" w:cs="Times New Roman"/>
          <w:bCs/>
          <w:color w:val="000000"/>
          <w:sz w:val="24"/>
          <w:szCs w:val="24"/>
          <w:lang w:eastAsia="en-IN"/>
        </w:rPr>
        <w:t>gnificant difference between gender of the respondents and behaviour</w:t>
      </w:r>
    </w:p>
    <w:p w:rsidR="006E2F8C" w:rsidRPr="00823C37" w:rsidRDefault="006E2F8C" w:rsidP="00A10209">
      <w:pPr>
        <w:pStyle w:val="ListParagraph"/>
        <w:spacing w:after="0" w:line="360" w:lineRule="auto"/>
        <w:ind w:right="-1440" w:firstLine="698"/>
        <w:rPr>
          <w:rFonts w:ascii="Times New Roman" w:eastAsia="Times New Roman" w:hAnsi="Times New Roman" w:cs="Times New Roman"/>
          <w:bCs/>
          <w:color w:val="000000"/>
          <w:sz w:val="24"/>
          <w:szCs w:val="24"/>
          <w:lang w:eastAsia="en-IN"/>
        </w:rPr>
      </w:pPr>
      <w:r w:rsidRPr="00823C37">
        <w:rPr>
          <w:rFonts w:ascii="Times New Roman" w:eastAsia="Times New Roman" w:hAnsi="Times New Roman" w:cs="Times New Roman"/>
          <w:bCs/>
          <w:color w:val="000000"/>
          <w:sz w:val="24"/>
          <w:szCs w:val="24"/>
          <w:lang w:eastAsia="en-IN"/>
        </w:rPr>
        <w:t xml:space="preserve"> of the teleheath staff </w:t>
      </w:r>
    </w:p>
    <w:p w:rsidR="006E2F8C" w:rsidRPr="00823C37" w:rsidRDefault="00755633" w:rsidP="00A10209">
      <w:pPr>
        <w:pStyle w:val="ListParagraph"/>
        <w:numPr>
          <w:ilvl w:val="0"/>
          <w:numId w:val="21"/>
        </w:numPr>
        <w:spacing w:after="0" w:line="360" w:lineRule="auto"/>
        <w:ind w:right="-1440" w:hanging="11"/>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There is no si</w:t>
      </w:r>
      <w:r w:rsidR="006E2F8C" w:rsidRPr="00823C37">
        <w:rPr>
          <w:rFonts w:ascii="Times New Roman" w:eastAsia="Times New Roman" w:hAnsi="Times New Roman" w:cs="Times New Roman"/>
          <w:bCs/>
          <w:color w:val="000000"/>
          <w:sz w:val="24"/>
          <w:szCs w:val="24"/>
          <w:lang w:eastAsia="en-IN"/>
        </w:rPr>
        <w:t xml:space="preserve">gnificant difference between gender of the respondents and inconvenience </w:t>
      </w:r>
    </w:p>
    <w:p w:rsidR="006E2F8C" w:rsidRPr="00823C37" w:rsidRDefault="006E2F8C" w:rsidP="00A10209">
      <w:pPr>
        <w:spacing w:after="0" w:line="360" w:lineRule="auto"/>
        <w:ind w:left="720" w:right="-1440" w:firstLine="698"/>
        <w:rPr>
          <w:rFonts w:ascii="Times New Roman" w:eastAsia="Times New Roman" w:hAnsi="Times New Roman" w:cs="Times New Roman"/>
          <w:bCs/>
          <w:color w:val="000000"/>
          <w:sz w:val="24"/>
          <w:szCs w:val="24"/>
          <w:lang w:eastAsia="en-IN"/>
        </w:rPr>
      </w:pPr>
      <w:r w:rsidRPr="00823C37">
        <w:rPr>
          <w:rFonts w:ascii="Times New Roman" w:eastAsia="Times New Roman" w:hAnsi="Times New Roman" w:cs="Times New Roman"/>
          <w:bCs/>
          <w:color w:val="000000"/>
          <w:sz w:val="24"/>
          <w:szCs w:val="24"/>
          <w:lang w:eastAsia="en-IN"/>
        </w:rPr>
        <w:t>caused in the telemedicine consultation</w:t>
      </w:r>
    </w:p>
    <w:p w:rsidR="006E2F8C" w:rsidRPr="006E2F8C" w:rsidRDefault="006E2F8C" w:rsidP="00112D22">
      <w:pPr>
        <w:pStyle w:val="ListParagraph"/>
        <w:spacing w:after="0"/>
        <w:ind w:right="-1440"/>
        <w:rPr>
          <w:rFonts w:ascii="Times New Roman" w:eastAsia="Times New Roman" w:hAnsi="Times New Roman" w:cs="Times New Roman"/>
          <w:b/>
          <w:bCs/>
          <w:color w:val="000000"/>
          <w:sz w:val="24"/>
          <w:szCs w:val="24"/>
          <w:lang w:eastAsia="en-IN"/>
        </w:rPr>
      </w:pPr>
    </w:p>
    <w:p w:rsidR="00B7444C" w:rsidRPr="00112D22" w:rsidRDefault="00A537D1" w:rsidP="00112D22">
      <w:pPr>
        <w:pStyle w:val="ListParagraph"/>
        <w:spacing w:after="0"/>
        <w:ind w:left="1440" w:right="-755"/>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w:t>
      </w:r>
    </w:p>
    <w:p w:rsidR="00DC25D4" w:rsidRPr="00A10209" w:rsidRDefault="00DC25D4" w:rsidP="00DC25D4">
      <w:pPr>
        <w:pStyle w:val="ListParagraph"/>
        <w:numPr>
          <w:ilvl w:val="0"/>
          <w:numId w:val="7"/>
        </w:numPr>
        <w:spacing w:after="0"/>
        <w:ind w:right="-755"/>
        <w:rPr>
          <w:rFonts w:ascii="Times New Roman" w:eastAsia="Times New Roman" w:hAnsi="Times New Roman" w:cs="Times New Roman"/>
          <w:b/>
          <w:bCs/>
          <w:color w:val="000000"/>
          <w:sz w:val="28"/>
          <w:szCs w:val="28"/>
          <w:lang w:eastAsia="en-IN"/>
        </w:rPr>
      </w:pPr>
      <w:r w:rsidRPr="00A10209">
        <w:rPr>
          <w:rFonts w:ascii="Times New Roman" w:eastAsia="Times New Roman" w:hAnsi="Times New Roman" w:cs="Times New Roman"/>
          <w:b/>
          <w:bCs/>
          <w:color w:val="000000"/>
          <w:sz w:val="28"/>
          <w:szCs w:val="28"/>
          <w:lang w:eastAsia="en-IN"/>
        </w:rPr>
        <w:t>CHAPTER 4.3 -RESEARCH DESIGN</w:t>
      </w:r>
    </w:p>
    <w:p w:rsidR="00B7444C" w:rsidRPr="00A10209" w:rsidRDefault="00DC25D4" w:rsidP="00AC347E">
      <w:pPr>
        <w:pStyle w:val="ListParagraph"/>
        <w:numPr>
          <w:ilvl w:val="0"/>
          <w:numId w:val="21"/>
        </w:numPr>
        <w:spacing w:after="0"/>
        <w:ind w:right="-755" w:hanging="11"/>
        <w:rPr>
          <w:rFonts w:ascii="Times New Roman" w:eastAsia="Times New Roman" w:hAnsi="Times New Roman" w:cs="Times New Roman"/>
          <w:b/>
          <w:bCs/>
          <w:color w:val="000000"/>
          <w:sz w:val="28"/>
          <w:szCs w:val="28"/>
          <w:lang w:eastAsia="en-IN"/>
        </w:rPr>
      </w:pPr>
      <w:r w:rsidRPr="00A10209">
        <w:rPr>
          <w:rFonts w:ascii="Times New Roman" w:eastAsia="Times New Roman" w:hAnsi="Times New Roman" w:cs="Times New Roman"/>
          <w:b/>
          <w:bCs/>
          <w:color w:val="000000"/>
          <w:sz w:val="28"/>
          <w:szCs w:val="28"/>
          <w:lang w:eastAsia="en-IN"/>
        </w:rPr>
        <w:t xml:space="preserve"> </w:t>
      </w:r>
      <w:r w:rsidR="00B7444C" w:rsidRPr="00A10209">
        <w:rPr>
          <w:rFonts w:ascii="Times New Roman" w:eastAsia="Times New Roman" w:hAnsi="Times New Roman" w:cs="Times New Roman"/>
          <w:b/>
          <w:bCs/>
          <w:color w:val="000000"/>
          <w:sz w:val="28"/>
          <w:szCs w:val="28"/>
          <w:lang w:eastAsia="en-IN"/>
        </w:rPr>
        <w:t>SAMPLING METHOD</w:t>
      </w:r>
    </w:p>
    <w:p w:rsidR="00B7444C" w:rsidRPr="003C204A" w:rsidRDefault="00B7444C" w:rsidP="00AC347E">
      <w:pPr>
        <w:pStyle w:val="ListParagraph"/>
        <w:numPr>
          <w:ilvl w:val="0"/>
          <w:numId w:val="25"/>
        </w:numPr>
        <w:spacing w:after="0"/>
        <w:ind w:right="-755"/>
        <w:rPr>
          <w:rFonts w:ascii="Times New Roman" w:eastAsia="Times New Roman" w:hAnsi="Times New Roman" w:cs="Times New Roman"/>
          <w:bCs/>
          <w:color w:val="000000"/>
          <w:sz w:val="36"/>
          <w:szCs w:val="36"/>
          <w:lang w:eastAsia="en-IN"/>
        </w:rPr>
      </w:pPr>
      <w:r w:rsidRPr="003C204A">
        <w:rPr>
          <w:rFonts w:ascii="Times New Roman" w:eastAsia="Times New Roman" w:hAnsi="Times New Roman" w:cs="Times New Roman"/>
          <w:bCs/>
          <w:color w:val="000000"/>
          <w:sz w:val="24"/>
          <w:szCs w:val="24"/>
          <w:lang w:eastAsia="en-IN"/>
        </w:rPr>
        <w:t xml:space="preserve">Convenience sampling </w:t>
      </w:r>
      <w:r w:rsidRPr="003C204A">
        <w:rPr>
          <w:rFonts w:ascii="Times New Roman" w:eastAsia="Times New Roman" w:hAnsi="Times New Roman" w:cs="Times New Roman"/>
          <w:bCs/>
          <w:color w:val="000000"/>
          <w:sz w:val="36"/>
          <w:szCs w:val="36"/>
          <w:lang w:eastAsia="en-IN"/>
        </w:rPr>
        <w:t xml:space="preserve"> </w:t>
      </w:r>
    </w:p>
    <w:p w:rsidR="00B7444C" w:rsidRPr="00AC347E" w:rsidRDefault="00B7444C" w:rsidP="00AC347E">
      <w:pPr>
        <w:pStyle w:val="ListParagraph"/>
        <w:spacing w:after="0"/>
        <w:ind w:right="-755"/>
        <w:rPr>
          <w:rFonts w:ascii="Times New Roman" w:eastAsia="Times New Roman" w:hAnsi="Times New Roman" w:cs="Times New Roman"/>
          <w:bCs/>
          <w:color w:val="000000"/>
          <w:sz w:val="24"/>
          <w:szCs w:val="24"/>
          <w:lang w:eastAsia="en-IN"/>
        </w:rPr>
      </w:pPr>
    </w:p>
    <w:p w:rsidR="003C204A" w:rsidRPr="00A10209" w:rsidRDefault="00B7444C" w:rsidP="00AC347E">
      <w:pPr>
        <w:pStyle w:val="ListParagraph"/>
        <w:numPr>
          <w:ilvl w:val="0"/>
          <w:numId w:val="21"/>
        </w:numPr>
        <w:spacing w:after="0"/>
        <w:ind w:right="-755" w:hanging="11"/>
        <w:rPr>
          <w:rFonts w:ascii="Times New Roman" w:eastAsia="Times New Roman" w:hAnsi="Times New Roman" w:cs="Times New Roman"/>
          <w:b/>
          <w:bCs/>
          <w:color w:val="000000"/>
          <w:sz w:val="28"/>
          <w:szCs w:val="28"/>
          <w:lang w:eastAsia="en-IN"/>
        </w:rPr>
      </w:pPr>
      <w:r w:rsidRPr="00A10209">
        <w:rPr>
          <w:rFonts w:ascii="Times New Roman" w:eastAsia="Times New Roman" w:hAnsi="Times New Roman" w:cs="Times New Roman"/>
          <w:b/>
          <w:bCs/>
          <w:color w:val="000000"/>
          <w:sz w:val="28"/>
          <w:szCs w:val="28"/>
          <w:lang w:eastAsia="en-IN"/>
        </w:rPr>
        <w:t xml:space="preserve">TYPE OF DATA </w:t>
      </w:r>
    </w:p>
    <w:p w:rsidR="00DC25D4" w:rsidRDefault="003C204A" w:rsidP="00AC347E">
      <w:pPr>
        <w:pStyle w:val="ListParagraph"/>
        <w:numPr>
          <w:ilvl w:val="0"/>
          <w:numId w:val="8"/>
        </w:numPr>
        <w:spacing w:after="0"/>
        <w:ind w:right="-755" w:firstLine="1123"/>
        <w:rPr>
          <w:rFonts w:ascii="Times New Roman" w:eastAsia="Times New Roman" w:hAnsi="Times New Roman" w:cs="Times New Roman"/>
          <w:bCs/>
          <w:color w:val="000000"/>
          <w:sz w:val="24"/>
          <w:szCs w:val="24"/>
          <w:lang w:eastAsia="en-IN"/>
        </w:rPr>
      </w:pPr>
      <w:r w:rsidRPr="003C204A">
        <w:rPr>
          <w:rFonts w:ascii="Times New Roman" w:eastAsia="Times New Roman" w:hAnsi="Times New Roman" w:cs="Times New Roman"/>
          <w:bCs/>
          <w:color w:val="000000"/>
          <w:sz w:val="24"/>
          <w:szCs w:val="24"/>
          <w:lang w:eastAsia="en-IN"/>
        </w:rPr>
        <w:t xml:space="preserve">Primary Data </w:t>
      </w:r>
      <w:r w:rsidR="00FA19B0">
        <w:rPr>
          <w:rFonts w:ascii="Times New Roman" w:eastAsia="Times New Roman" w:hAnsi="Times New Roman" w:cs="Times New Roman"/>
          <w:bCs/>
          <w:color w:val="000000"/>
          <w:sz w:val="24"/>
          <w:szCs w:val="24"/>
          <w:lang w:eastAsia="en-IN"/>
        </w:rPr>
        <w:t>from self-administered questionnaire and secondary data</w:t>
      </w:r>
      <w:r w:rsidR="00FA19B0" w:rsidRPr="00DC25D4">
        <w:rPr>
          <w:rFonts w:ascii="Times New Roman" w:eastAsia="Times New Roman" w:hAnsi="Times New Roman" w:cs="Times New Roman"/>
          <w:bCs/>
          <w:color w:val="000000"/>
          <w:sz w:val="24"/>
          <w:szCs w:val="24"/>
          <w:lang w:eastAsia="en-IN"/>
        </w:rPr>
        <w:t xml:space="preserve"> from</w:t>
      </w:r>
      <w:r w:rsidR="00DC25D4" w:rsidRPr="00DC25D4">
        <w:rPr>
          <w:rFonts w:ascii="Times New Roman" w:eastAsia="Times New Roman" w:hAnsi="Times New Roman" w:cs="Times New Roman"/>
          <w:bCs/>
          <w:color w:val="000000"/>
          <w:sz w:val="24"/>
          <w:szCs w:val="24"/>
          <w:lang w:eastAsia="en-IN"/>
        </w:rPr>
        <w:t xml:space="preserve"> research</w:t>
      </w:r>
    </w:p>
    <w:p w:rsidR="00B7444C" w:rsidRPr="00DC25D4" w:rsidRDefault="00DC25D4" w:rsidP="00AC347E">
      <w:pPr>
        <w:pStyle w:val="ListParagraph"/>
        <w:spacing w:after="0"/>
        <w:ind w:left="993" w:right="-755"/>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w:t>
      </w:r>
      <w:r w:rsidR="0078004E">
        <w:rPr>
          <w:rFonts w:ascii="Times New Roman" w:eastAsia="Times New Roman" w:hAnsi="Times New Roman" w:cs="Times New Roman"/>
          <w:bCs/>
          <w:color w:val="000000"/>
          <w:sz w:val="24"/>
          <w:szCs w:val="24"/>
          <w:lang w:eastAsia="en-IN"/>
        </w:rPr>
        <w:t xml:space="preserve">            </w:t>
      </w:r>
      <w:r>
        <w:rPr>
          <w:rFonts w:ascii="Times New Roman" w:eastAsia="Times New Roman" w:hAnsi="Times New Roman" w:cs="Times New Roman"/>
          <w:bCs/>
          <w:color w:val="000000"/>
          <w:sz w:val="24"/>
          <w:szCs w:val="24"/>
          <w:lang w:eastAsia="en-IN"/>
        </w:rPr>
        <w:t xml:space="preserve"> </w:t>
      </w:r>
      <w:r w:rsidRPr="00DC25D4">
        <w:rPr>
          <w:rFonts w:ascii="Times New Roman" w:eastAsia="Times New Roman" w:hAnsi="Times New Roman" w:cs="Times New Roman"/>
          <w:bCs/>
          <w:color w:val="000000"/>
          <w:sz w:val="24"/>
          <w:szCs w:val="24"/>
          <w:lang w:eastAsia="en-IN"/>
        </w:rPr>
        <w:t xml:space="preserve"> papers and articles</w:t>
      </w:r>
      <w:r w:rsidR="00FA19B0" w:rsidRPr="00DC25D4">
        <w:rPr>
          <w:rFonts w:ascii="Times New Roman" w:eastAsia="Times New Roman" w:hAnsi="Times New Roman" w:cs="Times New Roman"/>
          <w:bCs/>
          <w:color w:val="000000"/>
          <w:sz w:val="24"/>
          <w:szCs w:val="24"/>
          <w:lang w:eastAsia="en-IN"/>
        </w:rPr>
        <w:t xml:space="preserve"> </w:t>
      </w:r>
    </w:p>
    <w:p w:rsidR="003C204A" w:rsidRPr="00AC347E" w:rsidRDefault="003C204A" w:rsidP="00AC347E">
      <w:pPr>
        <w:spacing w:after="0"/>
        <w:ind w:right="-755"/>
        <w:rPr>
          <w:rFonts w:ascii="Times New Roman" w:eastAsia="Times New Roman" w:hAnsi="Times New Roman" w:cs="Times New Roman"/>
          <w:bCs/>
          <w:color w:val="000000"/>
          <w:sz w:val="24"/>
          <w:szCs w:val="24"/>
          <w:lang w:eastAsia="en-IN"/>
        </w:rPr>
      </w:pPr>
    </w:p>
    <w:p w:rsidR="00B7444C" w:rsidRPr="0078004E" w:rsidRDefault="00DC25D4" w:rsidP="00AC347E">
      <w:pPr>
        <w:pStyle w:val="ListParagraph"/>
        <w:numPr>
          <w:ilvl w:val="0"/>
          <w:numId w:val="21"/>
        </w:numPr>
        <w:spacing w:after="0"/>
        <w:ind w:right="-755" w:hanging="11"/>
        <w:rPr>
          <w:rFonts w:ascii="Times New Roman" w:eastAsia="Times New Roman" w:hAnsi="Times New Roman" w:cs="Times New Roman"/>
          <w:b/>
          <w:bCs/>
          <w:color w:val="000000"/>
          <w:sz w:val="36"/>
          <w:szCs w:val="36"/>
          <w:lang w:eastAsia="en-IN"/>
        </w:rPr>
      </w:pPr>
      <w:r w:rsidRPr="00A10209">
        <w:rPr>
          <w:rFonts w:ascii="Times New Roman" w:eastAsia="Times New Roman" w:hAnsi="Times New Roman" w:cs="Times New Roman"/>
          <w:b/>
          <w:bCs/>
          <w:color w:val="000000"/>
          <w:sz w:val="28"/>
          <w:szCs w:val="28"/>
          <w:lang w:eastAsia="en-IN"/>
        </w:rPr>
        <w:t xml:space="preserve"> </w:t>
      </w:r>
      <w:r w:rsidR="00B7444C" w:rsidRPr="00A10209">
        <w:rPr>
          <w:rFonts w:ascii="Times New Roman" w:eastAsia="Times New Roman" w:hAnsi="Times New Roman" w:cs="Times New Roman"/>
          <w:b/>
          <w:bCs/>
          <w:color w:val="000000"/>
          <w:sz w:val="28"/>
          <w:szCs w:val="28"/>
          <w:lang w:eastAsia="en-IN"/>
        </w:rPr>
        <w:t>DATA COLLECTION</w:t>
      </w:r>
      <w:r w:rsidR="00B7444C" w:rsidRPr="0078004E">
        <w:rPr>
          <w:rFonts w:ascii="Times New Roman" w:eastAsia="Times New Roman" w:hAnsi="Times New Roman" w:cs="Times New Roman"/>
          <w:b/>
          <w:bCs/>
          <w:color w:val="000000"/>
          <w:sz w:val="36"/>
          <w:szCs w:val="36"/>
          <w:lang w:eastAsia="en-IN"/>
        </w:rPr>
        <w:t xml:space="preserve"> </w:t>
      </w:r>
      <w:r w:rsidR="00B7444C" w:rsidRPr="00AC347E">
        <w:rPr>
          <w:rFonts w:ascii="Times New Roman" w:eastAsia="Times New Roman" w:hAnsi="Times New Roman" w:cs="Times New Roman"/>
          <w:b/>
          <w:bCs/>
          <w:color w:val="000000"/>
          <w:sz w:val="28"/>
          <w:szCs w:val="28"/>
          <w:lang w:eastAsia="en-IN"/>
        </w:rPr>
        <w:t>TOOL</w:t>
      </w:r>
      <w:r w:rsidR="00B7444C" w:rsidRPr="0078004E">
        <w:rPr>
          <w:rFonts w:ascii="Times New Roman" w:eastAsia="Times New Roman" w:hAnsi="Times New Roman" w:cs="Times New Roman"/>
          <w:b/>
          <w:bCs/>
          <w:color w:val="000000"/>
          <w:sz w:val="36"/>
          <w:szCs w:val="36"/>
          <w:lang w:eastAsia="en-IN"/>
        </w:rPr>
        <w:t xml:space="preserve"> </w:t>
      </w:r>
    </w:p>
    <w:p w:rsidR="00AC347E" w:rsidRDefault="00FA19B0" w:rsidP="00AC347E">
      <w:pPr>
        <w:pStyle w:val="ListParagraph"/>
        <w:numPr>
          <w:ilvl w:val="0"/>
          <w:numId w:val="24"/>
        </w:numPr>
        <w:spacing w:after="0"/>
        <w:ind w:right="-755" w:firstLine="403"/>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Online </w:t>
      </w:r>
      <w:r w:rsidR="003C204A">
        <w:rPr>
          <w:rFonts w:ascii="Times New Roman" w:eastAsia="Times New Roman" w:hAnsi="Times New Roman" w:cs="Times New Roman"/>
          <w:bCs/>
          <w:color w:val="000000"/>
          <w:sz w:val="24"/>
          <w:szCs w:val="24"/>
          <w:lang w:eastAsia="en-IN"/>
        </w:rPr>
        <w:t>Questionnaire</w:t>
      </w:r>
    </w:p>
    <w:p w:rsidR="003C204A" w:rsidRPr="003C204A" w:rsidRDefault="003C204A" w:rsidP="00AC347E">
      <w:pPr>
        <w:pStyle w:val="ListParagraph"/>
        <w:spacing w:after="0"/>
        <w:ind w:left="1843" w:right="-755"/>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w:t>
      </w:r>
    </w:p>
    <w:p w:rsidR="000B461B" w:rsidRPr="00AC347E" w:rsidRDefault="00194851" w:rsidP="00AC347E">
      <w:pPr>
        <w:pStyle w:val="ListParagraph"/>
        <w:numPr>
          <w:ilvl w:val="0"/>
          <w:numId w:val="21"/>
        </w:numPr>
        <w:ind w:hanging="11"/>
        <w:rPr>
          <w:rFonts w:ascii="Times New Roman" w:eastAsia="Times New Roman" w:hAnsi="Times New Roman" w:cs="Times New Roman"/>
          <w:bCs/>
          <w:color w:val="000000"/>
          <w:sz w:val="24"/>
          <w:szCs w:val="24"/>
          <w:lang w:eastAsia="en-IN"/>
        </w:rPr>
      </w:pPr>
      <w:r w:rsidRPr="00AC347E">
        <w:rPr>
          <w:rFonts w:ascii="Times New Roman" w:eastAsia="Times New Roman" w:hAnsi="Times New Roman" w:cs="Times New Roman"/>
          <w:b/>
          <w:bCs/>
          <w:color w:val="000000"/>
          <w:sz w:val="28"/>
          <w:szCs w:val="28"/>
          <w:lang w:eastAsia="en-IN"/>
        </w:rPr>
        <w:t xml:space="preserve">SAMPLING AREA </w:t>
      </w:r>
    </w:p>
    <w:p w:rsidR="00194851" w:rsidRDefault="00AC347E" w:rsidP="00AC347E">
      <w:pPr>
        <w:pStyle w:val="ListParagraph"/>
        <w:numPr>
          <w:ilvl w:val="0"/>
          <w:numId w:val="24"/>
        </w:numPr>
        <w:spacing w:after="0"/>
        <w:ind w:right="-755" w:firstLine="403"/>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w:t>
      </w:r>
      <w:r w:rsidR="00194851">
        <w:rPr>
          <w:rFonts w:ascii="Times New Roman" w:eastAsia="Times New Roman" w:hAnsi="Times New Roman" w:cs="Times New Roman"/>
          <w:bCs/>
          <w:color w:val="000000"/>
          <w:sz w:val="24"/>
          <w:szCs w:val="24"/>
          <w:lang w:eastAsia="en-IN"/>
        </w:rPr>
        <w:t xml:space="preserve">City of Ahmedabad and surrounding areas </w:t>
      </w:r>
    </w:p>
    <w:p w:rsidR="00194851" w:rsidRDefault="00194851" w:rsidP="00AC347E">
      <w:pPr>
        <w:spacing w:after="0"/>
        <w:ind w:right="-755"/>
        <w:rPr>
          <w:rFonts w:ascii="Times New Roman" w:eastAsia="Times New Roman" w:hAnsi="Times New Roman" w:cs="Times New Roman"/>
          <w:bCs/>
          <w:color w:val="000000"/>
          <w:sz w:val="24"/>
          <w:szCs w:val="24"/>
          <w:lang w:eastAsia="en-IN"/>
        </w:rPr>
      </w:pPr>
    </w:p>
    <w:p w:rsidR="00194851" w:rsidRPr="00142D34" w:rsidRDefault="00194851" w:rsidP="00AC347E">
      <w:pPr>
        <w:pStyle w:val="ListParagraph"/>
        <w:numPr>
          <w:ilvl w:val="0"/>
          <w:numId w:val="21"/>
        </w:numPr>
        <w:spacing w:after="0"/>
        <w:ind w:right="-755" w:hanging="11"/>
        <w:rPr>
          <w:rFonts w:ascii="Times New Roman" w:eastAsia="Times New Roman" w:hAnsi="Times New Roman" w:cs="Times New Roman"/>
          <w:b/>
          <w:bCs/>
          <w:color w:val="000000"/>
          <w:sz w:val="28"/>
          <w:szCs w:val="28"/>
          <w:lang w:eastAsia="en-IN"/>
        </w:rPr>
      </w:pPr>
      <w:r w:rsidRPr="00142D34">
        <w:rPr>
          <w:rFonts w:ascii="Times New Roman" w:eastAsia="Times New Roman" w:hAnsi="Times New Roman" w:cs="Times New Roman"/>
          <w:b/>
          <w:bCs/>
          <w:color w:val="000000"/>
          <w:sz w:val="28"/>
          <w:szCs w:val="28"/>
          <w:lang w:eastAsia="en-IN"/>
        </w:rPr>
        <w:t xml:space="preserve">SAMPLING SIZE </w:t>
      </w:r>
    </w:p>
    <w:p w:rsidR="00194851" w:rsidRPr="00194851" w:rsidRDefault="00AC347E" w:rsidP="00AC347E">
      <w:pPr>
        <w:pStyle w:val="ListParagraph"/>
        <w:numPr>
          <w:ilvl w:val="0"/>
          <w:numId w:val="24"/>
        </w:numPr>
        <w:spacing w:after="0"/>
        <w:ind w:right="-755" w:firstLine="403"/>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w:t>
      </w:r>
      <w:r w:rsidR="00194851">
        <w:rPr>
          <w:rFonts w:ascii="Times New Roman" w:eastAsia="Times New Roman" w:hAnsi="Times New Roman" w:cs="Times New Roman"/>
          <w:bCs/>
          <w:color w:val="000000"/>
          <w:sz w:val="24"/>
          <w:szCs w:val="24"/>
          <w:lang w:eastAsia="en-IN"/>
        </w:rPr>
        <w:t xml:space="preserve">75 Respondents </w:t>
      </w:r>
    </w:p>
    <w:p w:rsidR="001E1EB3" w:rsidRDefault="001E1EB3" w:rsidP="000B461B">
      <w:pPr>
        <w:rPr>
          <w:rFonts w:ascii="Times New Roman" w:eastAsia="Times New Roman" w:hAnsi="Times New Roman" w:cs="Times New Roman"/>
          <w:bCs/>
          <w:color w:val="000000"/>
          <w:sz w:val="24"/>
          <w:szCs w:val="24"/>
          <w:lang w:eastAsia="en-IN"/>
        </w:rPr>
      </w:pPr>
    </w:p>
    <w:p w:rsidR="0072288A" w:rsidRPr="00C34879" w:rsidRDefault="003A683B" w:rsidP="003A683B">
      <w:pPr>
        <w:spacing w:after="0"/>
        <w:ind w:right="-755"/>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Cs/>
          <w:color w:val="000000"/>
          <w:sz w:val="24"/>
          <w:szCs w:val="24"/>
          <w:lang w:eastAsia="en-IN"/>
        </w:rPr>
        <w:t xml:space="preserve">                                         </w:t>
      </w:r>
      <w:r w:rsidR="001D2D36">
        <w:rPr>
          <w:rFonts w:ascii="Times New Roman" w:eastAsia="Times New Roman" w:hAnsi="Times New Roman" w:cs="Times New Roman"/>
          <w:bCs/>
          <w:color w:val="000000"/>
          <w:sz w:val="24"/>
          <w:szCs w:val="24"/>
          <w:lang w:eastAsia="en-IN"/>
        </w:rPr>
        <w:t xml:space="preserve"> </w:t>
      </w:r>
      <w:r>
        <w:rPr>
          <w:rFonts w:ascii="Times New Roman" w:eastAsia="Times New Roman" w:hAnsi="Times New Roman" w:cs="Times New Roman"/>
          <w:bCs/>
          <w:color w:val="000000"/>
          <w:sz w:val="24"/>
          <w:szCs w:val="24"/>
          <w:lang w:eastAsia="en-IN"/>
        </w:rPr>
        <w:t xml:space="preserve">    </w:t>
      </w:r>
      <w:r w:rsidR="0072288A" w:rsidRPr="003A683B">
        <w:rPr>
          <w:rFonts w:ascii="Times New Roman" w:eastAsia="Times New Roman" w:hAnsi="Times New Roman" w:cs="Times New Roman"/>
          <w:b/>
          <w:bCs/>
          <w:color w:val="000000"/>
          <w:sz w:val="52"/>
          <w:szCs w:val="52"/>
          <w:lang w:eastAsia="en-IN"/>
        </w:rPr>
        <w:t xml:space="preserve"> </w:t>
      </w:r>
      <w:r w:rsidR="004A0188">
        <w:rPr>
          <w:rFonts w:ascii="Times New Roman" w:eastAsia="Times New Roman" w:hAnsi="Times New Roman" w:cs="Times New Roman"/>
          <w:b/>
          <w:bCs/>
          <w:color w:val="000000"/>
          <w:sz w:val="52"/>
          <w:szCs w:val="52"/>
          <w:lang w:eastAsia="en-IN"/>
        </w:rPr>
        <w:t xml:space="preserve">          </w:t>
      </w:r>
      <w:r w:rsidR="0072288A" w:rsidRPr="00C34879">
        <w:rPr>
          <w:rFonts w:ascii="Times New Roman" w:eastAsia="Times New Roman" w:hAnsi="Times New Roman" w:cs="Times New Roman"/>
          <w:b/>
          <w:bCs/>
          <w:color w:val="000000"/>
          <w:sz w:val="32"/>
          <w:szCs w:val="32"/>
          <w:lang w:eastAsia="en-IN"/>
        </w:rPr>
        <w:t>ANALYSIS</w:t>
      </w:r>
    </w:p>
    <w:p w:rsidR="0072288A" w:rsidRPr="003A683B" w:rsidRDefault="0072288A" w:rsidP="0072288A">
      <w:pPr>
        <w:pStyle w:val="ListParagraph"/>
        <w:spacing w:after="0"/>
        <w:ind w:right="-755"/>
        <w:rPr>
          <w:rFonts w:ascii="Times New Roman" w:eastAsia="Times New Roman" w:hAnsi="Times New Roman" w:cs="Times New Roman"/>
          <w:b/>
          <w:bCs/>
          <w:color w:val="000000"/>
          <w:sz w:val="24"/>
          <w:szCs w:val="24"/>
          <w:lang w:eastAsia="en-IN"/>
        </w:rPr>
      </w:pPr>
    </w:p>
    <w:p w:rsidR="0072288A" w:rsidRPr="005E0347" w:rsidRDefault="0096509D" w:rsidP="0072288A">
      <w:pPr>
        <w:spacing w:after="0"/>
        <w:ind w:right="-755"/>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40"/>
          <w:szCs w:val="40"/>
          <w:lang w:eastAsia="en-IN"/>
        </w:rPr>
        <w:t xml:space="preserve">                </w:t>
      </w:r>
      <w:r w:rsidR="004A0188">
        <w:rPr>
          <w:rFonts w:ascii="Times New Roman" w:eastAsia="Times New Roman" w:hAnsi="Times New Roman" w:cs="Times New Roman"/>
          <w:b/>
          <w:bCs/>
          <w:color w:val="000000"/>
          <w:sz w:val="40"/>
          <w:szCs w:val="40"/>
          <w:lang w:eastAsia="en-IN"/>
        </w:rPr>
        <w:t xml:space="preserve">                </w:t>
      </w:r>
      <w:r>
        <w:rPr>
          <w:rFonts w:ascii="Times New Roman" w:eastAsia="Times New Roman" w:hAnsi="Times New Roman" w:cs="Times New Roman"/>
          <w:b/>
          <w:bCs/>
          <w:color w:val="000000"/>
          <w:sz w:val="40"/>
          <w:szCs w:val="40"/>
          <w:lang w:eastAsia="en-IN"/>
        </w:rPr>
        <w:t xml:space="preserve"> </w:t>
      </w:r>
      <w:r w:rsidR="0072288A" w:rsidRPr="005E0347">
        <w:rPr>
          <w:rFonts w:ascii="Times New Roman" w:eastAsia="Times New Roman" w:hAnsi="Times New Roman" w:cs="Times New Roman"/>
          <w:b/>
          <w:bCs/>
          <w:color w:val="000000"/>
          <w:sz w:val="28"/>
          <w:szCs w:val="28"/>
          <w:u w:val="single"/>
          <w:lang w:eastAsia="en-IN"/>
        </w:rPr>
        <w:t>DESCRIPTIVE ANALYSIS</w:t>
      </w:r>
    </w:p>
    <w:p w:rsidR="00341237" w:rsidRPr="003A683B" w:rsidRDefault="00341237" w:rsidP="0072288A">
      <w:pPr>
        <w:spacing w:after="0"/>
        <w:ind w:right="-755"/>
        <w:rPr>
          <w:rFonts w:ascii="Times New Roman" w:eastAsia="Times New Roman" w:hAnsi="Times New Roman" w:cs="Times New Roman"/>
          <w:b/>
          <w:bCs/>
          <w:color w:val="000000"/>
          <w:sz w:val="24"/>
          <w:szCs w:val="24"/>
          <w:lang w:eastAsia="en-IN"/>
        </w:rPr>
      </w:pPr>
    </w:p>
    <w:p w:rsidR="0072288A" w:rsidRPr="004A0188" w:rsidRDefault="001E1EB3" w:rsidP="0072288A">
      <w:pPr>
        <w:spacing w:after="0"/>
        <w:ind w:right="-755"/>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36"/>
          <w:szCs w:val="36"/>
          <w:lang w:eastAsia="en-IN"/>
        </w:rPr>
        <w:t xml:space="preserve">                                      </w:t>
      </w:r>
      <w:r w:rsidR="0096509D" w:rsidRPr="004A0188">
        <w:rPr>
          <w:rFonts w:ascii="Times New Roman" w:eastAsia="Times New Roman" w:hAnsi="Times New Roman" w:cs="Times New Roman"/>
          <w:b/>
          <w:bCs/>
          <w:color w:val="000000"/>
          <w:sz w:val="28"/>
          <w:szCs w:val="28"/>
          <w:lang w:eastAsia="en-IN"/>
        </w:rPr>
        <w:t>Age(in years)</w:t>
      </w:r>
    </w:p>
    <w:p w:rsidR="001E1EB3" w:rsidRPr="004A0188" w:rsidRDefault="001E1EB3" w:rsidP="0072288A">
      <w:pPr>
        <w:spacing w:after="0"/>
        <w:ind w:right="-755"/>
        <w:rPr>
          <w:rFonts w:ascii="Times New Roman" w:eastAsia="Times New Roman" w:hAnsi="Times New Roman" w:cs="Times New Roman"/>
          <w:b/>
          <w:bCs/>
          <w:color w:val="000000"/>
          <w:sz w:val="28"/>
          <w:szCs w:val="28"/>
          <w:lang w:eastAsia="en-IN"/>
        </w:rPr>
      </w:pPr>
      <w:r w:rsidRPr="004A0188">
        <w:rPr>
          <w:rFonts w:ascii="Times New Roman" w:eastAsia="Times New Roman" w:hAnsi="Times New Roman" w:cs="Times New Roman"/>
          <w:b/>
          <w:bCs/>
          <w:color w:val="000000"/>
          <w:sz w:val="28"/>
          <w:szCs w:val="28"/>
          <w:lang w:eastAsia="en-IN"/>
        </w:rPr>
        <w:t>Table 4.1</w:t>
      </w:r>
    </w:p>
    <w:tbl>
      <w:tblPr>
        <w:tblStyle w:val="TableGrid"/>
        <w:tblpPr w:leftFromText="180" w:rightFromText="180" w:vertAnchor="text" w:horzAnchor="margin" w:tblpXSpec="center" w:tblpY="630"/>
        <w:tblW w:w="0" w:type="auto"/>
        <w:tblLook w:val="04A0" w:firstRow="1" w:lastRow="0" w:firstColumn="1" w:lastColumn="0" w:noHBand="0" w:noVBand="1"/>
      </w:tblPr>
      <w:tblGrid>
        <w:gridCol w:w="3080"/>
        <w:gridCol w:w="3081"/>
        <w:gridCol w:w="3081"/>
      </w:tblGrid>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Age</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Frequency</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Percentage %</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9.3 %</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21-30 years</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26.7%</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31-40 years</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41-50 years</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51-60 years</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61-70 years</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6.7%</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71 years and above</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10.7%</w:t>
            </w:r>
          </w:p>
        </w:tc>
      </w:tr>
      <w:tr w:rsidR="001E1EB3" w:rsidTr="001E1EB3">
        <w:tc>
          <w:tcPr>
            <w:tcW w:w="3080"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Total </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75</w:t>
            </w:r>
          </w:p>
        </w:tc>
        <w:tc>
          <w:tcPr>
            <w:tcW w:w="3081" w:type="dxa"/>
          </w:tcPr>
          <w:p w:rsidR="001E1EB3" w:rsidRDefault="001E1EB3" w:rsidP="001E1EB3">
            <w:pPr>
              <w:jc w:val="center"/>
              <w:rPr>
                <w:rFonts w:ascii="Times New Roman" w:eastAsia="Times New Roman" w:hAnsi="Times New Roman" w:cs="Times New Roman"/>
                <w:sz w:val="24"/>
                <w:szCs w:val="24"/>
                <w:lang w:eastAsia="en-IN"/>
              </w:rPr>
            </w:pPr>
          </w:p>
        </w:tc>
      </w:tr>
    </w:tbl>
    <w:p w:rsidR="00602C0F" w:rsidRDefault="00692B8B" w:rsidP="001E1EB3">
      <w:pPr>
        <w:spacing w:after="0"/>
        <w:ind w:right="-755"/>
        <w:rPr>
          <w:rFonts w:ascii="Times New Roman" w:eastAsia="Times New Roman" w:hAnsi="Times New Roman" w:cs="Times New Roman"/>
          <w:b/>
          <w:bCs/>
          <w:color w:val="000000"/>
          <w:sz w:val="24"/>
          <w:szCs w:val="24"/>
          <w:lang w:eastAsia="en-IN"/>
        </w:rPr>
      </w:pPr>
      <w:r>
        <w:t> </w:t>
      </w:r>
      <w:r>
        <w:rPr>
          <w:noProof/>
          <w:lang w:eastAsia="en-IN"/>
        </w:rPr>
        <w:drawing>
          <wp:inline distT="0" distB="0" distL="0" distR="0" wp14:anchorId="6EC564C4" wp14:editId="25B79FED">
            <wp:extent cx="6505731" cy="3222886"/>
            <wp:effectExtent l="0" t="0" r="0" b="0"/>
            <wp:docPr id="4" name="Picture 4" descr="https://lh6.googleusercontent.com/QVgtEfdWX33yiFtCQOpF5pp7Ov6cnXzWOXOhD1rKUZjoAXDwxcFo4O6jx_mRmJWdJ7wEefAtNdOx2Ov-V8e0j_pbannnqO2DDJXHgAnIPdTZ0PM_BPZ5SINmwUEeBQckSdL-r1qvH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VgtEfdWX33yiFtCQOpF5pp7Ov6cnXzWOXOhD1rKUZjoAXDwxcFo4O6jx_mRmJWdJ7wEefAtNdOx2Ov-V8e0j_pbannnqO2DDJXHgAnIPdTZ0PM_BPZ5SINmwUEeBQckSdL-r1qvHw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9734" cy="3234777"/>
                    </a:xfrm>
                    <a:prstGeom prst="rect">
                      <a:avLst/>
                    </a:prstGeom>
                    <a:noFill/>
                    <a:ln>
                      <a:noFill/>
                    </a:ln>
                  </pic:spPr>
                </pic:pic>
              </a:graphicData>
            </a:graphic>
          </wp:inline>
        </w:drawing>
      </w:r>
    </w:p>
    <w:p w:rsidR="001E1EB3" w:rsidRDefault="001E1EB3" w:rsidP="001E1EB3">
      <w:pPr>
        <w:spacing w:after="0"/>
        <w:ind w:right="-755"/>
        <w:rPr>
          <w:rFonts w:ascii="Times New Roman" w:eastAsia="Times New Roman" w:hAnsi="Times New Roman" w:cs="Times New Roman"/>
          <w:b/>
          <w:bCs/>
          <w:color w:val="000000"/>
          <w:sz w:val="24"/>
          <w:szCs w:val="24"/>
          <w:lang w:eastAsia="en-IN"/>
        </w:rPr>
      </w:pPr>
    </w:p>
    <w:p w:rsidR="001E1EB3" w:rsidRPr="001E1EB3" w:rsidRDefault="001E1EB3" w:rsidP="001E1EB3">
      <w:pPr>
        <w:spacing w:after="0"/>
        <w:ind w:right="-755"/>
        <w:rPr>
          <w:rFonts w:ascii="Times New Roman" w:eastAsia="Times New Roman" w:hAnsi="Times New Roman" w:cs="Times New Roman"/>
          <w:b/>
          <w:bCs/>
          <w:color w:val="000000"/>
          <w:sz w:val="24"/>
          <w:szCs w:val="24"/>
          <w:lang w:eastAsia="en-IN"/>
        </w:rPr>
      </w:pPr>
    </w:p>
    <w:p w:rsidR="006B1FB3" w:rsidRDefault="006B1FB3" w:rsidP="00692B8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Analysis </w:t>
      </w:r>
    </w:p>
    <w:p w:rsidR="00692B8B" w:rsidRDefault="003A683B" w:rsidP="003A683B">
      <w:pPr>
        <w:rPr>
          <w:lang w:eastAsia="en-IN"/>
        </w:rPr>
      </w:pPr>
      <w:r w:rsidRPr="008C4C7B">
        <w:rPr>
          <w:rFonts w:ascii="Times New Roman" w:hAnsi="Times New Roman" w:cs="Times New Roman"/>
          <w:sz w:val="24"/>
          <w:szCs w:val="24"/>
        </w:rPr>
        <w:t xml:space="preserve">Above pie graph </w:t>
      </w:r>
      <w:r w:rsidR="00EB01A2">
        <w:rPr>
          <w:rFonts w:ascii="Times New Roman" w:hAnsi="Times New Roman" w:cs="Times New Roman"/>
          <w:sz w:val="24"/>
          <w:szCs w:val="24"/>
        </w:rPr>
        <w:t xml:space="preserve">4.1 </w:t>
      </w:r>
      <w:r w:rsidRPr="008C4C7B">
        <w:rPr>
          <w:rFonts w:ascii="Times New Roman" w:hAnsi="Times New Roman" w:cs="Times New Roman"/>
          <w:sz w:val="24"/>
          <w:szCs w:val="24"/>
        </w:rPr>
        <w:t>depicts</w:t>
      </w:r>
      <w:r w:rsidR="006B1FB3" w:rsidRPr="008C4C7B">
        <w:rPr>
          <w:rFonts w:ascii="Times New Roman" w:hAnsi="Times New Roman" w:cs="Times New Roman"/>
          <w:sz w:val="24"/>
          <w:szCs w:val="24"/>
        </w:rPr>
        <w:t xml:space="preserve"> age distributions of respondents. It is divided </w:t>
      </w:r>
      <w:r w:rsidRPr="008C4C7B">
        <w:rPr>
          <w:rFonts w:ascii="Times New Roman" w:hAnsi="Times New Roman" w:cs="Times New Roman"/>
          <w:sz w:val="24"/>
          <w:szCs w:val="24"/>
        </w:rPr>
        <w:t>among 7</w:t>
      </w:r>
      <w:r w:rsidR="006B1FB3" w:rsidRPr="008C4C7B">
        <w:rPr>
          <w:rFonts w:ascii="Times New Roman" w:hAnsi="Times New Roman" w:cs="Times New Roman"/>
          <w:sz w:val="24"/>
          <w:szCs w:val="24"/>
        </w:rPr>
        <w:t xml:space="preserve"> distinct age groups. Highest number </w:t>
      </w:r>
      <w:r w:rsidRPr="008C4C7B">
        <w:rPr>
          <w:rFonts w:ascii="Times New Roman" w:hAnsi="Times New Roman" w:cs="Times New Roman"/>
          <w:sz w:val="24"/>
          <w:szCs w:val="24"/>
        </w:rPr>
        <w:t>of respondents</w:t>
      </w:r>
      <w:r w:rsidR="006B1FB3" w:rsidRPr="008C4C7B">
        <w:rPr>
          <w:rFonts w:ascii="Times New Roman" w:hAnsi="Times New Roman" w:cs="Times New Roman"/>
          <w:sz w:val="24"/>
          <w:szCs w:val="24"/>
        </w:rPr>
        <w:t xml:space="preserve"> with percentage distribution of </w:t>
      </w:r>
      <w:r w:rsidRPr="008C4C7B">
        <w:rPr>
          <w:rFonts w:ascii="Times New Roman" w:hAnsi="Times New Roman" w:cs="Times New Roman"/>
          <w:sz w:val="24"/>
          <w:szCs w:val="24"/>
        </w:rPr>
        <w:t>26.7% belongs to the age of group of 21-30 years. The next level of 24% percentage distribution belongs to the age group from 51-60 years. The next level belongs to 41-50 years having 20% percentage distribution and rest of the respondents belongs to other age groups</w:t>
      </w:r>
      <w:r w:rsidRPr="003A683B">
        <w:rPr>
          <w:lang w:eastAsia="en-IN"/>
        </w:rPr>
        <w:t>.</w:t>
      </w:r>
    </w:p>
    <w:p w:rsidR="00EC1292" w:rsidRPr="003A683B" w:rsidRDefault="00EC1292" w:rsidP="003A683B">
      <w:pPr>
        <w:rPr>
          <w:lang w:eastAsia="en-IN"/>
        </w:rPr>
      </w:pPr>
    </w:p>
    <w:tbl>
      <w:tblPr>
        <w:tblStyle w:val="TableGrid"/>
        <w:tblpPr w:leftFromText="180" w:rightFromText="180" w:vertAnchor="text" w:horzAnchor="margin" w:tblpY="1448"/>
        <w:tblW w:w="0" w:type="auto"/>
        <w:tblLook w:val="04A0" w:firstRow="1" w:lastRow="0" w:firstColumn="1" w:lastColumn="0" w:noHBand="0" w:noVBand="1"/>
      </w:tblPr>
      <w:tblGrid>
        <w:gridCol w:w="3080"/>
        <w:gridCol w:w="3081"/>
        <w:gridCol w:w="3081"/>
      </w:tblGrid>
      <w:tr w:rsidR="00D9151D" w:rsidTr="00D9151D">
        <w:tc>
          <w:tcPr>
            <w:tcW w:w="3080"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Gender</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Frequency</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Percentage %</w:t>
            </w:r>
          </w:p>
        </w:tc>
      </w:tr>
      <w:tr w:rsidR="00D9151D" w:rsidTr="00D9151D">
        <w:tc>
          <w:tcPr>
            <w:tcW w:w="3080"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Male</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37.3%</w:t>
            </w:r>
          </w:p>
        </w:tc>
      </w:tr>
      <w:tr w:rsidR="00D9151D" w:rsidTr="00D9151D">
        <w:tc>
          <w:tcPr>
            <w:tcW w:w="3080"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Female</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47</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62.7%</w:t>
            </w:r>
          </w:p>
        </w:tc>
      </w:tr>
      <w:tr w:rsidR="00D9151D" w:rsidTr="00D9151D">
        <w:tc>
          <w:tcPr>
            <w:tcW w:w="3080"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Others</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r>
      <w:tr w:rsidR="00D9151D" w:rsidTr="00D9151D">
        <w:tc>
          <w:tcPr>
            <w:tcW w:w="3080"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Total</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75</w:t>
            </w:r>
          </w:p>
        </w:tc>
        <w:tc>
          <w:tcPr>
            <w:tcW w:w="3081" w:type="dxa"/>
          </w:tcPr>
          <w:p w:rsidR="00D9151D" w:rsidRDefault="00D9151D" w:rsidP="00D9151D">
            <w:pPr>
              <w:tabs>
                <w:tab w:val="left" w:pos="6660"/>
              </w:tabs>
              <w:jc w:val="center"/>
              <w:rPr>
                <w:rFonts w:ascii="Times New Roman" w:eastAsia="Times New Roman" w:hAnsi="Times New Roman" w:cs="Times New Roman"/>
                <w:sz w:val="24"/>
                <w:szCs w:val="24"/>
                <w:lang w:eastAsia="en-IN"/>
              </w:rPr>
            </w:pPr>
          </w:p>
        </w:tc>
      </w:tr>
    </w:tbl>
    <w:p w:rsidR="00692B8B" w:rsidRPr="00176720" w:rsidRDefault="00D9151D" w:rsidP="00692B8B">
      <w:pPr>
        <w:tabs>
          <w:tab w:val="left" w:pos="6660"/>
        </w:tabs>
        <w:rPr>
          <w:rFonts w:ascii="Times New Roman" w:eastAsia="Times New Roman" w:hAnsi="Times New Roman" w:cs="Times New Roman"/>
          <w:b/>
          <w:sz w:val="28"/>
          <w:szCs w:val="28"/>
          <w:lang w:eastAsia="en-IN"/>
        </w:rPr>
      </w:pPr>
      <w:r>
        <w:rPr>
          <w:rFonts w:ascii="Times New Roman" w:eastAsia="Times New Roman" w:hAnsi="Times New Roman" w:cs="Times New Roman"/>
          <w:b/>
          <w:sz w:val="36"/>
          <w:szCs w:val="36"/>
          <w:lang w:eastAsia="en-IN"/>
        </w:rPr>
        <w:t xml:space="preserve">                                   </w:t>
      </w:r>
      <w:r w:rsidR="006F346F">
        <w:rPr>
          <w:rFonts w:ascii="Times New Roman" w:eastAsia="Times New Roman" w:hAnsi="Times New Roman" w:cs="Times New Roman"/>
          <w:b/>
          <w:sz w:val="36"/>
          <w:szCs w:val="36"/>
          <w:lang w:eastAsia="en-IN"/>
        </w:rPr>
        <w:t xml:space="preserve">               </w:t>
      </w:r>
      <w:r>
        <w:rPr>
          <w:rFonts w:ascii="Times New Roman" w:eastAsia="Times New Roman" w:hAnsi="Times New Roman" w:cs="Times New Roman"/>
          <w:b/>
          <w:sz w:val="36"/>
          <w:szCs w:val="36"/>
          <w:lang w:eastAsia="en-IN"/>
        </w:rPr>
        <w:t xml:space="preserve">   </w:t>
      </w:r>
      <w:r w:rsidR="0096509D" w:rsidRPr="00176720">
        <w:rPr>
          <w:rFonts w:ascii="Times New Roman" w:eastAsia="Times New Roman" w:hAnsi="Times New Roman" w:cs="Times New Roman"/>
          <w:b/>
          <w:sz w:val="28"/>
          <w:szCs w:val="28"/>
          <w:lang w:eastAsia="en-IN"/>
        </w:rPr>
        <w:t>Gender</w:t>
      </w:r>
    </w:p>
    <w:p w:rsidR="00D9151D" w:rsidRPr="00D9151D" w:rsidRDefault="00D9151D" w:rsidP="00692B8B">
      <w:pPr>
        <w:tabs>
          <w:tab w:val="left" w:pos="6660"/>
        </w:tabs>
        <w:rPr>
          <w:rFonts w:ascii="Times New Roman" w:eastAsia="Times New Roman" w:hAnsi="Times New Roman" w:cs="Times New Roman"/>
          <w:b/>
          <w:sz w:val="28"/>
          <w:szCs w:val="28"/>
          <w:lang w:eastAsia="en-IN"/>
        </w:rPr>
      </w:pPr>
      <w:r w:rsidRPr="00D9151D">
        <w:rPr>
          <w:rFonts w:ascii="Times New Roman" w:eastAsia="Times New Roman" w:hAnsi="Times New Roman" w:cs="Times New Roman"/>
          <w:b/>
          <w:sz w:val="28"/>
          <w:szCs w:val="28"/>
          <w:lang w:eastAsia="en-IN"/>
        </w:rPr>
        <w:t>Table 4.2</w:t>
      </w:r>
    </w:p>
    <w:p w:rsidR="00692B8B" w:rsidRDefault="00692B8B" w:rsidP="00692B8B">
      <w:pPr>
        <w:tabs>
          <w:tab w:val="left" w:pos="6660"/>
        </w:tabs>
        <w:rPr>
          <w:rFonts w:ascii="Times New Roman" w:eastAsia="Times New Roman" w:hAnsi="Times New Roman" w:cs="Times New Roman"/>
          <w:sz w:val="24"/>
          <w:szCs w:val="24"/>
          <w:lang w:eastAsia="en-IN"/>
        </w:rPr>
      </w:pPr>
    </w:p>
    <w:p w:rsidR="006A12B5" w:rsidRDefault="006A12B5" w:rsidP="00692B8B">
      <w:pPr>
        <w:tabs>
          <w:tab w:val="left" w:pos="6660"/>
        </w:tabs>
        <w:rPr>
          <w:rFonts w:ascii="Times New Roman" w:eastAsia="Times New Roman" w:hAnsi="Times New Roman" w:cs="Times New Roman"/>
          <w:b/>
          <w:sz w:val="28"/>
          <w:szCs w:val="28"/>
          <w:lang w:eastAsia="en-IN"/>
        </w:rPr>
      </w:pPr>
    </w:p>
    <w:p w:rsidR="006A12B5" w:rsidRDefault="006A12B5" w:rsidP="00692B8B">
      <w:pPr>
        <w:tabs>
          <w:tab w:val="left" w:pos="6660"/>
        </w:tabs>
        <w:rPr>
          <w:rFonts w:ascii="Times New Roman" w:eastAsia="Times New Roman" w:hAnsi="Times New Roman" w:cs="Times New Roman"/>
          <w:b/>
          <w:sz w:val="28"/>
          <w:szCs w:val="28"/>
          <w:lang w:eastAsia="en-IN"/>
        </w:rPr>
      </w:pPr>
    </w:p>
    <w:p w:rsidR="006A12B5" w:rsidRDefault="006A12B5" w:rsidP="00692B8B">
      <w:pPr>
        <w:tabs>
          <w:tab w:val="left" w:pos="6660"/>
        </w:tabs>
        <w:rPr>
          <w:rFonts w:ascii="Times New Roman" w:eastAsia="Times New Roman" w:hAnsi="Times New Roman" w:cs="Times New Roman"/>
          <w:b/>
          <w:sz w:val="28"/>
          <w:szCs w:val="28"/>
          <w:lang w:eastAsia="en-IN"/>
        </w:rPr>
      </w:pPr>
    </w:p>
    <w:p w:rsidR="00692B8B" w:rsidRDefault="00D9151D" w:rsidP="00692B8B">
      <w:pPr>
        <w:tabs>
          <w:tab w:val="left" w:pos="6660"/>
        </w:tabs>
        <w:rPr>
          <w:rFonts w:ascii="Times New Roman" w:eastAsia="Times New Roman" w:hAnsi="Times New Roman" w:cs="Times New Roman"/>
          <w:b/>
          <w:sz w:val="28"/>
          <w:szCs w:val="28"/>
          <w:lang w:eastAsia="en-IN"/>
        </w:rPr>
      </w:pPr>
      <w:r w:rsidRPr="00D9151D">
        <w:rPr>
          <w:rFonts w:ascii="Times New Roman" w:eastAsia="Times New Roman" w:hAnsi="Times New Roman" w:cs="Times New Roman"/>
          <w:b/>
          <w:sz w:val="28"/>
          <w:szCs w:val="28"/>
          <w:lang w:eastAsia="en-IN"/>
        </w:rPr>
        <w:t>Chart 4.2</w:t>
      </w:r>
    </w:p>
    <w:p w:rsidR="006A12B5" w:rsidRDefault="006A12B5" w:rsidP="00692B8B">
      <w:pPr>
        <w:tabs>
          <w:tab w:val="left" w:pos="6660"/>
        </w:tabs>
        <w:rPr>
          <w:rFonts w:ascii="Times New Roman" w:eastAsia="Times New Roman" w:hAnsi="Times New Roman" w:cs="Times New Roman"/>
          <w:b/>
          <w:sz w:val="28"/>
          <w:szCs w:val="28"/>
          <w:lang w:eastAsia="en-IN"/>
        </w:rPr>
      </w:pPr>
    </w:p>
    <w:p w:rsidR="006A12B5" w:rsidRPr="00D9151D" w:rsidRDefault="006A12B5" w:rsidP="00692B8B">
      <w:pPr>
        <w:tabs>
          <w:tab w:val="left" w:pos="6660"/>
        </w:tabs>
        <w:rPr>
          <w:rFonts w:ascii="Times New Roman" w:eastAsia="Times New Roman" w:hAnsi="Times New Roman" w:cs="Times New Roman"/>
          <w:b/>
          <w:sz w:val="28"/>
          <w:szCs w:val="28"/>
          <w:lang w:eastAsia="en-IN"/>
        </w:rPr>
      </w:pPr>
      <w:r>
        <w:rPr>
          <w:noProof/>
          <w:lang w:eastAsia="en-IN"/>
        </w:rPr>
        <w:drawing>
          <wp:inline distT="0" distB="0" distL="0" distR="0" wp14:anchorId="003933BB" wp14:editId="2D8232EC">
            <wp:extent cx="4333461" cy="2679524"/>
            <wp:effectExtent l="0" t="0" r="0" b="6985"/>
            <wp:docPr id="3" name="Picture 3" descr="https://lh4.googleusercontent.com/ZGpLT5wj55FqN4QeecPEgr7HSqvB-3mROa4ZC97o28t0PRBoCC8il-5OL5cXQCIzze1inNl-rm7bcU9_EQkFD8--1H47qQyzFrEL3jW5-jQap6XYQHNpJvKn0w90PO8r34MCGxDop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GpLT5wj55FqN4QeecPEgr7HSqvB-3mROa4ZC97o28t0PRBoCC8il-5OL5cXQCIzze1inNl-rm7bcU9_EQkFD8--1H47qQyzFrEL3jW5-jQap6XYQHNpJvKn0w90PO8r34MCGxDop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939" cy="2677964"/>
                    </a:xfrm>
                    <a:prstGeom prst="rect">
                      <a:avLst/>
                    </a:prstGeom>
                    <a:noFill/>
                    <a:ln>
                      <a:noFill/>
                    </a:ln>
                  </pic:spPr>
                </pic:pic>
              </a:graphicData>
            </a:graphic>
          </wp:inline>
        </w:drawing>
      </w:r>
    </w:p>
    <w:p w:rsidR="00D9151D" w:rsidRDefault="00D9151D" w:rsidP="006A12B5">
      <w:pPr>
        <w:tabs>
          <w:tab w:val="left" w:pos="6660"/>
          <w:tab w:val="left" w:pos="8931"/>
        </w:tabs>
        <w:rPr>
          <w:rFonts w:ascii="Times New Roman" w:eastAsia="Times New Roman" w:hAnsi="Times New Roman" w:cs="Times New Roman"/>
          <w:sz w:val="24"/>
          <w:szCs w:val="24"/>
          <w:lang w:eastAsia="en-IN"/>
        </w:rPr>
      </w:pPr>
    </w:p>
    <w:p w:rsidR="00D9151D" w:rsidRDefault="00D9151D" w:rsidP="00692B8B">
      <w:pPr>
        <w:tabs>
          <w:tab w:val="left" w:pos="6660"/>
        </w:tabs>
        <w:rPr>
          <w:rFonts w:ascii="Times New Roman" w:eastAsia="Times New Roman" w:hAnsi="Times New Roman" w:cs="Times New Roman"/>
          <w:sz w:val="24"/>
          <w:szCs w:val="24"/>
          <w:lang w:eastAsia="en-IN"/>
        </w:rPr>
      </w:pPr>
    </w:p>
    <w:p w:rsidR="00692B8B" w:rsidRDefault="00692B8B" w:rsidP="00692B8B">
      <w:pPr>
        <w:tabs>
          <w:tab w:val="left" w:pos="6660"/>
        </w:tabs>
        <w:rPr>
          <w:rFonts w:ascii="Times New Roman" w:eastAsia="Times New Roman" w:hAnsi="Times New Roman" w:cs="Times New Roman"/>
          <w:sz w:val="24"/>
          <w:szCs w:val="24"/>
          <w:lang w:eastAsia="en-IN"/>
        </w:rPr>
      </w:pPr>
    </w:p>
    <w:p w:rsidR="00692B8B" w:rsidRPr="00D9151D" w:rsidRDefault="003A683B" w:rsidP="00692B8B">
      <w:pPr>
        <w:tabs>
          <w:tab w:val="left" w:pos="6660"/>
        </w:tabs>
        <w:rPr>
          <w:rFonts w:ascii="Times New Roman" w:eastAsia="Times New Roman" w:hAnsi="Times New Roman" w:cs="Times New Roman"/>
          <w:b/>
          <w:sz w:val="24"/>
          <w:szCs w:val="24"/>
          <w:lang w:eastAsia="en-IN"/>
        </w:rPr>
      </w:pPr>
      <w:r w:rsidRPr="00D9151D">
        <w:rPr>
          <w:rFonts w:ascii="Times New Roman" w:eastAsia="Times New Roman" w:hAnsi="Times New Roman" w:cs="Times New Roman"/>
          <w:b/>
          <w:sz w:val="24"/>
          <w:szCs w:val="24"/>
          <w:lang w:eastAsia="en-IN"/>
        </w:rPr>
        <w:t xml:space="preserve">Analysis </w:t>
      </w:r>
    </w:p>
    <w:p w:rsidR="003A683B" w:rsidRDefault="003A683B" w:rsidP="0064022E">
      <w:pPr>
        <w:tabs>
          <w:tab w:val="left" w:pos="6660"/>
        </w:tabs>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Above pie graph </w:t>
      </w:r>
      <w:r w:rsidR="00D9151D">
        <w:rPr>
          <w:rFonts w:ascii="Times New Roman" w:eastAsia="Times New Roman" w:hAnsi="Times New Roman" w:cs="Times New Roman"/>
          <w:sz w:val="24"/>
          <w:szCs w:val="24"/>
          <w:lang w:eastAsia="en-IN"/>
        </w:rPr>
        <w:t xml:space="preserve">4.2 </w:t>
      </w:r>
      <w:r>
        <w:rPr>
          <w:rFonts w:ascii="Times New Roman" w:eastAsia="Times New Roman" w:hAnsi="Times New Roman" w:cs="Times New Roman"/>
          <w:sz w:val="24"/>
          <w:szCs w:val="24"/>
          <w:lang w:eastAsia="en-IN"/>
        </w:rPr>
        <w:t>depicts the Gender distribution of respondents whereas out of the total number of responden</w:t>
      </w:r>
      <w:r w:rsidR="0064022E">
        <w:rPr>
          <w:rFonts w:ascii="Times New Roman" w:eastAsia="Times New Roman" w:hAnsi="Times New Roman" w:cs="Times New Roman"/>
          <w:sz w:val="24"/>
          <w:szCs w:val="24"/>
          <w:lang w:eastAsia="en-IN"/>
        </w:rPr>
        <w:t>ts, female respondents were</w:t>
      </w:r>
      <w:r>
        <w:rPr>
          <w:rFonts w:ascii="Times New Roman" w:eastAsia="Times New Roman" w:hAnsi="Times New Roman" w:cs="Times New Roman"/>
          <w:sz w:val="24"/>
          <w:szCs w:val="24"/>
          <w:lang w:eastAsia="en-IN"/>
        </w:rPr>
        <w:t xml:space="preserve"> more than male respondents by 25.4%.</w:t>
      </w:r>
    </w:p>
    <w:p w:rsidR="00692B8B" w:rsidRDefault="008C4C7B" w:rsidP="008C4C7B">
      <w:pPr>
        <w:tabs>
          <w:tab w:val="left" w:pos="7588"/>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692B8B" w:rsidRDefault="00692B8B" w:rsidP="00692B8B">
      <w:pPr>
        <w:tabs>
          <w:tab w:val="left" w:pos="6660"/>
        </w:tabs>
        <w:rPr>
          <w:rFonts w:ascii="Times New Roman" w:eastAsia="Times New Roman" w:hAnsi="Times New Roman" w:cs="Times New Roman"/>
          <w:sz w:val="24"/>
          <w:szCs w:val="24"/>
          <w:lang w:eastAsia="en-IN"/>
        </w:rPr>
      </w:pPr>
    </w:p>
    <w:p w:rsidR="00692B8B" w:rsidRDefault="00692B8B" w:rsidP="00692B8B">
      <w:pPr>
        <w:tabs>
          <w:tab w:val="left" w:pos="6660"/>
        </w:tabs>
        <w:rPr>
          <w:rFonts w:ascii="Times New Roman" w:eastAsia="Times New Roman" w:hAnsi="Times New Roman" w:cs="Times New Roman"/>
          <w:sz w:val="24"/>
          <w:szCs w:val="24"/>
          <w:lang w:eastAsia="en-IN"/>
        </w:rPr>
      </w:pPr>
    </w:p>
    <w:p w:rsidR="00692B8B" w:rsidRDefault="00692B8B" w:rsidP="00692B8B">
      <w:pPr>
        <w:tabs>
          <w:tab w:val="left" w:pos="6660"/>
        </w:tabs>
        <w:rPr>
          <w:rFonts w:ascii="Times New Roman" w:eastAsia="Times New Roman" w:hAnsi="Times New Roman" w:cs="Times New Roman"/>
          <w:sz w:val="24"/>
          <w:szCs w:val="24"/>
          <w:lang w:eastAsia="en-IN"/>
        </w:rPr>
      </w:pPr>
    </w:p>
    <w:p w:rsidR="00606D6D" w:rsidRDefault="00606D6D" w:rsidP="00692B8B">
      <w:pPr>
        <w:tabs>
          <w:tab w:val="left" w:pos="6660"/>
        </w:tabs>
        <w:rPr>
          <w:rFonts w:ascii="Times New Roman" w:eastAsia="Times New Roman" w:hAnsi="Times New Roman" w:cs="Times New Roman"/>
          <w:sz w:val="24"/>
          <w:szCs w:val="24"/>
          <w:lang w:eastAsia="en-IN"/>
        </w:rPr>
      </w:pPr>
    </w:p>
    <w:p w:rsidR="00606D6D" w:rsidRDefault="00606D6D" w:rsidP="00692B8B">
      <w:pPr>
        <w:tabs>
          <w:tab w:val="left" w:pos="6660"/>
        </w:tabs>
        <w:rPr>
          <w:rFonts w:ascii="Times New Roman" w:eastAsia="Times New Roman" w:hAnsi="Times New Roman" w:cs="Times New Roman"/>
          <w:sz w:val="24"/>
          <w:szCs w:val="24"/>
          <w:lang w:eastAsia="en-IN"/>
        </w:rPr>
      </w:pPr>
    </w:p>
    <w:p w:rsidR="00692B8B" w:rsidRPr="00213601" w:rsidRDefault="00213601" w:rsidP="00692B8B">
      <w:pPr>
        <w:tabs>
          <w:tab w:val="left" w:pos="6660"/>
        </w:tabs>
        <w:rPr>
          <w:rFonts w:ascii="Times New Roman" w:eastAsia="Times New Roman" w:hAnsi="Times New Roman" w:cs="Times New Roman"/>
          <w:b/>
          <w:sz w:val="28"/>
          <w:szCs w:val="28"/>
          <w:lang w:eastAsia="en-IN"/>
        </w:rPr>
      </w:pPr>
      <w:r w:rsidRPr="00213601">
        <w:rPr>
          <w:rFonts w:ascii="Times New Roman" w:eastAsia="Times New Roman" w:hAnsi="Times New Roman" w:cs="Times New Roman"/>
          <w:b/>
          <w:sz w:val="28"/>
          <w:szCs w:val="28"/>
          <w:lang w:eastAsia="en-IN"/>
        </w:rPr>
        <w:lastRenderedPageBreak/>
        <w:t>Table 4.3</w:t>
      </w:r>
    </w:p>
    <w:tbl>
      <w:tblPr>
        <w:tblStyle w:val="TableGrid"/>
        <w:tblpPr w:leftFromText="180" w:rightFromText="180" w:vertAnchor="text" w:horzAnchor="margin" w:tblpXSpec="center" w:tblpY="240"/>
        <w:tblW w:w="10772" w:type="dxa"/>
        <w:tblLayout w:type="fixed"/>
        <w:tblLook w:val="04A0" w:firstRow="1" w:lastRow="0" w:firstColumn="1" w:lastColumn="0" w:noHBand="0" w:noVBand="1"/>
      </w:tblPr>
      <w:tblGrid>
        <w:gridCol w:w="1511"/>
        <w:gridCol w:w="606"/>
        <w:gridCol w:w="696"/>
        <w:gridCol w:w="834"/>
        <w:gridCol w:w="831"/>
        <w:gridCol w:w="841"/>
        <w:gridCol w:w="702"/>
        <w:gridCol w:w="889"/>
        <w:gridCol w:w="702"/>
        <w:gridCol w:w="841"/>
        <w:gridCol w:w="655"/>
        <w:gridCol w:w="680"/>
        <w:gridCol w:w="984"/>
      </w:tblGrid>
      <w:tr w:rsidR="00D922D2" w:rsidRPr="00F30C05" w:rsidTr="00606D6D">
        <w:trPr>
          <w:trHeight w:val="1866"/>
        </w:trPr>
        <w:tc>
          <w:tcPr>
            <w:tcW w:w="1511" w:type="dxa"/>
          </w:tcPr>
          <w:p w:rsidR="00213601" w:rsidRPr="00F30C05" w:rsidRDefault="00213601" w:rsidP="00690062">
            <w:pPr>
              <w:tabs>
                <w:tab w:val="left" w:pos="6660"/>
              </w:tabs>
              <w:ind w:left="1168" w:right="-1384"/>
              <w:rPr>
                <w:rFonts w:ascii="Times New Roman" w:eastAsia="Times New Roman" w:hAnsi="Times New Roman" w:cs="Times New Roman"/>
                <w:sz w:val="24"/>
                <w:szCs w:val="24"/>
                <w:lang w:eastAsia="en-IN"/>
              </w:rPr>
            </w:pPr>
          </w:p>
        </w:tc>
        <w:tc>
          <w:tcPr>
            <w:tcW w:w="1302" w:type="dxa"/>
            <w:gridSpan w:val="2"/>
          </w:tcPr>
          <w:p w:rsidR="00213601" w:rsidRPr="00F30C05"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Ease of getting registered/</w:t>
            </w:r>
          </w:p>
          <w:p w:rsidR="00213601" w:rsidRPr="00F30C05"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scheduled</w:t>
            </w:r>
          </w:p>
        </w:tc>
        <w:tc>
          <w:tcPr>
            <w:tcW w:w="1665"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sidRPr="00F30C05">
              <w:rPr>
                <w:rFonts w:ascii="Times New Roman" w:hAnsi="Times New Roman" w:cs="Times New Roman"/>
                <w:b/>
                <w:sz w:val="24"/>
                <w:szCs w:val="24"/>
                <w:lang w:eastAsia="en-IN"/>
              </w:rPr>
              <w:t>Quality of Audio</w:t>
            </w:r>
          </w:p>
        </w:tc>
        <w:tc>
          <w:tcPr>
            <w:tcW w:w="1543"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sidRPr="00F30C05">
              <w:rPr>
                <w:rFonts w:ascii="Times New Roman" w:hAnsi="Times New Roman" w:cs="Times New Roman"/>
                <w:b/>
                <w:sz w:val="24"/>
                <w:szCs w:val="24"/>
                <w:lang w:eastAsia="en-IN"/>
              </w:rPr>
              <w:t>Quality of Video</w:t>
            </w:r>
          </w:p>
        </w:tc>
        <w:tc>
          <w:tcPr>
            <w:tcW w:w="1591" w:type="dxa"/>
            <w:gridSpan w:val="2"/>
          </w:tcPr>
          <w:p w:rsidR="00D922D2"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Effectiveness</w:t>
            </w:r>
          </w:p>
          <w:p w:rsidR="00213601" w:rsidRPr="00F30C05"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 xml:space="preserve"> of</w:t>
            </w:r>
          </w:p>
          <w:p w:rsidR="00D922D2"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the</w:t>
            </w:r>
          </w:p>
          <w:p w:rsidR="00213601" w:rsidRPr="00F30C05" w:rsidRDefault="00213601" w:rsidP="00690062">
            <w:pPr>
              <w:jc w:val="center"/>
              <w:rPr>
                <w:rFonts w:ascii="Times New Roman" w:eastAsia="Times New Roman" w:hAnsi="Times New Roman" w:cs="Times New Roman"/>
                <w:b/>
                <w:sz w:val="24"/>
                <w:szCs w:val="24"/>
                <w:lang w:eastAsia="en-IN"/>
              </w:rPr>
            </w:pPr>
            <w:r w:rsidRPr="00F30C05">
              <w:rPr>
                <w:rFonts w:ascii="Times New Roman" w:hAnsi="Times New Roman" w:cs="Times New Roman"/>
                <w:b/>
                <w:sz w:val="24"/>
                <w:szCs w:val="24"/>
                <w:lang w:eastAsia="en-IN"/>
              </w:rPr>
              <w:t xml:space="preserve"> diagnosis</w:t>
            </w:r>
          </w:p>
        </w:tc>
        <w:tc>
          <w:tcPr>
            <w:tcW w:w="1496" w:type="dxa"/>
            <w:gridSpan w:val="2"/>
          </w:tcPr>
          <w:p w:rsidR="00213601" w:rsidRPr="00F30C05"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Ease in talking</w:t>
            </w:r>
          </w:p>
          <w:p w:rsidR="00D922D2" w:rsidRDefault="00D922D2"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w:t>
            </w:r>
            <w:r w:rsidR="00213601" w:rsidRPr="00F30C05">
              <w:rPr>
                <w:rFonts w:ascii="Times New Roman" w:hAnsi="Times New Roman" w:cs="Times New Roman"/>
                <w:b/>
                <w:sz w:val="24"/>
                <w:szCs w:val="24"/>
                <w:lang w:eastAsia="en-IN"/>
              </w:rPr>
              <w:t>ith</w:t>
            </w:r>
          </w:p>
          <w:p w:rsidR="00213601" w:rsidRPr="00F30C05"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 xml:space="preserve"> the</w:t>
            </w:r>
          </w:p>
          <w:p w:rsidR="00213601" w:rsidRPr="00F30C05" w:rsidRDefault="00213601" w:rsidP="00690062">
            <w:pPr>
              <w:jc w:val="cente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concerned</w:t>
            </w:r>
          </w:p>
          <w:p w:rsidR="00213601" w:rsidRPr="00F30C05" w:rsidRDefault="00D922D2" w:rsidP="00690062">
            <w:pPr>
              <w:jc w:val="center"/>
              <w:rPr>
                <w:rFonts w:ascii="Times New Roman" w:eastAsia="Times New Roman" w:hAnsi="Times New Roman" w:cs="Times New Roman"/>
                <w:b/>
                <w:sz w:val="24"/>
                <w:szCs w:val="24"/>
                <w:lang w:eastAsia="en-IN"/>
              </w:rPr>
            </w:pPr>
            <w:r>
              <w:rPr>
                <w:rFonts w:ascii="Times New Roman" w:hAnsi="Times New Roman" w:cs="Times New Roman"/>
                <w:b/>
                <w:sz w:val="24"/>
                <w:szCs w:val="24"/>
                <w:lang w:eastAsia="en-IN"/>
              </w:rPr>
              <w:t>practitione</w:t>
            </w:r>
            <w:r w:rsidR="00213601" w:rsidRPr="00F30C05">
              <w:rPr>
                <w:rFonts w:ascii="Times New Roman" w:hAnsi="Times New Roman" w:cs="Times New Roman"/>
                <w:b/>
                <w:sz w:val="24"/>
                <w:szCs w:val="24"/>
                <w:lang w:eastAsia="en-IN"/>
              </w:rPr>
              <w:t>r</w:t>
            </w:r>
          </w:p>
        </w:tc>
        <w:tc>
          <w:tcPr>
            <w:tcW w:w="1664"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sidRPr="00F30C05">
              <w:rPr>
                <w:rFonts w:ascii="Times New Roman" w:hAnsi="Times New Roman" w:cs="Times New Roman"/>
                <w:b/>
                <w:sz w:val="24"/>
                <w:szCs w:val="24"/>
                <w:lang w:eastAsia="en-IN"/>
              </w:rPr>
              <w:t>Quality of care provided</w:t>
            </w:r>
          </w:p>
        </w:tc>
      </w:tr>
      <w:tr w:rsidR="006C02E1" w:rsidRPr="00F30C05" w:rsidTr="00606D6D">
        <w:trPr>
          <w:trHeight w:val="796"/>
        </w:trPr>
        <w:tc>
          <w:tcPr>
            <w:tcW w:w="1511" w:type="dxa"/>
          </w:tcPr>
          <w:p w:rsidR="00213601" w:rsidRPr="00F30C05" w:rsidRDefault="00213601" w:rsidP="00690062">
            <w:pPr>
              <w:tabs>
                <w:tab w:val="left" w:pos="6660"/>
              </w:tabs>
              <w:ind w:right="-1440"/>
              <w:rPr>
                <w:rFonts w:ascii="Times New Roman" w:eastAsia="Times New Roman" w:hAnsi="Times New Roman" w:cs="Times New Roman"/>
                <w:sz w:val="24"/>
                <w:szCs w:val="24"/>
                <w:lang w:eastAsia="en-IN"/>
              </w:rPr>
            </w:pPr>
          </w:p>
        </w:tc>
        <w:tc>
          <w:tcPr>
            <w:tcW w:w="606"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696"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 xml:space="preserve"> %</w:t>
            </w:r>
          </w:p>
        </w:tc>
        <w:tc>
          <w:tcPr>
            <w:tcW w:w="834"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830"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841"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02"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889"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02"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841"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654"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680" w:type="dxa"/>
          </w:tcPr>
          <w:p w:rsidR="00213601" w:rsidRDefault="00213601" w:rsidP="00690062">
            <w:pPr>
              <w:tabs>
                <w:tab w:val="left" w:pos="6660"/>
              </w:tabs>
              <w:ind w:right="-1440"/>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w:t>
            </w:r>
          </w:p>
          <w:p w:rsidR="00213601" w:rsidRPr="00F30C05" w:rsidRDefault="00213601" w:rsidP="00690062">
            <w:pPr>
              <w:tabs>
                <w:tab w:val="left" w:pos="6660"/>
              </w:tabs>
              <w:ind w:right="-1440"/>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ue</w:t>
            </w:r>
            <w:r w:rsidRPr="00F30C05">
              <w:rPr>
                <w:rFonts w:ascii="Times New Roman" w:hAnsi="Times New Roman" w:cs="Times New Roman"/>
                <w:b/>
                <w:sz w:val="24"/>
                <w:szCs w:val="24"/>
                <w:lang w:eastAsia="en-IN"/>
              </w:rPr>
              <w:t>ncy</w:t>
            </w:r>
          </w:p>
        </w:tc>
        <w:tc>
          <w:tcPr>
            <w:tcW w:w="984" w:type="dxa"/>
          </w:tcPr>
          <w:p w:rsidR="00213601" w:rsidRPr="00F30C05" w:rsidRDefault="00213601" w:rsidP="00690062">
            <w:pPr>
              <w:tabs>
                <w:tab w:val="left" w:pos="6660"/>
              </w:tabs>
              <w:ind w:right="-1440"/>
              <w:jc w:val="both"/>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w:t>
            </w:r>
          </w:p>
        </w:tc>
      </w:tr>
      <w:tr w:rsidR="006C02E1" w:rsidRPr="00F30C05" w:rsidTr="00606D6D">
        <w:trPr>
          <w:trHeight w:val="266"/>
        </w:trPr>
        <w:tc>
          <w:tcPr>
            <w:tcW w:w="1511" w:type="dxa"/>
          </w:tcPr>
          <w:p w:rsidR="00213601" w:rsidRPr="00F30C05" w:rsidRDefault="00213601" w:rsidP="00690062">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Very Satisfied</w:t>
            </w:r>
          </w:p>
        </w:tc>
        <w:tc>
          <w:tcPr>
            <w:tcW w:w="60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32</w:t>
            </w:r>
          </w:p>
        </w:tc>
        <w:tc>
          <w:tcPr>
            <w:tcW w:w="69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42.7%</w:t>
            </w:r>
          </w:p>
        </w:tc>
        <w:tc>
          <w:tcPr>
            <w:tcW w:w="83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28</w:t>
            </w:r>
          </w:p>
        </w:tc>
        <w:tc>
          <w:tcPr>
            <w:tcW w:w="83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37.3%</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19</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25.3%</w:t>
            </w:r>
          </w:p>
        </w:tc>
        <w:tc>
          <w:tcPr>
            <w:tcW w:w="88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37</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49.3%</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41</w:t>
            </w:r>
          </w:p>
        </w:tc>
        <w:tc>
          <w:tcPr>
            <w:tcW w:w="65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54.7%</w:t>
            </w:r>
          </w:p>
        </w:tc>
        <w:tc>
          <w:tcPr>
            <w:tcW w:w="68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40</w:t>
            </w:r>
          </w:p>
        </w:tc>
        <w:tc>
          <w:tcPr>
            <w:tcW w:w="98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53.3%</w:t>
            </w:r>
          </w:p>
        </w:tc>
      </w:tr>
      <w:tr w:rsidR="006C02E1" w:rsidRPr="00F30C05" w:rsidTr="00606D6D">
        <w:trPr>
          <w:trHeight w:val="266"/>
        </w:trPr>
        <w:tc>
          <w:tcPr>
            <w:tcW w:w="1511" w:type="dxa"/>
          </w:tcPr>
          <w:p w:rsidR="00213601" w:rsidRPr="00F30C05" w:rsidRDefault="00213601" w:rsidP="00690062">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Satisfied</w:t>
            </w:r>
          </w:p>
        </w:tc>
        <w:tc>
          <w:tcPr>
            <w:tcW w:w="60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34</w:t>
            </w:r>
          </w:p>
        </w:tc>
        <w:tc>
          <w:tcPr>
            <w:tcW w:w="69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45.3%</w:t>
            </w:r>
          </w:p>
        </w:tc>
        <w:tc>
          <w:tcPr>
            <w:tcW w:w="83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41</w:t>
            </w:r>
          </w:p>
        </w:tc>
        <w:tc>
          <w:tcPr>
            <w:tcW w:w="83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54.7%</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45</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60%</w:t>
            </w:r>
          </w:p>
        </w:tc>
        <w:tc>
          <w:tcPr>
            <w:tcW w:w="88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31</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41.3%</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28</w:t>
            </w:r>
          </w:p>
        </w:tc>
        <w:tc>
          <w:tcPr>
            <w:tcW w:w="65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37.3%</w:t>
            </w:r>
          </w:p>
        </w:tc>
        <w:tc>
          <w:tcPr>
            <w:tcW w:w="68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28</w:t>
            </w:r>
          </w:p>
        </w:tc>
        <w:tc>
          <w:tcPr>
            <w:tcW w:w="98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37.3%</w:t>
            </w:r>
          </w:p>
        </w:tc>
      </w:tr>
      <w:tr w:rsidR="006C02E1" w:rsidRPr="00F30C05" w:rsidTr="00606D6D">
        <w:trPr>
          <w:trHeight w:val="281"/>
        </w:trPr>
        <w:tc>
          <w:tcPr>
            <w:tcW w:w="1511" w:type="dxa"/>
          </w:tcPr>
          <w:p w:rsidR="00213601" w:rsidRPr="00F30C05" w:rsidRDefault="00213601" w:rsidP="00690062">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Neutral</w:t>
            </w:r>
          </w:p>
        </w:tc>
        <w:tc>
          <w:tcPr>
            <w:tcW w:w="60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9</w:t>
            </w:r>
          </w:p>
        </w:tc>
        <w:tc>
          <w:tcPr>
            <w:tcW w:w="69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12%</w:t>
            </w:r>
          </w:p>
        </w:tc>
        <w:tc>
          <w:tcPr>
            <w:tcW w:w="83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6</w:t>
            </w:r>
          </w:p>
        </w:tc>
        <w:tc>
          <w:tcPr>
            <w:tcW w:w="83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8%</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10</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13.3%</w:t>
            </w:r>
          </w:p>
        </w:tc>
        <w:tc>
          <w:tcPr>
            <w:tcW w:w="88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9.3%</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6</w:t>
            </w:r>
          </w:p>
        </w:tc>
        <w:tc>
          <w:tcPr>
            <w:tcW w:w="65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8%</w:t>
            </w:r>
          </w:p>
        </w:tc>
        <w:tc>
          <w:tcPr>
            <w:tcW w:w="68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w:t>
            </w:r>
          </w:p>
        </w:tc>
        <w:tc>
          <w:tcPr>
            <w:tcW w:w="98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9.3%</w:t>
            </w:r>
          </w:p>
        </w:tc>
      </w:tr>
      <w:tr w:rsidR="006C02E1" w:rsidRPr="00F30C05" w:rsidTr="00606D6D">
        <w:trPr>
          <w:trHeight w:val="266"/>
        </w:trPr>
        <w:tc>
          <w:tcPr>
            <w:tcW w:w="1511" w:type="dxa"/>
          </w:tcPr>
          <w:p w:rsidR="00213601" w:rsidRPr="00F30C05" w:rsidRDefault="00213601" w:rsidP="00690062">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Dissatisfied</w:t>
            </w:r>
          </w:p>
        </w:tc>
        <w:tc>
          <w:tcPr>
            <w:tcW w:w="60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69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3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3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1</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1.3%</w:t>
            </w:r>
          </w:p>
        </w:tc>
        <w:tc>
          <w:tcPr>
            <w:tcW w:w="88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65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68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98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r>
      <w:tr w:rsidR="006C02E1" w:rsidRPr="00F30C05" w:rsidTr="00606D6D">
        <w:trPr>
          <w:trHeight w:val="266"/>
        </w:trPr>
        <w:tc>
          <w:tcPr>
            <w:tcW w:w="1511" w:type="dxa"/>
          </w:tcPr>
          <w:p w:rsidR="00213601" w:rsidRPr="00F30C05" w:rsidRDefault="00213601" w:rsidP="00690062">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Very Dissatisfied</w:t>
            </w:r>
          </w:p>
        </w:tc>
        <w:tc>
          <w:tcPr>
            <w:tcW w:w="60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69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3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3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8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65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68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98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r>
      <w:tr w:rsidR="006C02E1" w:rsidRPr="00F30C05" w:rsidTr="00606D6D">
        <w:trPr>
          <w:trHeight w:val="375"/>
        </w:trPr>
        <w:tc>
          <w:tcPr>
            <w:tcW w:w="1511" w:type="dxa"/>
          </w:tcPr>
          <w:p w:rsidR="00213601" w:rsidRPr="00F30C05" w:rsidRDefault="00213601" w:rsidP="00690062">
            <w:pPr>
              <w:tabs>
                <w:tab w:val="left" w:pos="6660"/>
              </w:tabs>
              <w:ind w:right="-1440"/>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 xml:space="preserve">Total </w:t>
            </w:r>
          </w:p>
        </w:tc>
        <w:tc>
          <w:tcPr>
            <w:tcW w:w="60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69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3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3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8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0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4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65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68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984"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r>
    </w:tbl>
    <w:p w:rsidR="0096509D" w:rsidRDefault="0096509D" w:rsidP="00692B8B">
      <w:pPr>
        <w:tabs>
          <w:tab w:val="left" w:pos="6660"/>
        </w:tabs>
        <w:rPr>
          <w:rFonts w:ascii="Times New Roman" w:eastAsia="Times New Roman" w:hAnsi="Times New Roman" w:cs="Times New Roman"/>
          <w:sz w:val="24"/>
          <w:szCs w:val="24"/>
          <w:lang w:eastAsia="en-IN"/>
        </w:rPr>
      </w:pPr>
    </w:p>
    <w:p w:rsidR="00213601" w:rsidRPr="00C34879" w:rsidRDefault="00213601" w:rsidP="00692B8B">
      <w:pPr>
        <w:tabs>
          <w:tab w:val="left" w:pos="6660"/>
        </w:tabs>
        <w:rPr>
          <w:rFonts w:ascii="Times New Roman" w:eastAsia="Times New Roman" w:hAnsi="Times New Roman" w:cs="Times New Roman"/>
          <w:b/>
          <w:sz w:val="28"/>
          <w:szCs w:val="28"/>
          <w:lang w:eastAsia="en-IN"/>
        </w:rPr>
      </w:pPr>
      <w:r w:rsidRPr="00C34879">
        <w:rPr>
          <w:rFonts w:ascii="Times New Roman" w:eastAsia="Times New Roman" w:hAnsi="Times New Roman" w:cs="Times New Roman"/>
          <w:b/>
          <w:sz w:val="28"/>
          <w:szCs w:val="28"/>
          <w:lang w:eastAsia="en-IN"/>
        </w:rPr>
        <w:t>Chart 4.3</w:t>
      </w:r>
    </w:p>
    <w:p w:rsidR="00213601" w:rsidRDefault="00213601" w:rsidP="00692B8B">
      <w:pPr>
        <w:tabs>
          <w:tab w:val="left" w:pos="6660"/>
        </w:tabs>
        <w:rPr>
          <w:rFonts w:ascii="Times New Roman" w:eastAsia="Times New Roman" w:hAnsi="Times New Roman" w:cs="Times New Roman"/>
          <w:b/>
          <w:sz w:val="36"/>
          <w:szCs w:val="36"/>
          <w:lang w:eastAsia="en-IN"/>
        </w:rPr>
      </w:pPr>
      <w:r>
        <w:rPr>
          <w:rFonts w:ascii="Arial" w:hAnsi="Arial" w:cs="Arial"/>
          <w:noProof/>
          <w:color w:val="000000"/>
          <w:bdr w:val="none" w:sz="0" w:space="0" w:color="auto" w:frame="1"/>
          <w:lang w:eastAsia="en-IN"/>
        </w:rPr>
        <w:drawing>
          <wp:inline distT="0" distB="0" distL="0" distR="0" wp14:anchorId="08E6E709" wp14:editId="1D3A0802">
            <wp:extent cx="6769100" cy="3136900"/>
            <wp:effectExtent l="0" t="0" r="0" b="6350"/>
            <wp:docPr id="6" name="Picture 6" descr="Forms response chart. Question title:  Rate your telemedicine consultation on the factors listed below..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Rate your telemedicine consultation on the factors listed below.. Number of respons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8043" cy="3136410"/>
                    </a:xfrm>
                    <a:prstGeom prst="rect">
                      <a:avLst/>
                    </a:prstGeom>
                    <a:noFill/>
                    <a:ln>
                      <a:noFill/>
                    </a:ln>
                  </pic:spPr>
                </pic:pic>
              </a:graphicData>
            </a:graphic>
          </wp:inline>
        </w:drawing>
      </w:r>
    </w:p>
    <w:p w:rsidR="00014524" w:rsidRDefault="00014524" w:rsidP="00692B8B">
      <w:pPr>
        <w:tabs>
          <w:tab w:val="left" w:pos="6660"/>
        </w:tabs>
        <w:rPr>
          <w:rFonts w:ascii="Times New Roman" w:eastAsia="Times New Roman" w:hAnsi="Times New Roman" w:cs="Times New Roman"/>
          <w:b/>
          <w:sz w:val="36"/>
          <w:szCs w:val="36"/>
          <w:lang w:eastAsia="en-IN"/>
        </w:rPr>
      </w:pPr>
    </w:p>
    <w:p w:rsidR="00014524" w:rsidRDefault="00014524" w:rsidP="00692B8B">
      <w:pPr>
        <w:tabs>
          <w:tab w:val="left" w:pos="6660"/>
        </w:tabs>
        <w:rPr>
          <w:rFonts w:ascii="Times New Roman" w:eastAsia="Times New Roman" w:hAnsi="Times New Roman" w:cs="Times New Roman"/>
          <w:b/>
          <w:sz w:val="36"/>
          <w:szCs w:val="36"/>
          <w:lang w:eastAsia="en-IN"/>
        </w:rPr>
      </w:pPr>
    </w:p>
    <w:p w:rsidR="0034243B" w:rsidRDefault="0034243B" w:rsidP="00692B8B">
      <w:pPr>
        <w:tabs>
          <w:tab w:val="left" w:pos="6660"/>
        </w:tabs>
        <w:rPr>
          <w:rFonts w:ascii="Times New Roman" w:eastAsia="Times New Roman" w:hAnsi="Times New Roman" w:cs="Times New Roman"/>
          <w:b/>
          <w:sz w:val="36"/>
          <w:szCs w:val="36"/>
          <w:lang w:eastAsia="en-IN"/>
        </w:rPr>
      </w:pPr>
    </w:p>
    <w:p w:rsidR="0034243B" w:rsidRDefault="0034243B" w:rsidP="00692B8B">
      <w:pPr>
        <w:tabs>
          <w:tab w:val="left" w:pos="6660"/>
        </w:tabs>
        <w:rPr>
          <w:rFonts w:ascii="Times New Roman" w:eastAsia="Times New Roman" w:hAnsi="Times New Roman" w:cs="Times New Roman"/>
          <w:b/>
          <w:sz w:val="36"/>
          <w:szCs w:val="36"/>
          <w:lang w:eastAsia="en-IN"/>
        </w:rPr>
      </w:pPr>
    </w:p>
    <w:p w:rsidR="0034243B" w:rsidRDefault="0034243B" w:rsidP="00692B8B">
      <w:pPr>
        <w:tabs>
          <w:tab w:val="left" w:pos="6660"/>
        </w:tabs>
        <w:rPr>
          <w:rFonts w:ascii="Times New Roman" w:eastAsia="Times New Roman" w:hAnsi="Times New Roman" w:cs="Times New Roman"/>
          <w:b/>
          <w:sz w:val="36"/>
          <w:szCs w:val="36"/>
          <w:lang w:eastAsia="en-IN"/>
        </w:rPr>
      </w:pPr>
    </w:p>
    <w:p w:rsidR="00213601" w:rsidRPr="00C34879" w:rsidRDefault="00213601" w:rsidP="00692B8B">
      <w:pPr>
        <w:tabs>
          <w:tab w:val="left" w:pos="6660"/>
        </w:tabs>
        <w:rPr>
          <w:rFonts w:ascii="Times New Roman" w:eastAsia="Times New Roman" w:hAnsi="Times New Roman" w:cs="Times New Roman"/>
          <w:b/>
          <w:sz w:val="28"/>
          <w:szCs w:val="28"/>
          <w:lang w:eastAsia="en-IN"/>
        </w:rPr>
      </w:pPr>
      <w:r w:rsidRPr="00C34879">
        <w:rPr>
          <w:rFonts w:ascii="Times New Roman" w:eastAsia="Times New Roman" w:hAnsi="Times New Roman" w:cs="Times New Roman"/>
          <w:b/>
          <w:sz w:val="28"/>
          <w:szCs w:val="28"/>
          <w:lang w:eastAsia="en-IN"/>
        </w:rPr>
        <w:t xml:space="preserve">Analysis </w:t>
      </w:r>
    </w:p>
    <w:p w:rsidR="00D94202" w:rsidRPr="00014524" w:rsidRDefault="00D94202" w:rsidP="00692B8B">
      <w:pPr>
        <w:tabs>
          <w:tab w:val="left" w:pos="6660"/>
        </w:tabs>
        <w:rPr>
          <w:rFonts w:ascii="Times New Roman" w:eastAsia="Times New Roman" w:hAnsi="Times New Roman" w:cs="Times New Roman"/>
          <w:sz w:val="24"/>
          <w:szCs w:val="24"/>
          <w:lang w:eastAsia="en-IN"/>
        </w:rPr>
      </w:pPr>
      <w:r w:rsidRPr="00014524">
        <w:rPr>
          <w:rFonts w:ascii="Times New Roman" w:eastAsia="Times New Roman" w:hAnsi="Times New Roman" w:cs="Times New Roman"/>
          <w:sz w:val="24"/>
          <w:szCs w:val="24"/>
          <w:lang w:eastAsia="en-IN"/>
        </w:rPr>
        <w:t xml:space="preserve">The above table and graph 4.3 shows as to how the respondents have rated their satisfaction level for the factors provided such as 42.7% respondents are very satisfied with the way they could get their appointment scheduled, 37.3%  and 25.3% were very satisfied with quality of audio and video while talking to a healthcare personnel, </w:t>
      </w:r>
      <w:r w:rsidR="00D922D2" w:rsidRPr="00014524">
        <w:rPr>
          <w:rFonts w:ascii="Times New Roman" w:eastAsia="Times New Roman" w:hAnsi="Times New Roman" w:cs="Times New Roman"/>
          <w:sz w:val="24"/>
          <w:szCs w:val="24"/>
          <w:lang w:eastAsia="en-IN"/>
        </w:rPr>
        <w:t xml:space="preserve">whereas 49.3% respondents found that the diagnosis which they received over a telemedicine consultation was accurate, </w:t>
      </w:r>
      <w:r w:rsidR="00DD14CE" w:rsidRPr="00014524">
        <w:rPr>
          <w:rFonts w:ascii="Times New Roman" w:eastAsia="Times New Roman" w:hAnsi="Times New Roman" w:cs="Times New Roman"/>
          <w:sz w:val="24"/>
          <w:szCs w:val="24"/>
          <w:lang w:eastAsia="en-IN"/>
        </w:rPr>
        <w:t xml:space="preserve">54.7%  respondents found that the concerned practitioner were easy to approach and they could easily talk to them about the health concerns and 53.3% respondents got the care which they were expecting from their teleheath personnel which made them really satisfied with the overall telemedicine consultation. </w:t>
      </w:r>
    </w:p>
    <w:p w:rsidR="0080535F" w:rsidRDefault="0080535F"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F413F5" w:rsidRDefault="00F413F5" w:rsidP="00692B8B">
      <w:pPr>
        <w:tabs>
          <w:tab w:val="left" w:pos="6660"/>
        </w:tabs>
        <w:rPr>
          <w:rFonts w:ascii="Times New Roman" w:eastAsia="Times New Roman" w:hAnsi="Times New Roman" w:cs="Times New Roman"/>
          <w:sz w:val="24"/>
          <w:szCs w:val="24"/>
          <w:lang w:eastAsia="en-IN"/>
        </w:rPr>
      </w:pPr>
    </w:p>
    <w:p w:rsidR="00F413F5" w:rsidRDefault="00F413F5" w:rsidP="00692B8B">
      <w:pPr>
        <w:tabs>
          <w:tab w:val="left" w:pos="6660"/>
        </w:tabs>
        <w:rPr>
          <w:rFonts w:ascii="Times New Roman" w:eastAsia="Times New Roman" w:hAnsi="Times New Roman" w:cs="Times New Roman"/>
          <w:sz w:val="24"/>
          <w:szCs w:val="24"/>
          <w:lang w:eastAsia="en-IN"/>
        </w:rPr>
      </w:pPr>
    </w:p>
    <w:p w:rsidR="00F413F5" w:rsidRDefault="00F413F5" w:rsidP="00692B8B">
      <w:pPr>
        <w:tabs>
          <w:tab w:val="left" w:pos="6660"/>
        </w:tabs>
        <w:rPr>
          <w:rFonts w:ascii="Times New Roman" w:eastAsia="Times New Roman" w:hAnsi="Times New Roman" w:cs="Times New Roman"/>
          <w:sz w:val="24"/>
          <w:szCs w:val="24"/>
          <w:lang w:eastAsia="en-IN"/>
        </w:rPr>
      </w:pPr>
    </w:p>
    <w:p w:rsidR="00F413F5" w:rsidRDefault="00F413F5" w:rsidP="00692B8B">
      <w:pPr>
        <w:tabs>
          <w:tab w:val="left" w:pos="6660"/>
        </w:tabs>
        <w:rPr>
          <w:rFonts w:ascii="Times New Roman" w:eastAsia="Times New Roman" w:hAnsi="Times New Roman" w:cs="Times New Roman"/>
          <w:sz w:val="24"/>
          <w:szCs w:val="24"/>
          <w:lang w:eastAsia="en-IN"/>
        </w:rPr>
      </w:pPr>
    </w:p>
    <w:p w:rsidR="00F413F5" w:rsidRDefault="00F413F5"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014524" w:rsidRDefault="00014524" w:rsidP="00692B8B">
      <w:pPr>
        <w:tabs>
          <w:tab w:val="left" w:pos="6660"/>
        </w:tabs>
        <w:rPr>
          <w:rFonts w:ascii="Times New Roman" w:eastAsia="Times New Roman" w:hAnsi="Times New Roman" w:cs="Times New Roman"/>
          <w:sz w:val="24"/>
          <w:szCs w:val="24"/>
          <w:lang w:eastAsia="en-IN"/>
        </w:rPr>
      </w:pPr>
    </w:p>
    <w:p w:rsidR="0034243B" w:rsidRDefault="0034243B" w:rsidP="00692B8B">
      <w:pPr>
        <w:tabs>
          <w:tab w:val="left" w:pos="6660"/>
        </w:tabs>
        <w:rPr>
          <w:rFonts w:ascii="Times New Roman" w:eastAsia="Times New Roman" w:hAnsi="Times New Roman" w:cs="Times New Roman"/>
          <w:sz w:val="24"/>
          <w:szCs w:val="24"/>
          <w:lang w:eastAsia="en-IN"/>
        </w:rPr>
      </w:pPr>
    </w:p>
    <w:p w:rsidR="0034243B" w:rsidRPr="0080535F" w:rsidRDefault="0034243B" w:rsidP="00692B8B">
      <w:pPr>
        <w:tabs>
          <w:tab w:val="left" w:pos="6660"/>
        </w:tabs>
        <w:rPr>
          <w:rFonts w:ascii="Times New Roman" w:eastAsia="Times New Roman" w:hAnsi="Times New Roman" w:cs="Times New Roman"/>
          <w:sz w:val="24"/>
          <w:szCs w:val="24"/>
          <w:lang w:eastAsia="en-IN"/>
        </w:rPr>
      </w:pPr>
    </w:p>
    <w:p w:rsidR="00692B8B" w:rsidRDefault="00692B8B" w:rsidP="00692B8B">
      <w:pPr>
        <w:tabs>
          <w:tab w:val="left" w:pos="6660"/>
        </w:tabs>
        <w:rPr>
          <w:rFonts w:ascii="Times New Roman" w:eastAsia="Times New Roman" w:hAnsi="Times New Roman" w:cs="Times New Roman"/>
          <w:sz w:val="24"/>
          <w:szCs w:val="24"/>
          <w:lang w:eastAsia="en-IN"/>
        </w:rPr>
      </w:pPr>
    </w:p>
    <w:p w:rsidR="0083377A" w:rsidRDefault="0083377A" w:rsidP="00692B8B">
      <w:pPr>
        <w:tabs>
          <w:tab w:val="left" w:pos="6660"/>
        </w:tabs>
        <w:rPr>
          <w:rFonts w:ascii="Times New Roman" w:eastAsia="Times New Roman" w:hAnsi="Times New Roman" w:cs="Times New Roman"/>
          <w:sz w:val="24"/>
          <w:szCs w:val="24"/>
          <w:lang w:eastAsia="en-IN"/>
        </w:rPr>
      </w:pPr>
    </w:p>
    <w:p w:rsidR="0083377A" w:rsidRDefault="0083377A" w:rsidP="00692B8B">
      <w:pPr>
        <w:tabs>
          <w:tab w:val="left" w:pos="6660"/>
        </w:tabs>
        <w:rPr>
          <w:rFonts w:ascii="Times New Roman" w:eastAsia="Times New Roman" w:hAnsi="Times New Roman" w:cs="Times New Roman"/>
          <w:sz w:val="24"/>
          <w:szCs w:val="24"/>
          <w:lang w:eastAsia="en-IN"/>
        </w:rPr>
      </w:pPr>
    </w:p>
    <w:p w:rsidR="00213601" w:rsidRDefault="00213601" w:rsidP="00692B8B">
      <w:pPr>
        <w:tabs>
          <w:tab w:val="left" w:pos="6660"/>
        </w:tabs>
        <w:rPr>
          <w:rFonts w:ascii="Times New Roman" w:eastAsia="Times New Roman" w:hAnsi="Times New Roman" w:cs="Times New Roman"/>
          <w:b/>
          <w:sz w:val="28"/>
          <w:szCs w:val="28"/>
          <w:lang w:eastAsia="en-IN"/>
        </w:rPr>
      </w:pPr>
      <w:r w:rsidRPr="00213601">
        <w:rPr>
          <w:rFonts w:ascii="Times New Roman" w:eastAsia="Times New Roman" w:hAnsi="Times New Roman" w:cs="Times New Roman"/>
          <w:b/>
          <w:sz w:val="28"/>
          <w:szCs w:val="28"/>
          <w:lang w:eastAsia="en-IN"/>
        </w:rPr>
        <w:t>Table 4.4</w:t>
      </w:r>
    </w:p>
    <w:tbl>
      <w:tblPr>
        <w:tblStyle w:val="TableGrid"/>
        <w:tblpPr w:leftFromText="180" w:rightFromText="180" w:vertAnchor="text" w:horzAnchor="margin" w:tblpXSpec="center" w:tblpY="95"/>
        <w:tblW w:w="10598" w:type="dxa"/>
        <w:tblLayout w:type="fixed"/>
        <w:tblLook w:val="04A0" w:firstRow="1" w:lastRow="0" w:firstColumn="1" w:lastColumn="0" w:noHBand="0" w:noVBand="1"/>
      </w:tblPr>
      <w:tblGrid>
        <w:gridCol w:w="1951"/>
        <w:gridCol w:w="1418"/>
        <w:gridCol w:w="850"/>
        <w:gridCol w:w="1418"/>
        <w:gridCol w:w="708"/>
        <w:gridCol w:w="1418"/>
        <w:gridCol w:w="709"/>
        <w:gridCol w:w="1417"/>
        <w:gridCol w:w="709"/>
      </w:tblGrid>
      <w:tr w:rsidR="00213601" w:rsidRPr="00F30C05" w:rsidTr="00213601">
        <w:trPr>
          <w:trHeight w:val="280"/>
        </w:trPr>
        <w:tc>
          <w:tcPr>
            <w:tcW w:w="1951" w:type="dxa"/>
          </w:tcPr>
          <w:p w:rsidR="00213601" w:rsidRPr="00F30C05" w:rsidRDefault="00213601" w:rsidP="00213601">
            <w:pPr>
              <w:tabs>
                <w:tab w:val="left" w:pos="6660"/>
              </w:tabs>
              <w:ind w:left="1168" w:right="-1384"/>
              <w:rPr>
                <w:rFonts w:ascii="Times New Roman" w:eastAsia="Times New Roman" w:hAnsi="Times New Roman" w:cs="Times New Roman"/>
                <w:sz w:val="24"/>
                <w:szCs w:val="24"/>
                <w:lang w:eastAsia="en-IN"/>
              </w:rPr>
            </w:pPr>
          </w:p>
        </w:tc>
        <w:tc>
          <w:tcPr>
            <w:tcW w:w="2268" w:type="dxa"/>
            <w:gridSpan w:val="2"/>
          </w:tcPr>
          <w:p w:rsidR="00213601" w:rsidRPr="00F30C05" w:rsidRDefault="00213601" w:rsidP="00213601">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Courtesy</w:t>
            </w:r>
          </w:p>
        </w:tc>
        <w:tc>
          <w:tcPr>
            <w:tcW w:w="2126" w:type="dxa"/>
            <w:gridSpan w:val="2"/>
          </w:tcPr>
          <w:p w:rsidR="00213601" w:rsidRPr="00F30C05" w:rsidRDefault="00213601" w:rsidP="00213601">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Respect </w:t>
            </w:r>
          </w:p>
        </w:tc>
        <w:tc>
          <w:tcPr>
            <w:tcW w:w="2127" w:type="dxa"/>
            <w:gridSpan w:val="2"/>
          </w:tcPr>
          <w:p w:rsidR="00213601" w:rsidRPr="00F30C05" w:rsidRDefault="00213601" w:rsidP="00213601">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Sensitivity </w:t>
            </w:r>
          </w:p>
        </w:tc>
        <w:tc>
          <w:tcPr>
            <w:tcW w:w="2126" w:type="dxa"/>
            <w:gridSpan w:val="2"/>
          </w:tcPr>
          <w:p w:rsidR="00213601" w:rsidRPr="00F30C05" w:rsidRDefault="00213601" w:rsidP="00213601">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Friendliness</w:t>
            </w:r>
          </w:p>
        </w:tc>
      </w:tr>
      <w:tr w:rsidR="00213601" w:rsidRPr="00F30C05" w:rsidTr="00213601">
        <w:trPr>
          <w:trHeight w:val="366"/>
        </w:trPr>
        <w:tc>
          <w:tcPr>
            <w:tcW w:w="1951" w:type="dxa"/>
          </w:tcPr>
          <w:p w:rsidR="00213601" w:rsidRPr="00F30C05" w:rsidRDefault="00213601" w:rsidP="00213601">
            <w:pPr>
              <w:tabs>
                <w:tab w:val="left" w:pos="6660"/>
              </w:tabs>
              <w:ind w:right="-1440"/>
              <w:rPr>
                <w:rFonts w:ascii="Times New Roman" w:eastAsia="Times New Roman" w:hAnsi="Times New Roman" w:cs="Times New Roman"/>
                <w:sz w:val="24"/>
                <w:szCs w:val="24"/>
                <w:lang w:eastAsia="en-IN"/>
              </w:rPr>
            </w:pPr>
          </w:p>
        </w:tc>
        <w:tc>
          <w:tcPr>
            <w:tcW w:w="1418"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850"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1418"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08"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1418"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09"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1417"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09" w:type="dxa"/>
          </w:tcPr>
          <w:p w:rsidR="00213601" w:rsidRPr="00F30C05" w:rsidRDefault="00213601" w:rsidP="00213601">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r>
      <w:tr w:rsidR="00213601" w:rsidRPr="00F30C05" w:rsidTr="00213601">
        <w:trPr>
          <w:trHeight w:val="256"/>
        </w:trPr>
        <w:tc>
          <w:tcPr>
            <w:tcW w:w="1951" w:type="dxa"/>
          </w:tcPr>
          <w:p w:rsidR="00213601" w:rsidRPr="00F30C05" w:rsidRDefault="00213601" w:rsidP="00213601">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Very Satisfied</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c>
          <w:tcPr>
            <w:tcW w:w="850"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45.3%</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w:t>
            </w:r>
          </w:p>
        </w:tc>
        <w:tc>
          <w:tcPr>
            <w:tcW w:w="70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41.3%</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44%</w:t>
            </w:r>
          </w:p>
        </w:tc>
        <w:tc>
          <w:tcPr>
            <w:tcW w:w="1417"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48%</w:t>
            </w:r>
          </w:p>
        </w:tc>
      </w:tr>
      <w:tr w:rsidR="00213601" w:rsidRPr="00F30C05" w:rsidTr="00213601">
        <w:trPr>
          <w:trHeight w:val="256"/>
        </w:trPr>
        <w:tc>
          <w:tcPr>
            <w:tcW w:w="1951" w:type="dxa"/>
          </w:tcPr>
          <w:p w:rsidR="00213601" w:rsidRPr="00F30C05" w:rsidRDefault="00213601" w:rsidP="00213601">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Satisfied</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w:t>
            </w:r>
          </w:p>
        </w:tc>
        <w:tc>
          <w:tcPr>
            <w:tcW w:w="850"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41.3%</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w:t>
            </w:r>
          </w:p>
        </w:tc>
        <w:tc>
          <w:tcPr>
            <w:tcW w:w="70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48%</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45.3%</w:t>
            </w:r>
          </w:p>
        </w:tc>
        <w:tc>
          <w:tcPr>
            <w:tcW w:w="1417"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41.3%</w:t>
            </w:r>
          </w:p>
        </w:tc>
      </w:tr>
      <w:tr w:rsidR="00213601" w:rsidRPr="00F30C05" w:rsidTr="00213601">
        <w:trPr>
          <w:trHeight w:val="271"/>
        </w:trPr>
        <w:tc>
          <w:tcPr>
            <w:tcW w:w="1951" w:type="dxa"/>
          </w:tcPr>
          <w:p w:rsidR="00213601" w:rsidRPr="00F30C05" w:rsidRDefault="00213601" w:rsidP="00213601">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Neutral</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850"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70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9.3%</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10.7%</w:t>
            </w:r>
          </w:p>
        </w:tc>
        <w:tc>
          <w:tcPr>
            <w:tcW w:w="1417"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9.3%</w:t>
            </w:r>
          </w:p>
        </w:tc>
      </w:tr>
      <w:tr w:rsidR="00213601" w:rsidRPr="00F30C05" w:rsidTr="00213601">
        <w:trPr>
          <w:trHeight w:val="256"/>
        </w:trPr>
        <w:tc>
          <w:tcPr>
            <w:tcW w:w="1951" w:type="dxa"/>
          </w:tcPr>
          <w:p w:rsidR="00213601" w:rsidRPr="00F30C05" w:rsidRDefault="00213601" w:rsidP="00213601">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Dissatisfied</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50"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70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1417"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r>
      <w:tr w:rsidR="00213601" w:rsidRPr="00F30C05" w:rsidTr="00213601">
        <w:trPr>
          <w:trHeight w:val="256"/>
        </w:trPr>
        <w:tc>
          <w:tcPr>
            <w:tcW w:w="1951" w:type="dxa"/>
          </w:tcPr>
          <w:p w:rsidR="00213601" w:rsidRPr="00F30C05" w:rsidRDefault="00213601" w:rsidP="00213601">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Very Dissatisfied</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850"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70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1417"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0</w:t>
            </w:r>
          </w:p>
        </w:tc>
      </w:tr>
      <w:tr w:rsidR="00213601" w:rsidRPr="00F30C05" w:rsidTr="00213601">
        <w:trPr>
          <w:trHeight w:val="256"/>
        </w:trPr>
        <w:tc>
          <w:tcPr>
            <w:tcW w:w="1951" w:type="dxa"/>
          </w:tcPr>
          <w:p w:rsidR="00213601" w:rsidRPr="00F30C05" w:rsidRDefault="00213601" w:rsidP="00213601">
            <w:pPr>
              <w:tabs>
                <w:tab w:val="left" w:pos="6660"/>
              </w:tabs>
              <w:ind w:right="-1440"/>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 xml:space="preserve">Total </w:t>
            </w: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50"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0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p>
        </w:tc>
        <w:tc>
          <w:tcPr>
            <w:tcW w:w="1418"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p>
        </w:tc>
        <w:tc>
          <w:tcPr>
            <w:tcW w:w="1417"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09" w:type="dxa"/>
          </w:tcPr>
          <w:p w:rsidR="00213601" w:rsidRPr="00F30C05" w:rsidRDefault="00213601" w:rsidP="00213601">
            <w:pPr>
              <w:tabs>
                <w:tab w:val="left" w:pos="6660"/>
              </w:tabs>
              <w:ind w:right="-1440"/>
              <w:jc w:val="both"/>
              <w:rPr>
                <w:rFonts w:ascii="Times New Roman" w:eastAsia="Times New Roman" w:hAnsi="Times New Roman" w:cs="Times New Roman"/>
                <w:sz w:val="24"/>
                <w:szCs w:val="24"/>
                <w:lang w:eastAsia="en-IN"/>
              </w:rPr>
            </w:pPr>
          </w:p>
        </w:tc>
      </w:tr>
    </w:tbl>
    <w:p w:rsidR="00213601" w:rsidRDefault="00213601" w:rsidP="00213601">
      <w:pPr>
        <w:rPr>
          <w:rFonts w:ascii="Times New Roman" w:eastAsia="Times New Roman" w:hAnsi="Times New Roman" w:cs="Times New Roman"/>
          <w:b/>
          <w:sz w:val="28"/>
          <w:szCs w:val="28"/>
          <w:lang w:eastAsia="en-IN"/>
        </w:rPr>
      </w:pPr>
    </w:p>
    <w:p w:rsidR="00213601" w:rsidRPr="00117598" w:rsidRDefault="00213601" w:rsidP="00692B8B">
      <w:pPr>
        <w:tabs>
          <w:tab w:val="left" w:pos="6660"/>
        </w:tabs>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Chart 4.4 </w:t>
      </w:r>
    </w:p>
    <w:p w:rsidR="00213601" w:rsidRDefault="00213601" w:rsidP="00692B8B">
      <w:pPr>
        <w:tabs>
          <w:tab w:val="left" w:pos="6660"/>
        </w:tabs>
        <w:rPr>
          <w:rFonts w:ascii="Times New Roman" w:eastAsia="Times New Roman" w:hAnsi="Times New Roman" w:cs="Times New Roman"/>
          <w:sz w:val="24"/>
          <w:szCs w:val="24"/>
          <w:lang w:eastAsia="en-IN"/>
        </w:rPr>
      </w:pPr>
      <w:r>
        <w:rPr>
          <w:rFonts w:ascii="Arial" w:hAnsi="Arial" w:cs="Arial"/>
          <w:noProof/>
          <w:color w:val="000000"/>
          <w:bdr w:val="none" w:sz="0" w:space="0" w:color="auto" w:frame="1"/>
          <w:lang w:eastAsia="en-IN"/>
        </w:rPr>
        <w:drawing>
          <wp:inline distT="0" distB="0" distL="0" distR="0" wp14:anchorId="08CA58FB" wp14:editId="55C4553F">
            <wp:extent cx="5731510" cy="2104065"/>
            <wp:effectExtent l="0" t="0" r="2540" b="0"/>
            <wp:docPr id="13" name="Picture 13" descr="Forms response chart. Question title: Rate the telehealth staff based on their behaviour..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Rate the telehealth staff based on their behaviour.. Number of response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04065"/>
                    </a:xfrm>
                    <a:prstGeom prst="rect">
                      <a:avLst/>
                    </a:prstGeom>
                    <a:noFill/>
                    <a:ln>
                      <a:noFill/>
                    </a:ln>
                  </pic:spPr>
                </pic:pic>
              </a:graphicData>
            </a:graphic>
          </wp:inline>
        </w:drawing>
      </w:r>
    </w:p>
    <w:p w:rsidR="00213601" w:rsidRPr="00213601" w:rsidRDefault="00213601" w:rsidP="00692B8B">
      <w:pPr>
        <w:tabs>
          <w:tab w:val="left" w:pos="6660"/>
        </w:tabs>
        <w:rPr>
          <w:rFonts w:ascii="Times New Roman" w:eastAsia="Times New Roman" w:hAnsi="Times New Roman" w:cs="Times New Roman"/>
          <w:b/>
          <w:sz w:val="28"/>
          <w:szCs w:val="28"/>
          <w:lang w:eastAsia="en-IN"/>
        </w:rPr>
      </w:pPr>
    </w:p>
    <w:p w:rsidR="00213601" w:rsidRDefault="00213601" w:rsidP="00692B8B">
      <w:pPr>
        <w:tabs>
          <w:tab w:val="left" w:pos="6660"/>
        </w:tabs>
        <w:rPr>
          <w:rFonts w:ascii="Times New Roman" w:eastAsia="Times New Roman" w:hAnsi="Times New Roman" w:cs="Times New Roman"/>
          <w:b/>
          <w:sz w:val="28"/>
          <w:szCs w:val="28"/>
          <w:lang w:eastAsia="en-IN"/>
        </w:rPr>
      </w:pPr>
      <w:r w:rsidRPr="00213601">
        <w:rPr>
          <w:rFonts w:ascii="Times New Roman" w:eastAsia="Times New Roman" w:hAnsi="Times New Roman" w:cs="Times New Roman"/>
          <w:b/>
          <w:sz w:val="28"/>
          <w:szCs w:val="28"/>
          <w:lang w:eastAsia="en-IN"/>
        </w:rPr>
        <w:t>Analysis</w:t>
      </w:r>
    </w:p>
    <w:p w:rsidR="000A204E" w:rsidRPr="000A204E" w:rsidRDefault="00117598" w:rsidP="000A204E">
      <w:pPr>
        <w:tabs>
          <w:tab w:val="left" w:pos="6660"/>
        </w:tabs>
        <w:jc w:val="both"/>
        <w:rPr>
          <w:rFonts w:ascii="Times New Roman" w:eastAsia="Times New Roman" w:hAnsi="Times New Roman" w:cs="Times New Roman"/>
          <w:sz w:val="24"/>
          <w:szCs w:val="24"/>
          <w:lang w:eastAsia="en-IN"/>
        </w:rPr>
      </w:pPr>
      <w:r w:rsidRPr="000A204E">
        <w:rPr>
          <w:rFonts w:ascii="Times New Roman" w:eastAsia="Times New Roman" w:hAnsi="Times New Roman" w:cs="Times New Roman"/>
          <w:sz w:val="24"/>
          <w:szCs w:val="24"/>
          <w:lang w:eastAsia="en-IN"/>
        </w:rPr>
        <w:t xml:space="preserve">The above table and chart 4.4 shows that </w:t>
      </w:r>
      <w:r w:rsidR="00FA58C3" w:rsidRPr="000A204E">
        <w:rPr>
          <w:rFonts w:ascii="Times New Roman" w:eastAsia="Times New Roman" w:hAnsi="Times New Roman" w:cs="Times New Roman"/>
          <w:sz w:val="24"/>
          <w:szCs w:val="24"/>
          <w:lang w:eastAsia="en-IN"/>
        </w:rPr>
        <w:t>respondents have</w:t>
      </w:r>
      <w:r w:rsidRPr="000A204E">
        <w:rPr>
          <w:rFonts w:ascii="Times New Roman" w:eastAsia="Times New Roman" w:hAnsi="Times New Roman" w:cs="Times New Roman"/>
          <w:sz w:val="24"/>
          <w:szCs w:val="24"/>
          <w:lang w:eastAsia="en-IN"/>
        </w:rPr>
        <w:t xml:space="preserve"> rated the teleheath </w:t>
      </w:r>
      <w:r w:rsidR="00FA58C3" w:rsidRPr="000A204E">
        <w:rPr>
          <w:rFonts w:ascii="Times New Roman" w:eastAsia="Times New Roman" w:hAnsi="Times New Roman" w:cs="Times New Roman"/>
          <w:sz w:val="24"/>
          <w:szCs w:val="24"/>
          <w:lang w:eastAsia="en-IN"/>
        </w:rPr>
        <w:t>staff based</w:t>
      </w:r>
      <w:r w:rsidRPr="000A204E">
        <w:rPr>
          <w:rFonts w:ascii="Times New Roman" w:eastAsia="Times New Roman" w:hAnsi="Times New Roman" w:cs="Times New Roman"/>
          <w:sz w:val="24"/>
          <w:szCs w:val="24"/>
          <w:lang w:eastAsia="en-IN"/>
        </w:rPr>
        <w:t xml:space="preserve"> on their behaviour. 45.3% respondents were very satisfied with the way the staff was courteous towards them, 41.3% respondents were very satisfied with the way staff respected them and 44% and 48% respondents were very satisfied with the staff’s sensitivity towards their complaint and their friendliness towards them. </w:t>
      </w:r>
      <w:r w:rsidR="000A204E" w:rsidRPr="000A204E">
        <w:rPr>
          <w:rFonts w:ascii="Times New Roman" w:eastAsia="Times New Roman" w:hAnsi="Times New Roman" w:cs="Times New Roman"/>
          <w:sz w:val="24"/>
          <w:szCs w:val="24"/>
          <w:lang w:eastAsia="en-IN"/>
        </w:rPr>
        <w:t>Almost 1.35</w:t>
      </w:r>
      <w:r w:rsidR="00FA58C3">
        <w:rPr>
          <w:rFonts w:ascii="Times New Roman" w:eastAsia="Times New Roman" w:hAnsi="Times New Roman" w:cs="Times New Roman"/>
          <w:sz w:val="24"/>
          <w:szCs w:val="24"/>
          <w:lang w:eastAsia="en-IN"/>
        </w:rPr>
        <w:t>%</w:t>
      </w:r>
      <w:r w:rsidR="000A204E" w:rsidRPr="000A204E">
        <w:rPr>
          <w:rFonts w:ascii="Times New Roman" w:eastAsia="Times New Roman" w:hAnsi="Times New Roman" w:cs="Times New Roman"/>
          <w:sz w:val="24"/>
          <w:szCs w:val="24"/>
          <w:lang w:eastAsia="en-IN"/>
        </w:rPr>
        <w:t xml:space="preserve"> respondents were dissatisfied with the staff’s behaviour towards them. While all other respondents felt satisfied and were comfortable with the behaviour of the staff in their </w:t>
      </w:r>
      <w:r w:rsidR="000A204E">
        <w:rPr>
          <w:rFonts w:ascii="Times New Roman" w:eastAsia="Times New Roman" w:hAnsi="Times New Roman" w:cs="Times New Roman"/>
          <w:sz w:val="24"/>
          <w:szCs w:val="24"/>
          <w:lang w:eastAsia="en-IN"/>
        </w:rPr>
        <w:t>t</w:t>
      </w:r>
      <w:r w:rsidR="000A204E" w:rsidRPr="000A204E">
        <w:rPr>
          <w:rFonts w:ascii="Times New Roman" w:eastAsia="Times New Roman" w:hAnsi="Times New Roman" w:cs="Times New Roman"/>
          <w:sz w:val="24"/>
          <w:szCs w:val="24"/>
          <w:lang w:eastAsia="en-IN"/>
        </w:rPr>
        <w:t xml:space="preserve">elemedicine consultation. </w:t>
      </w:r>
    </w:p>
    <w:p w:rsidR="0083377A" w:rsidRDefault="0083377A" w:rsidP="00692B8B">
      <w:pPr>
        <w:tabs>
          <w:tab w:val="left" w:pos="6660"/>
        </w:tabs>
        <w:rPr>
          <w:rFonts w:ascii="Times New Roman" w:eastAsia="Times New Roman" w:hAnsi="Times New Roman" w:cs="Times New Roman"/>
          <w:sz w:val="24"/>
          <w:szCs w:val="24"/>
          <w:lang w:eastAsia="en-IN"/>
        </w:rPr>
      </w:pPr>
    </w:p>
    <w:p w:rsidR="0083377A" w:rsidRDefault="0083377A" w:rsidP="00692B8B">
      <w:pPr>
        <w:tabs>
          <w:tab w:val="left" w:pos="6660"/>
        </w:tabs>
        <w:rPr>
          <w:rFonts w:ascii="Times New Roman" w:eastAsia="Times New Roman" w:hAnsi="Times New Roman" w:cs="Times New Roman"/>
          <w:b/>
          <w:sz w:val="36"/>
          <w:szCs w:val="36"/>
          <w:lang w:eastAsia="en-IN"/>
        </w:rPr>
      </w:pPr>
    </w:p>
    <w:p w:rsidR="0034243B" w:rsidRDefault="0034243B" w:rsidP="00692B8B">
      <w:pPr>
        <w:tabs>
          <w:tab w:val="left" w:pos="6660"/>
        </w:tabs>
        <w:rPr>
          <w:rFonts w:ascii="Times New Roman" w:eastAsia="Times New Roman" w:hAnsi="Times New Roman" w:cs="Times New Roman"/>
          <w:b/>
          <w:sz w:val="36"/>
          <w:szCs w:val="36"/>
          <w:lang w:eastAsia="en-IN"/>
        </w:rPr>
      </w:pPr>
    </w:p>
    <w:p w:rsidR="006A12B5" w:rsidRDefault="006A12B5" w:rsidP="006A12B5">
      <w:pPr>
        <w:tabs>
          <w:tab w:val="left" w:pos="6660"/>
        </w:tabs>
        <w:ind w:right="-1440"/>
        <w:rPr>
          <w:rFonts w:ascii="Times New Roman" w:eastAsia="Times New Roman" w:hAnsi="Times New Roman" w:cs="Times New Roman"/>
          <w:b/>
          <w:sz w:val="36"/>
          <w:szCs w:val="36"/>
          <w:lang w:eastAsia="en-IN"/>
        </w:rPr>
      </w:pPr>
    </w:p>
    <w:p w:rsidR="00AC30B1" w:rsidRDefault="00AC30B1" w:rsidP="006A12B5">
      <w:pPr>
        <w:tabs>
          <w:tab w:val="left" w:pos="6660"/>
        </w:tabs>
        <w:ind w:right="-1440"/>
        <w:rPr>
          <w:rFonts w:ascii="Times New Roman" w:eastAsia="Times New Roman" w:hAnsi="Times New Roman" w:cs="Times New Roman"/>
          <w:sz w:val="24"/>
          <w:szCs w:val="24"/>
          <w:lang w:eastAsia="en-IN"/>
        </w:rPr>
      </w:pPr>
    </w:p>
    <w:p w:rsidR="0096509D" w:rsidRPr="00213601" w:rsidRDefault="00213601" w:rsidP="00CE6E7A">
      <w:pPr>
        <w:tabs>
          <w:tab w:val="left" w:pos="6660"/>
        </w:tabs>
        <w:ind w:left="-1418" w:right="-709" w:firstLine="425"/>
        <w:rPr>
          <w:rFonts w:ascii="Times New Roman" w:eastAsia="Times New Roman" w:hAnsi="Times New Roman" w:cs="Times New Roman"/>
          <w:b/>
          <w:sz w:val="28"/>
          <w:szCs w:val="28"/>
          <w:lang w:eastAsia="en-IN"/>
        </w:rPr>
      </w:pPr>
      <w:r>
        <w:rPr>
          <w:rFonts w:ascii="Times New Roman" w:eastAsia="Times New Roman" w:hAnsi="Times New Roman" w:cs="Times New Roman"/>
          <w:sz w:val="24"/>
          <w:szCs w:val="24"/>
          <w:lang w:eastAsia="en-IN"/>
        </w:rPr>
        <w:t xml:space="preserve">  </w:t>
      </w:r>
      <w:r w:rsidR="00117598">
        <w:rPr>
          <w:rFonts w:ascii="Times New Roman" w:eastAsia="Times New Roman" w:hAnsi="Times New Roman" w:cs="Times New Roman"/>
          <w:sz w:val="24"/>
          <w:szCs w:val="24"/>
          <w:lang w:eastAsia="en-IN"/>
        </w:rPr>
        <w:t xml:space="preserve">          </w:t>
      </w:r>
      <w:r w:rsidR="00980656">
        <w:rPr>
          <w:rFonts w:ascii="Times New Roman" w:eastAsia="Times New Roman" w:hAnsi="Times New Roman" w:cs="Times New Roman"/>
          <w:sz w:val="24"/>
          <w:szCs w:val="24"/>
          <w:lang w:eastAsia="en-IN"/>
        </w:rPr>
        <w:t xml:space="preserve">  </w:t>
      </w:r>
      <w:r w:rsidRPr="00213601">
        <w:rPr>
          <w:rFonts w:ascii="Times New Roman" w:eastAsia="Times New Roman" w:hAnsi="Times New Roman" w:cs="Times New Roman"/>
          <w:b/>
          <w:sz w:val="28"/>
          <w:szCs w:val="28"/>
          <w:lang w:eastAsia="en-IN"/>
        </w:rPr>
        <w:t>Table 4.5</w:t>
      </w:r>
    </w:p>
    <w:tbl>
      <w:tblPr>
        <w:tblStyle w:val="TableGrid"/>
        <w:tblpPr w:leftFromText="180" w:rightFromText="180" w:vertAnchor="text" w:horzAnchor="margin" w:tblpXSpec="center" w:tblpY="240"/>
        <w:tblW w:w="10755" w:type="dxa"/>
        <w:tblLayout w:type="fixed"/>
        <w:tblLook w:val="04A0" w:firstRow="1" w:lastRow="0" w:firstColumn="1" w:lastColumn="0" w:noHBand="0" w:noVBand="1"/>
      </w:tblPr>
      <w:tblGrid>
        <w:gridCol w:w="817"/>
        <w:gridCol w:w="851"/>
        <w:gridCol w:w="850"/>
        <w:gridCol w:w="851"/>
        <w:gridCol w:w="811"/>
        <w:gridCol w:w="852"/>
        <w:gridCol w:w="710"/>
        <w:gridCol w:w="1029"/>
        <w:gridCol w:w="708"/>
        <w:gridCol w:w="851"/>
        <w:gridCol w:w="709"/>
        <w:gridCol w:w="850"/>
        <w:gridCol w:w="866"/>
      </w:tblGrid>
      <w:tr w:rsidR="003D7B6A" w:rsidRPr="00F30C05" w:rsidTr="003D7B6A">
        <w:trPr>
          <w:trHeight w:val="1042"/>
        </w:trPr>
        <w:tc>
          <w:tcPr>
            <w:tcW w:w="817" w:type="dxa"/>
          </w:tcPr>
          <w:p w:rsidR="00213601" w:rsidRPr="00F30C05" w:rsidRDefault="00213601" w:rsidP="00690062">
            <w:pPr>
              <w:tabs>
                <w:tab w:val="left" w:pos="6660"/>
              </w:tabs>
              <w:ind w:left="1168" w:right="-1384"/>
              <w:rPr>
                <w:rFonts w:ascii="Times New Roman" w:eastAsia="Times New Roman" w:hAnsi="Times New Roman" w:cs="Times New Roman"/>
                <w:sz w:val="24"/>
                <w:szCs w:val="24"/>
                <w:lang w:eastAsia="en-IN"/>
              </w:rPr>
            </w:pPr>
          </w:p>
        </w:tc>
        <w:tc>
          <w:tcPr>
            <w:tcW w:w="1701" w:type="dxa"/>
            <w:gridSpan w:val="2"/>
          </w:tcPr>
          <w:p w:rsidR="00213601" w:rsidRPr="00F30C05" w:rsidRDefault="00213601" w:rsidP="00690062">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Waiting period to get in contact with the concerned practitioner </w:t>
            </w:r>
          </w:p>
        </w:tc>
        <w:tc>
          <w:tcPr>
            <w:tcW w:w="1662"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Lack of attention by the personnel </w:t>
            </w:r>
          </w:p>
        </w:tc>
        <w:tc>
          <w:tcPr>
            <w:tcW w:w="1562"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Neglect in asking for past medical history </w:t>
            </w:r>
          </w:p>
        </w:tc>
        <w:tc>
          <w:tcPr>
            <w:tcW w:w="1737"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Breach in Privacy </w:t>
            </w:r>
          </w:p>
        </w:tc>
        <w:tc>
          <w:tcPr>
            <w:tcW w:w="1560"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Difficulty in getting the prescribed medications </w:t>
            </w:r>
          </w:p>
        </w:tc>
        <w:tc>
          <w:tcPr>
            <w:tcW w:w="1716" w:type="dxa"/>
            <w:gridSpan w:val="2"/>
          </w:tcPr>
          <w:p w:rsidR="00213601" w:rsidRPr="00F30C05" w:rsidRDefault="00213601" w:rsidP="00690062">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Lack of follow-up by the personnel </w:t>
            </w:r>
          </w:p>
        </w:tc>
      </w:tr>
      <w:tr w:rsidR="003D7B6A" w:rsidRPr="00F30C05" w:rsidTr="003D7B6A">
        <w:trPr>
          <w:trHeight w:val="587"/>
        </w:trPr>
        <w:tc>
          <w:tcPr>
            <w:tcW w:w="817" w:type="dxa"/>
          </w:tcPr>
          <w:p w:rsidR="00213601" w:rsidRPr="00F30C05" w:rsidRDefault="00213601" w:rsidP="00690062">
            <w:pPr>
              <w:tabs>
                <w:tab w:val="left" w:pos="6660"/>
              </w:tabs>
              <w:ind w:right="-1440"/>
              <w:rPr>
                <w:rFonts w:ascii="Times New Roman" w:eastAsia="Times New Roman" w:hAnsi="Times New Roman" w:cs="Times New Roman"/>
                <w:sz w:val="24"/>
                <w:szCs w:val="24"/>
                <w:lang w:eastAsia="en-IN"/>
              </w:rPr>
            </w:pPr>
          </w:p>
        </w:tc>
        <w:tc>
          <w:tcPr>
            <w:tcW w:w="851"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850"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 xml:space="preserve"> %</w:t>
            </w:r>
          </w:p>
        </w:tc>
        <w:tc>
          <w:tcPr>
            <w:tcW w:w="851"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811"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852"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10"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1029"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08"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851"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709" w:type="dxa"/>
          </w:tcPr>
          <w:p w:rsidR="00213601" w:rsidRPr="00F30C05" w:rsidRDefault="00213601" w:rsidP="00690062">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c>
          <w:tcPr>
            <w:tcW w:w="850" w:type="dxa"/>
          </w:tcPr>
          <w:p w:rsidR="00213601" w:rsidRDefault="00213601" w:rsidP="00690062">
            <w:pPr>
              <w:tabs>
                <w:tab w:val="left" w:pos="6660"/>
              </w:tabs>
              <w:ind w:right="-1440"/>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w:t>
            </w:r>
          </w:p>
          <w:p w:rsidR="00213601" w:rsidRPr="00F30C05" w:rsidRDefault="00213601" w:rsidP="00690062">
            <w:pPr>
              <w:tabs>
                <w:tab w:val="left" w:pos="6660"/>
              </w:tabs>
              <w:ind w:right="-1440"/>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ue</w:t>
            </w:r>
            <w:r w:rsidRPr="00F30C05">
              <w:rPr>
                <w:rFonts w:ascii="Times New Roman" w:hAnsi="Times New Roman" w:cs="Times New Roman"/>
                <w:b/>
                <w:sz w:val="24"/>
                <w:szCs w:val="24"/>
                <w:lang w:eastAsia="en-IN"/>
              </w:rPr>
              <w:t>ncy</w:t>
            </w:r>
          </w:p>
        </w:tc>
        <w:tc>
          <w:tcPr>
            <w:tcW w:w="866" w:type="dxa"/>
          </w:tcPr>
          <w:p w:rsidR="00213601" w:rsidRPr="00F30C05" w:rsidRDefault="00213601" w:rsidP="00690062">
            <w:pPr>
              <w:tabs>
                <w:tab w:val="left" w:pos="6660"/>
              </w:tabs>
              <w:ind w:right="-1440"/>
              <w:jc w:val="both"/>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w:t>
            </w:r>
          </w:p>
        </w:tc>
      </w:tr>
      <w:tr w:rsidR="003D7B6A" w:rsidRPr="00F30C05" w:rsidTr="003D7B6A">
        <w:trPr>
          <w:trHeight w:val="257"/>
        </w:trPr>
        <w:tc>
          <w:tcPr>
            <w:tcW w:w="817" w:type="dxa"/>
          </w:tcPr>
          <w:p w:rsidR="00213601" w:rsidRPr="00F30C05" w:rsidRDefault="00213601" w:rsidP="00690062">
            <w:pPr>
              <w:rPr>
                <w:rFonts w:ascii="Times New Roman" w:hAnsi="Times New Roman" w:cs="Times New Roman"/>
                <w:b/>
                <w:sz w:val="24"/>
                <w:szCs w:val="24"/>
                <w:lang w:eastAsia="en-IN"/>
              </w:rPr>
            </w:pPr>
            <w:r>
              <w:rPr>
                <w:rFonts w:ascii="Times New Roman" w:hAnsi="Times New Roman" w:cs="Times New Roman"/>
                <w:b/>
                <w:sz w:val="24"/>
                <w:szCs w:val="24"/>
                <w:lang w:eastAsia="en-IN"/>
              </w:rPr>
              <w:t>1</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c>
          <w:tcPr>
            <w:tcW w:w="850" w:type="dxa"/>
          </w:tcPr>
          <w:p w:rsidR="00213601" w:rsidRPr="00F30C05" w:rsidRDefault="003B2D02"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45.3%</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w:t>
            </w:r>
          </w:p>
        </w:tc>
        <w:tc>
          <w:tcPr>
            <w:tcW w:w="811" w:type="dxa"/>
          </w:tcPr>
          <w:p w:rsidR="00213601" w:rsidRPr="00F30C05" w:rsidRDefault="0035203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49.3%</w:t>
            </w:r>
          </w:p>
        </w:tc>
        <w:tc>
          <w:tcPr>
            <w:tcW w:w="85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w:t>
            </w:r>
          </w:p>
        </w:tc>
        <w:tc>
          <w:tcPr>
            <w:tcW w:w="710" w:type="dxa"/>
          </w:tcPr>
          <w:p w:rsidR="00213601" w:rsidRPr="00F30C05" w:rsidRDefault="00C6094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49.3%</w:t>
            </w:r>
          </w:p>
        </w:tc>
        <w:tc>
          <w:tcPr>
            <w:tcW w:w="102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708" w:type="dxa"/>
          </w:tcPr>
          <w:p w:rsidR="00213601" w:rsidRPr="00F30C05" w:rsidRDefault="002A5FAF"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53.3%</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w:t>
            </w:r>
          </w:p>
        </w:tc>
        <w:tc>
          <w:tcPr>
            <w:tcW w:w="709" w:type="dxa"/>
          </w:tcPr>
          <w:p w:rsidR="00213601" w:rsidRPr="00F30C05" w:rsidRDefault="00046CE5"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49.3%</w:t>
            </w:r>
          </w:p>
        </w:tc>
        <w:tc>
          <w:tcPr>
            <w:tcW w:w="85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w:t>
            </w:r>
          </w:p>
        </w:tc>
        <w:tc>
          <w:tcPr>
            <w:tcW w:w="866" w:type="dxa"/>
          </w:tcPr>
          <w:p w:rsidR="00213601" w:rsidRPr="00F30C05" w:rsidRDefault="00C82CA9"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48%</w:t>
            </w:r>
          </w:p>
        </w:tc>
      </w:tr>
      <w:tr w:rsidR="003D7B6A" w:rsidRPr="00F30C05" w:rsidTr="003D7B6A">
        <w:trPr>
          <w:trHeight w:val="257"/>
        </w:trPr>
        <w:tc>
          <w:tcPr>
            <w:tcW w:w="817" w:type="dxa"/>
          </w:tcPr>
          <w:p w:rsidR="00213601" w:rsidRPr="00F30C05" w:rsidRDefault="00213601" w:rsidP="00690062">
            <w:pPr>
              <w:rPr>
                <w:rFonts w:ascii="Times New Roman" w:hAnsi="Times New Roman" w:cs="Times New Roman"/>
                <w:b/>
                <w:sz w:val="24"/>
                <w:szCs w:val="24"/>
                <w:lang w:eastAsia="en-IN"/>
              </w:rPr>
            </w:pPr>
            <w:r>
              <w:rPr>
                <w:rFonts w:ascii="Times New Roman" w:hAnsi="Times New Roman" w:cs="Times New Roman"/>
                <w:b/>
                <w:sz w:val="24"/>
                <w:szCs w:val="24"/>
                <w:lang w:eastAsia="en-IN"/>
              </w:rPr>
              <w:t>2</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w:t>
            </w:r>
          </w:p>
        </w:tc>
        <w:tc>
          <w:tcPr>
            <w:tcW w:w="850" w:type="dxa"/>
          </w:tcPr>
          <w:p w:rsidR="00213601" w:rsidRPr="00F30C05" w:rsidRDefault="003B2D02"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42.6%</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w:t>
            </w:r>
          </w:p>
        </w:tc>
        <w:tc>
          <w:tcPr>
            <w:tcW w:w="811" w:type="dxa"/>
          </w:tcPr>
          <w:p w:rsidR="00213601" w:rsidRPr="00F30C05" w:rsidRDefault="0035203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w:t>
            </w:r>
          </w:p>
        </w:tc>
        <w:tc>
          <w:tcPr>
            <w:tcW w:w="85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p>
        </w:tc>
        <w:tc>
          <w:tcPr>
            <w:tcW w:w="710" w:type="dxa"/>
          </w:tcPr>
          <w:p w:rsidR="00213601" w:rsidRPr="00F30C05" w:rsidRDefault="00C6094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38.6%</w:t>
            </w:r>
          </w:p>
        </w:tc>
        <w:tc>
          <w:tcPr>
            <w:tcW w:w="102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c>
          <w:tcPr>
            <w:tcW w:w="708" w:type="dxa"/>
          </w:tcPr>
          <w:p w:rsidR="00213601" w:rsidRPr="00F30C05" w:rsidRDefault="002A5FAF"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33.3%</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p>
        </w:tc>
        <w:tc>
          <w:tcPr>
            <w:tcW w:w="709" w:type="dxa"/>
          </w:tcPr>
          <w:p w:rsidR="00213601" w:rsidRPr="00F30C05" w:rsidRDefault="00046CE5"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38.6%</w:t>
            </w:r>
          </w:p>
        </w:tc>
        <w:tc>
          <w:tcPr>
            <w:tcW w:w="85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w:t>
            </w:r>
          </w:p>
        </w:tc>
        <w:tc>
          <w:tcPr>
            <w:tcW w:w="866" w:type="dxa"/>
          </w:tcPr>
          <w:p w:rsidR="00213601" w:rsidRPr="00F30C05" w:rsidRDefault="00C82CA9"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37.3%</w:t>
            </w:r>
          </w:p>
        </w:tc>
      </w:tr>
      <w:tr w:rsidR="003D7B6A" w:rsidRPr="00F30C05" w:rsidTr="003D7B6A">
        <w:trPr>
          <w:trHeight w:val="272"/>
        </w:trPr>
        <w:tc>
          <w:tcPr>
            <w:tcW w:w="817" w:type="dxa"/>
          </w:tcPr>
          <w:p w:rsidR="00213601" w:rsidRPr="00F30C05" w:rsidRDefault="00213601" w:rsidP="00690062">
            <w:pPr>
              <w:rPr>
                <w:rFonts w:ascii="Times New Roman" w:hAnsi="Times New Roman" w:cs="Times New Roman"/>
                <w:b/>
                <w:sz w:val="24"/>
                <w:szCs w:val="24"/>
                <w:lang w:eastAsia="en-IN"/>
              </w:rPr>
            </w:pPr>
            <w:r>
              <w:rPr>
                <w:rFonts w:ascii="Times New Roman" w:hAnsi="Times New Roman" w:cs="Times New Roman"/>
                <w:b/>
                <w:sz w:val="24"/>
                <w:szCs w:val="24"/>
                <w:lang w:eastAsia="en-IN"/>
              </w:rPr>
              <w:t>3</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850" w:type="dxa"/>
          </w:tcPr>
          <w:p w:rsidR="00213601" w:rsidRPr="00F30C05" w:rsidRDefault="003B2D02"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5.3%</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811" w:type="dxa"/>
          </w:tcPr>
          <w:p w:rsidR="00213601" w:rsidRPr="00F30C05" w:rsidRDefault="0035203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85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710" w:type="dxa"/>
          </w:tcPr>
          <w:p w:rsidR="00213601" w:rsidRPr="00F30C05" w:rsidRDefault="00C6094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6.6%</w:t>
            </w:r>
          </w:p>
        </w:tc>
        <w:tc>
          <w:tcPr>
            <w:tcW w:w="102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708" w:type="dxa"/>
          </w:tcPr>
          <w:p w:rsidR="00213601" w:rsidRPr="00F30C05" w:rsidRDefault="002A5FAF"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709" w:type="dxa"/>
          </w:tcPr>
          <w:p w:rsidR="00213601" w:rsidRPr="00F30C05" w:rsidRDefault="00046CE5"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6.6%</w:t>
            </w:r>
          </w:p>
        </w:tc>
        <w:tc>
          <w:tcPr>
            <w:tcW w:w="85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66" w:type="dxa"/>
          </w:tcPr>
          <w:p w:rsidR="00213601" w:rsidRPr="00F30C05" w:rsidRDefault="00C82CA9"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9.3%</w:t>
            </w:r>
          </w:p>
        </w:tc>
      </w:tr>
      <w:tr w:rsidR="003D7B6A" w:rsidRPr="00F30C05" w:rsidTr="003D7B6A">
        <w:trPr>
          <w:trHeight w:val="257"/>
        </w:trPr>
        <w:tc>
          <w:tcPr>
            <w:tcW w:w="817" w:type="dxa"/>
          </w:tcPr>
          <w:p w:rsidR="00213601" w:rsidRPr="00F30C05" w:rsidRDefault="00213601" w:rsidP="00690062">
            <w:pPr>
              <w:rPr>
                <w:rFonts w:ascii="Times New Roman" w:hAnsi="Times New Roman" w:cs="Times New Roman"/>
                <w:b/>
                <w:sz w:val="24"/>
                <w:szCs w:val="24"/>
                <w:lang w:eastAsia="en-IN"/>
              </w:rPr>
            </w:pPr>
            <w:r>
              <w:rPr>
                <w:rFonts w:ascii="Times New Roman" w:hAnsi="Times New Roman" w:cs="Times New Roman"/>
                <w:b/>
                <w:sz w:val="24"/>
                <w:szCs w:val="24"/>
                <w:lang w:eastAsia="en-IN"/>
              </w:rPr>
              <w:t>4</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50" w:type="dxa"/>
          </w:tcPr>
          <w:p w:rsidR="00213601" w:rsidRPr="00F30C05" w:rsidRDefault="0016027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811" w:type="dxa"/>
          </w:tcPr>
          <w:p w:rsidR="00213601" w:rsidRPr="00F30C05" w:rsidRDefault="0035203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c>
          <w:tcPr>
            <w:tcW w:w="85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710" w:type="dxa"/>
          </w:tcPr>
          <w:p w:rsidR="00213601" w:rsidRPr="00F30C05" w:rsidRDefault="00C6094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102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708" w:type="dxa"/>
          </w:tcPr>
          <w:p w:rsidR="00213601" w:rsidRPr="00F30C05" w:rsidRDefault="002A5FAF"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709" w:type="dxa"/>
          </w:tcPr>
          <w:p w:rsidR="00213601" w:rsidRPr="00F30C05" w:rsidRDefault="00046CE5"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c>
          <w:tcPr>
            <w:tcW w:w="85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866" w:type="dxa"/>
          </w:tcPr>
          <w:p w:rsidR="00213601" w:rsidRPr="00F30C05" w:rsidRDefault="00C82CA9"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r>
      <w:tr w:rsidR="003D7B6A" w:rsidRPr="00F30C05" w:rsidTr="003D7B6A">
        <w:trPr>
          <w:trHeight w:val="257"/>
        </w:trPr>
        <w:tc>
          <w:tcPr>
            <w:tcW w:w="817" w:type="dxa"/>
          </w:tcPr>
          <w:p w:rsidR="00213601" w:rsidRPr="00F30C05" w:rsidRDefault="00213601" w:rsidP="00690062">
            <w:pPr>
              <w:rPr>
                <w:rFonts w:ascii="Times New Roman" w:hAnsi="Times New Roman" w:cs="Times New Roman"/>
                <w:b/>
                <w:sz w:val="24"/>
                <w:szCs w:val="24"/>
                <w:lang w:eastAsia="en-IN"/>
              </w:rPr>
            </w:pPr>
            <w:r>
              <w:rPr>
                <w:rFonts w:ascii="Times New Roman" w:hAnsi="Times New Roman" w:cs="Times New Roman"/>
                <w:b/>
                <w:sz w:val="24"/>
                <w:szCs w:val="24"/>
                <w:lang w:eastAsia="en-IN"/>
              </w:rPr>
              <w:t>5</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850" w:type="dxa"/>
          </w:tcPr>
          <w:p w:rsidR="00213601" w:rsidRPr="00F30C05" w:rsidRDefault="0016027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1" w:type="dxa"/>
          </w:tcPr>
          <w:p w:rsidR="00213601" w:rsidRPr="00F30C05" w:rsidRDefault="0035203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85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710" w:type="dxa"/>
          </w:tcPr>
          <w:p w:rsidR="00213601" w:rsidRPr="00F30C05" w:rsidRDefault="00C60947"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102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708" w:type="dxa"/>
          </w:tcPr>
          <w:p w:rsidR="00213601" w:rsidRPr="00F30C05" w:rsidRDefault="002A5FAF"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6.6%</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709" w:type="dxa"/>
          </w:tcPr>
          <w:p w:rsidR="00213601" w:rsidRPr="00F30C05" w:rsidRDefault="00046CE5"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c>
          <w:tcPr>
            <w:tcW w:w="85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866" w:type="dxa"/>
          </w:tcPr>
          <w:p w:rsidR="00213601" w:rsidRPr="00F30C05" w:rsidRDefault="00C82CA9" w:rsidP="00690062">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r>
      <w:tr w:rsidR="003D7B6A" w:rsidRPr="00F30C05" w:rsidTr="003D7B6A">
        <w:trPr>
          <w:trHeight w:val="257"/>
        </w:trPr>
        <w:tc>
          <w:tcPr>
            <w:tcW w:w="817" w:type="dxa"/>
          </w:tcPr>
          <w:p w:rsidR="00213601" w:rsidRPr="00F30C05" w:rsidRDefault="00213601" w:rsidP="00690062">
            <w:pPr>
              <w:tabs>
                <w:tab w:val="left" w:pos="6660"/>
              </w:tabs>
              <w:ind w:right="-1440"/>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 xml:space="preserve">Total </w:t>
            </w: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5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1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52"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1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102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08"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51"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709"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c>
          <w:tcPr>
            <w:tcW w:w="850"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66" w:type="dxa"/>
          </w:tcPr>
          <w:p w:rsidR="00213601" w:rsidRPr="00F30C05" w:rsidRDefault="00213601" w:rsidP="00690062">
            <w:pPr>
              <w:tabs>
                <w:tab w:val="left" w:pos="6660"/>
              </w:tabs>
              <w:ind w:right="-1440"/>
              <w:jc w:val="both"/>
              <w:rPr>
                <w:rFonts w:ascii="Times New Roman" w:eastAsia="Times New Roman" w:hAnsi="Times New Roman" w:cs="Times New Roman"/>
                <w:sz w:val="24"/>
                <w:szCs w:val="24"/>
                <w:lang w:eastAsia="en-IN"/>
              </w:rPr>
            </w:pPr>
          </w:p>
        </w:tc>
      </w:tr>
    </w:tbl>
    <w:p w:rsidR="002A3E17" w:rsidRDefault="002A3E17" w:rsidP="00213601">
      <w:pPr>
        <w:tabs>
          <w:tab w:val="left" w:pos="6660"/>
        </w:tabs>
        <w:ind w:right="-1440"/>
        <w:rPr>
          <w:rFonts w:ascii="Arial" w:hAnsi="Arial" w:cs="Arial"/>
          <w:noProof/>
          <w:color w:val="000000"/>
          <w:bdr w:val="none" w:sz="0" w:space="0" w:color="auto" w:frame="1"/>
          <w:lang w:eastAsia="en-IN"/>
        </w:rPr>
      </w:pPr>
    </w:p>
    <w:p w:rsidR="00DF2DB7" w:rsidRPr="00213601" w:rsidRDefault="00213601" w:rsidP="00DF2DB7">
      <w:pPr>
        <w:tabs>
          <w:tab w:val="left" w:pos="6660"/>
        </w:tabs>
        <w:ind w:left="-1418" w:right="-1440" w:firstLine="425"/>
        <w:rPr>
          <w:rFonts w:ascii="Times New Roman" w:hAnsi="Times New Roman" w:cs="Times New Roman"/>
          <w:b/>
          <w:noProof/>
          <w:color w:val="000000"/>
          <w:sz w:val="28"/>
          <w:szCs w:val="28"/>
          <w:bdr w:val="none" w:sz="0" w:space="0" w:color="auto" w:frame="1"/>
          <w:lang w:eastAsia="en-IN"/>
        </w:rPr>
      </w:pPr>
      <w:r>
        <w:rPr>
          <w:rFonts w:ascii="Arial" w:hAnsi="Arial" w:cs="Arial"/>
          <w:noProof/>
          <w:color w:val="000000"/>
          <w:bdr w:val="none" w:sz="0" w:space="0" w:color="auto" w:frame="1"/>
          <w:lang w:eastAsia="en-IN"/>
        </w:rPr>
        <w:t xml:space="preserve">          </w:t>
      </w:r>
      <w:r w:rsidR="00CE6E7A">
        <w:rPr>
          <w:rFonts w:ascii="Arial" w:hAnsi="Arial" w:cs="Arial"/>
          <w:noProof/>
          <w:color w:val="000000"/>
          <w:bdr w:val="none" w:sz="0" w:space="0" w:color="auto" w:frame="1"/>
          <w:lang w:eastAsia="en-IN"/>
        </w:rPr>
        <w:t xml:space="preserve">    </w:t>
      </w:r>
      <w:r w:rsidRPr="00213601">
        <w:rPr>
          <w:rFonts w:ascii="Times New Roman" w:hAnsi="Times New Roman" w:cs="Times New Roman"/>
          <w:b/>
          <w:noProof/>
          <w:color w:val="000000"/>
          <w:sz w:val="28"/>
          <w:szCs w:val="28"/>
          <w:bdr w:val="none" w:sz="0" w:space="0" w:color="auto" w:frame="1"/>
          <w:lang w:eastAsia="en-IN"/>
        </w:rPr>
        <w:t>Chart 4.5</w:t>
      </w:r>
    </w:p>
    <w:p w:rsidR="00732F11" w:rsidRDefault="00CE6E7A" w:rsidP="00CE6E7A">
      <w:pPr>
        <w:ind w:left="-142"/>
        <w:rPr>
          <w:rFonts w:ascii="Times New Roman" w:eastAsia="Times New Roman" w:hAnsi="Times New Roman" w:cs="Times New Roman"/>
          <w:lang w:eastAsia="en-IN"/>
        </w:rPr>
      </w:pPr>
      <w:r w:rsidRPr="00CE6E7A">
        <w:drawing>
          <wp:inline distT="0" distB="0" distL="0" distR="0" wp14:anchorId="293822D4" wp14:editId="699CEF90">
            <wp:extent cx="6858000" cy="2984500"/>
            <wp:effectExtent l="0" t="0" r="0" b="6350"/>
            <wp:docPr id="7" name="Picture 7" descr="Forms response chart. Question title: Rate the inconvenience faced during telemedicine consultation where 1 being the least and 5 being the most .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Rate the inconvenience faced during telemedicine consultation where 1 being the least and 5 being the most . Number of response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1490" cy="2981667"/>
                    </a:xfrm>
                    <a:prstGeom prst="rect">
                      <a:avLst/>
                    </a:prstGeom>
                    <a:noFill/>
                    <a:ln>
                      <a:noFill/>
                    </a:ln>
                  </pic:spPr>
                </pic:pic>
              </a:graphicData>
            </a:graphic>
          </wp:inline>
        </w:drawing>
      </w:r>
    </w:p>
    <w:p w:rsidR="00DF2DB7" w:rsidRPr="00F33432" w:rsidRDefault="00DF2DB7" w:rsidP="00DF2DB7">
      <w:pPr>
        <w:tabs>
          <w:tab w:val="left" w:pos="6660"/>
        </w:tabs>
        <w:rPr>
          <w:rFonts w:ascii="Times New Roman" w:eastAsia="Times New Roman" w:hAnsi="Times New Roman" w:cs="Times New Roman"/>
          <w:b/>
          <w:sz w:val="24"/>
          <w:szCs w:val="24"/>
          <w:lang w:eastAsia="en-IN"/>
        </w:rPr>
      </w:pPr>
      <w:r w:rsidRPr="00F33432">
        <w:rPr>
          <w:rFonts w:ascii="Times New Roman" w:eastAsia="Times New Roman" w:hAnsi="Times New Roman" w:cs="Times New Roman"/>
          <w:b/>
          <w:sz w:val="24"/>
          <w:szCs w:val="24"/>
          <w:lang w:eastAsia="en-IN"/>
        </w:rPr>
        <w:t>Analysis</w:t>
      </w:r>
    </w:p>
    <w:p w:rsidR="0034243B" w:rsidRDefault="007D3BEC" w:rsidP="00B7408C">
      <w:pPr>
        <w:tabs>
          <w:tab w:val="left" w:pos="6660"/>
        </w:tabs>
        <w:rPr>
          <w:rFonts w:ascii="Times New Roman" w:eastAsia="Times New Roman" w:hAnsi="Times New Roman" w:cs="Times New Roman"/>
          <w:sz w:val="24"/>
          <w:szCs w:val="24"/>
          <w:lang w:eastAsia="en-IN"/>
        </w:rPr>
      </w:pPr>
      <w:r w:rsidRPr="00980656">
        <w:rPr>
          <w:rFonts w:ascii="Times New Roman" w:eastAsia="Times New Roman" w:hAnsi="Times New Roman" w:cs="Times New Roman"/>
          <w:sz w:val="24"/>
          <w:szCs w:val="24"/>
          <w:lang w:eastAsia="en-IN"/>
        </w:rPr>
        <w:t xml:space="preserve">Table and chart 4.5 shows the inconvenience which were faced by the respondents during their telemedicine consultation. 2.6% respondents faced difficulty in contacting their concerned practitioner as their waiting period was prolonged, 4% respondents experienced lack  of attention  by the personnel during the consultation which made caused them inconvenience, 4% respondents experienced neglect from the staff/practitioner because they did not ask for the respondent’s past medical history, 6.6% respondents felt a breach in their privacy by the personnel whereas 2.6% </w:t>
      </w:r>
      <w:r w:rsidRPr="00993AB2">
        <w:rPr>
          <w:rFonts w:ascii="Times New Roman" w:eastAsia="Times New Roman" w:hAnsi="Times New Roman" w:cs="Times New Roman"/>
          <w:sz w:val="24"/>
          <w:szCs w:val="24"/>
          <w:lang w:eastAsia="en-IN"/>
        </w:rPr>
        <w:t xml:space="preserve">respondents felt difficulty in getting the </w:t>
      </w:r>
      <w:r w:rsidRPr="00980656">
        <w:rPr>
          <w:rFonts w:ascii="Times New Roman" w:eastAsia="Times New Roman" w:hAnsi="Times New Roman" w:cs="Times New Roman"/>
          <w:sz w:val="24"/>
          <w:szCs w:val="24"/>
          <w:lang w:eastAsia="en-IN"/>
        </w:rPr>
        <w:t xml:space="preserve">prescribed medications and a lack of follow-up by the personnel hence causing inconvenience and lack of </w:t>
      </w:r>
      <w:r w:rsidR="004474CD" w:rsidRPr="00980656">
        <w:rPr>
          <w:rFonts w:ascii="Times New Roman" w:eastAsia="Times New Roman" w:hAnsi="Times New Roman" w:cs="Times New Roman"/>
          <w:sz w:val="24"/>
          <w:szCs w:val="24"/>
          <w:lang w:eastAsia="en-IN"/>
        </w:rPr>
        <w:t>satisfaction</w:t>
      </w:r>
      <w:r w:rsidRPr="00980656">
        <w:rPr>
          <w:rFonts w:ascii="Times New Roman" w:eastAsia="Times New Roman" w:hAnsi="Times New Roman" w:cs="Times New Roman"/>
          <w:sz w:val="24"/>
          <w:szCs w:val="24"/>
          <w:lang w:eastAsia="en-IN"/>
        </w:rPr>
        <w:t xml:space="preserve"> during a telemedicine consultation</w:t>
      </w:r>
      <w:r w:rsidR="00131A1F">
        <w:rPr>
          <w:rFonts w:ascii="Times New Roman" w:eastAsia="Times New Roman" w:hAnsi="Times New Roman" w:cs="Times New Roman"/>
          <w:sz w:val="24"/>
          <w:szCs w:val="24"/>
          <w:lang w:eastAsia="en-IN"/>
        </w:rPr>
        <w:t>.</w:t>
      </w:r>
    </w:p>
    <w:p w:rsidR="009E5619" w:rsidRPr="00B7408C" w:rsidRDefault="007D3BEC" w:rsidP="00B7408C">
      <w:pPr>
        <w:tabs>
          <w:tab w:val="left" w:pos="6660"/>
        </w:tabs>
        <w:rPr>
          <w:rFonts w:ascii="Times New Roman" w:eastAsia="Times New Roman" w:hAnsi="Times New Roman" w:cs="Times New Roman"/>
          <w:sz w:val="28"/>
          <w:szCs w:val="28"/>
          <w:lang w:eastAsia="en-IN"/>
        </w:rPr>
      </w:pPr>
      <w:r w:rsidRPr="00980656">
        <w:rPr>
          <w:rFonts w:ascii="Times New Roman" w:eastAsia="Times New Roman" w:hAnsi="Times New Roman" w:cs="Times New Roman"/>
          <w:sz w:val="28"/>
          <w:szCs w:val="28"/>
          <w:lang w:eastAsia="en-IN"/>
        </w:rPr>
        <w:lastRenderedPageBreak/>
        <w:t xml:space="preserve"> </w:t>
      </w:r>
    </w:p>
    <w:p w:rsidR="009E5619" w:rsidRDefault="00DF2DB7" w:rsidP="0043774F">
      <w:pPr>
        <w:tabs>
          <w:tab w:val="left" w:pos="6660"/>
        </w:tabs>
        <w:ind w:left="-1418" w:right="-1440" w:firstLine="1985"/>
        <w:rPr>
          <w:rFonts w:ascii="Times New Roman" w:eastAsia="Times New Roman" w:hAnsi="Times New Roman" w:cs="Times New Roman"/>
          <w:sz w:val="24"/>
          <w:szCs w:val="24"/>
          <w:lang w:eastAsia="en-IN"/>
        </w:rPr>
      </w:pPr>
      <w:r w:rsidRPr="00213601">
        <w:rPr>
          <w:rFonts w:ascii="Times New Roman" w:eastAsia="Times New Roman" w:hAnsi="Times New Roman" w:cs="Times New Roman"/>
          <w:b/>
          <w:sz w:val="28"/>
          <w:szCs w:val="28"/>
          <w:lang w:eastAsia="en-IN"/>
        </w:rPr>
        <w:t>Table 4.</w:t>
      </w:r>
      <w:r>
        <w:rPr>
          <w:rFonts w:ascii="Times New Roman" w:eastAsia="Times New Roman" w:hAnsi="Times New Roman" w:cs="Times New Roman"/>
          <w:b/>
          <w:sz w:val="28"/>
          <w:szCs w:val="28"/>
          <w:lang w:eastAsia="en-IN"/>
        </w:rPr>
        <w:t>6</w:t>
      </w:r>
    </w:p>
    <w:p w:rsidR="009E5619" w:rsidRDefault="009E5619" w:rsidP="009E5619">
      <w:pPr>
        <w:tabs>
          <w:tab w:val="left" w:pos="6660"/>
        </w:tabs>
        <w:ind w:left="-1418" w:right="-1440" w:firstLine="425"/>
        <w:rPr>
          <w:rFonts w:ascii="Times New Roman" w:eastAsia="Times New Roman" w:hAnsi="Times New Roman" w:cs="Times New Roman"/>
          <w:sz w:val="24"/>
          <w:szCs w:val="24"/>
          <w:lang w:eastAsia="en-IN"/>
        </w:rPr>
      </w:pPr>
    </w:p>
    <w:tbl>
      <w:tblPr>
        <w:tblStyle w:val="TableGrid"/>
        <w:tblpPr w:leftFromText="180" w:rightFromText="180" w:vertAnchor="text" w:horzAnchor="page" w:tblpX="1595" w:tblpY="-164"/>
        <w:tblW w:w="4219" w:type="dxa"/>
        <w:tblLayout w:type="fixed"/>
        <w:tblLook w:val="04A0" w:firstRow="1" w:lastRow="0" w:firstColumn="1" w:lastColumn="0" w:noHBand="0" w:noVBand="1"/>
      </w:tblPr>
      <w:tblGrid>
        <w:gridCol w:w="1951"/>
        <w:gridCol w:w="1418"/>
        <w:gridCol w:w="850"/>
      </w:tblGrid>
      <w:tr w:rsidR="00DF2DB7" w:rsidRPr="00F30C05" w:rsidTr="00DF2DB7">
        <w:trPr>
          <w:trHeight w:val="280"/>
        </w:trPr>
        <w:tc>
          <w:tcPr>
            <w:tcW w:w="4219" w:type="dxa"/>
            <w:gridSpan w:val="3"/>
          </w:tcPr>
          <w:p w:rsidR="00DF2DB7" w:rsidRPr="00F30C05" w:rsidRDefault="00DF2DB7" w:rsidP="00DF2DB7">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Overall experience of telemedicine and telehealth consultation </w:t>
            </w:r>
          </w:p>
        </w:tc>
      </w:tr>
      <w:tr w:rsidR="00DF2DB7" w:rsidRPr="00F30C05" w:rsidTr="00DF2DB7">
        <w:trPr>
          <w:trHeight w:val="366"/>
        </w:trPr>
        <w:tc>
          <w:tcPr>
            <w:tcW w:w="1951" w:type="dxa"/>
          </w:tcPr>
          <w:p w:rsidR="00DF2DB7" w:rsidRPr="00F30C05" w:rsidRDefault="00DF2DB7" w:rsidP="00DF2DB7">
            <w:pPr>
              <w:tabs>
                <w:tab w:val="left" w:pos="6660"/>
              </w:tabs>
              <w:ind w:right="-1440"/>
              <w:rPr>
                <w:rFonts w:ascii="Times New Roman" w:eastAsia="Times New Roman" w:hAnsi="Times New Roman" w:cs="Times New Roman"/>
                <w:sz w:val="24"/>
                <w:szCs w:val="24"/>
                <w:lang w:eastAsia="en-IN"/>
              </w:rPr>
            </w:pPr>
          </w:p>
        </w:tc>
        <w:tc>
          <w:tcPr>
            <w:tcW w:w="1418" w:type="dxa"/>
          </w:tcPr>
          <w:p w:rsidR="00DF2DB7" w:rsidRPr="00F30C05" w:rsidRDefault="00DF2DB7" w:rsidP="00DF2DB7">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850" w:type="dxa"/>
          </w:tcPr>
          <w:p w:rsidR="00DF2DB7" w:rsidRPr="00F30C05" w:rsidRDefault="00DF2DB7" w:rsidP="00DF2DB7">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r>
      <w:tr w:rsidR="00DF2DB7" w:rsidRPr="00F30C05" w:rsidTr="00DF2DB7">
        <w:trPr>
          <w:trHeight w:val="256"/>
        </w:trPr>
        <w:tc>
          <w:tcPr>
            <w:tcW w:w="1951" w:type="dxa"/>
          </w:tcPr>
          <w:p w:rsidR="00DF2DB7" w:rsidRPr="00F30C05" w:rsidRDefault="00DF2DB7" w:rsidP="00DF2DB7">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Very Satisfied</w:t>
            </w:r>
          </w:p>
        </w:tc>
        <w:tc>
          <w:tcPr>
            <w:tcW w:w="1418"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34 </w:t>
            </w:r>
          </w:p>
        </w:tc>
        <w:tc>
          <w:tcPr>
            <w:tcW w:w="850"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45.3%</w:t>
            </w:r>
          </w:p>
        </w:tc>
      </w:tr>
      <w:tr w:rsidR="00DF2DB7" w:rsidRPr="00F30C05" w:rsidTr="00DF2DB7">
        <w:trPr>
          <w:trHeight w:val="256"/>
        </w:trPr>
        <w:tc>
          <w:tcPr>
            <w:tcW w:w="1951" w:type="dxa"/>
          </w:tcPr>
          <w:p w:rsidR="00DF2DB7" w:rsidRPr="00F30C05" w:rsidRDefault="00DF2DB7" w:rsidP="00DF2DB7">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Satisfied</w:t>
            </w:r>
          </w:p>
        </w:tc>
        <w:tc>
          <w:tcPr>
            <w:tcW w:w="1418"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c>
          <w:tcPr>
            <w:tcW w:w="850"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45.3%</w:t>
            </w:r>
          </w:p>
        </w:tc>
      </w:tr>
      <w:tr w:rsidR="00DF2DB7" w:rsidRPr="00F30C05" w:rsidTr="00DF2DB7">
        <w:trPr>
          <w:trHeight w:val="271"/>
        </w:trPr>
        <w:tc>
          <w:tcPr>
            <w:tcW w:w="1951" w:type="dxa"/>
          </w:tcPr>
          <w:p w:rsidR="00DF2DB7" w:rsidRPr="00F30C05" w:rsidRDefault="00DF2DB7" w:rsidP="00DF2DB7">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Neutral</w:t>
            </w:r>
          </w:p>
        </w:tc>
        <w:tc>
          <w:tcPr>
            <w:tcW w:w="1418"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50"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9.3%</w:t>
            </w:r>
          </w:p>
        </w:tc>
      </w:tr>
      <w:tr w:rsidR="00DF2DB7" w:rsidRPr="00F30C05" w:rsidTr="00DF2DB7">
        <w:trPr>
          <w:trHeight w:val="256"/>
        </w:trPr>
        <w:tc>
          <w:tcPr>
            <w:tcW w:w="1951" w:type="dxa"/>
          </w:tcPr>
          <w:p w:rsidR="00DF2DB7" w:rsidRPr="00F30C05" w:rsidRDefault="00DF2DB7" w:rsidP="00DF2DB7">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Dissatisfied</w:t>
            </w:r>
          </w:p>
        </w:tc>
        <w:tc>
          <w:tcPr>
            <w:tcW w:w="1418"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50"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r>
      <w:tr w:rsidR="00DF2DB7" w:rsidRPr="00F30C05" w:rsidTr="00DF2DB7">
        <w:trPr>
          <w:trHeight w:val="256"/>
        </w:trPr>
        <w:tc>
          <w:tcPr>
            <w:tcW w:w="1951" w:type="dxa"/>
          </w:tcPr>
          <w:p w:rsidR="00DF2DB7" w:rsidRPr="00F30C05" w:rsidRDefault="00DF2DB7" w:rsidP="00DF2DB7">
            <w:pPr>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Very Dissatisfied</w:t>
            </w:r>
          </w:p>
        </w:tc>
        <w:tc>
          <w:tcPr>
            <w:tcW w:w="1418"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50"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r>
      <w:tr w:rsidR="00DF2DB7" w:rsidRPr="00F30C05" w:rsidTr="00DF2DB7">
        <w:trPr>
          <w:trHeight w:val="256"/>
        </w:trPr>
        <w:tc>
          <w:tcPr>
            <w:tcW w:w="1951" w:type="dxa"/>
          </w:tcPr>
          <w:p w:rsidR="00DF2DB7" w:rsidRPr="00F30C05" w:rsidRDefault="00DF2DB7" w:rsidP="00DF2DB7">
            <w:pPr>
              <w:tabs>
                <w:tab w:val="left" w:pos="6660"/>
              </w:tabs>
              <w:ind w:right="-1440"/>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 xml:space="preserve">Total </w:t>
            </w:r>
          </w:p>
        </w:tc>
        <w:tc>
          <w:tcPr>
            <w:tcW w:w="1418"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50" w:type="dxa"/>
          </w:tcPr>
          <w:p w:rsidR="00DF2DB7" w:rsidRPr="00F30C05" w:rsidRDefault="00DF2DB7" w:rsidP="00DF2DB7">
            <w:pPr>
              <w:tabs>
                <w:tab w:val="left" w:pos="6660"/>
              </w:tabs>
              <w:ind w:right="-1440"/>
              <w:jc w:val="both"/>
              <w:rPr>
                <w:rFonts w:ascii="Times New Roman" w:eastAsia="Times New Roman" w:hAnsi="Times New Roman" w:cs="Times New Roman"/>
                <w:sz w:val="24"/>
                <w:szCs w:val="24"/>
                <w:lang w:eastAsia="en-IN"/>
              </w:rPr>
            </w:pPr>
          </w:p>
        </w:tc>
      </w:tr>
    </w:tbl>
    <w:p w:rsidR="009E5619" w:rsidRDefault="009E5619" w:rsidP="009E5619">
      <w:pPr>
        <w:tabs>
          <w:tab w:val="left" w:pos="6660"/>
        </w:tabs>
        <w:ind w:left="-1418" w:right="-1440" w:firstLine="425"/>
        <w:rPr>
          <w:rFonts w:ascii="Times New Roman" w:eastAsia="Times New Roman" w:hAnsi="Times New Roman" w:cs="Times New Roman"/>
          <w:sz w:val="24"/>
          <w:szCs w:val="24"/>
          <w:lang w:eastAsia="en-IN"/>
        </w:rPr>
      </w:pPr>
    </w:p>
    <w:p w:rsidR="00104E82" w:rsidRDefault="00104E82" w:rsidP="009E5619">
      <w:pPr>
        <w:tabs>
          <w:tab w:val="left" w:pos="6660"/>
        </w:tabs>
        <w:ind w:left="-1418" w:right="-1440" w:firstLine="425"/>
        <w:rPr>
          <w:rFonts w:ascii="Times New Roman" w:eastAsia="Times New Roman" w:hAnsi="Times New Roman" w:cs="Times New Roman"/>
          <w:sz w:val="24"/>
          <w:szCs w:val="24"/>
          <w:lang w:eastAsia="en-IN"/>
        </w:rPr>
      </w:pPr>
    </w:p>
    <w:p w:rsidR="00104E82" w:rsidRDefault="00104E82" w:rsidP="009E5619">
      <w:pPr>
        <w:tabs>
          <w:tab w:val="left" w:pos="6660"/>
        </w:tabs>
        <w:ind w:left="-1418" w:right="-1440" w:firstLine="425"/>
        <w:rPr>
          <w:rFonts w:ascii="Times New Roman" w:eastAsia="Times New Roman" w:hAnsi="Times New Roman" w:cs="Times New Roman"/>
          <w:sz w:val="24"/>
          <w:szCs w:val="24"/>
          <w:lang w:eastAsia="en-IN"/>
        </w:rPr>
      </w:pPr>
    </w:p>
    <w:p w:rsidR="00104E82" w:rsidRDefault="00104E82" w:rsidP="009E5619">
      <w:pPr>
        <w:tabs>
          <w:tab w:val="left" w:pos="6660"/>
        </w:tabs>
        <w:ind w:left="-1418" w:right="-1440" w:firstLine="425"/>
        <w:rPr>
          <w:rFonts w:ascii="Times New Roman" w:eastAsia="Times New Roman" w:hAnsi="Times New Roman" w:cs="Times New Roman"/>
          <w:sz w:val="24"/>
          <w:szCs w:val="24"/>
          <w:lang w:eastAsia="en-IN"/>
        </w:rPr>
      </w:pPr>
    </w:p>
    <w:p w:rsidR="00104E82" w:rsidRDefault="00104E82" w:rsidP="009E5619">
      <w:pPr>
        <w:tabs>
          <w:tab w:val="left" w:pos="6660"/>
        </w:tabs>
        <w:ind w:left="-1418" w:right="-1440" w:firstLine="425"/>
        <w:rPr>
          <w:rFonts w:ascii="Times New Roman" w:eastAsia="Times New Roman" w:hAnsi="Times New Roman" w:cs="Times New Roman"/>
          <w:sz w:val="24"/>
          <w:szCs w:val="24"/>
          <w:lang w:eastAsia="en-IN"/>
        </w:rPr>
      </w:pPr>
    </w:p>
    <w:p w:rsidR="00DF2DB7" w:rsidRDefault="00DF2DB7" w:rsidP="009E5619">
      <w:pPr>
        <w:tabs>
          <w:tab w:val="left" w:pos="6660"/>
        </w:tabs>
        <w:ind w:left="-1418" w:right="-1440" w:firstLine="425"/>
        <w:rPr>
          <w:rFonts w:ascii="Times New Roman" w:eastAsia="Times New Roman" w:hAnsi="Times New Roman" w:cs="Times New Roman"/>
          <w:sz w:val="24"/>
          <w:szCs w:val="24"/>
          <w:lang w:eastAsia="en-IN"/>
        </w:rPr>
      </w:pPr>
    </w:p>
    <w:p w:rsidR="00104E82" w:rsidRDefault="00CE321C" w:rsidP="00B16E89">
      <w:pPr>
        <w:tabs>
          <w:tab w:val="left" w:pos="6660"/>
        </w:tabs>
        <w:ind w:left="-1418" w:right="-1440" w:firstLine="1985"/>
        <w:rPr>
          <w:rFonts w:ascii="Times New Roman" w:eastAsia="Times New Roman" w:hAnsi="Times New Roman" w:cs="Times New Roman"/>
          <w:sz w:val="24"/>
          <w:szCs w:val="24"/>
          <w:lang w:eastAsia="en-IN"/>
        </w:rPr>
      </w:pPr>
      <w:r>
        <w:rPr>
          <w:rFonts w:ascii="Times New Roman" w:hAnsi="Times New Roman" w:cs="Times New Roman"/>
          <w:b/>
          <w:noProof/>
          <w:color w:val="000000"/>
          <w:sz w:val="28"/>
          <w:szCs w:val="28"/>
          <w:bdr w:val="none" w:sz="0" w:space="0" w:color="auto" w:frame="1"/>
          <w:lang w:eastAsia="en-IN"/>
        </w:rPr>
        <w:t>Chart 4.6</w:t>
      </w:r>
    </w:p>
    <w:p w:rsidR="00104E82" w:rsidRDefault="00DF2DB7" w:rsidP="00786268">
      <w:pPr>
        <w:tabs>
          <w:tab w:val="left" w:pos="6660"/>
        </w:tabs>
        <w:ind w:left="-142" w:right="-1440" w:firstLine="425"/>
        <w:rPr>
          <w:rFonts w:ascii="Times New Roman" w:eastAsia="Times New Roman" w:hAnsi="Times New Roman" w:cs="Times New Roman"/>
          <w:sz w:val="24"/>
          <w:szCs w:val="24"/>
          <w:lang w:eastAsia="en-IN"/>
        </w:rPr>
      </w:pPr>
      <w:r>
        <w:rPr>
          <w:rFonts w:ascii="Arial" w:hAnsi="Arial" w:cs="Arial"/>
          <w:noProof/>
          <w:color w:val="000000"/>
          <w:bdr w:val="none" w:sz="0" w:space="0" w:color="auto" w:frame="1"/>
          <w:lang w:eastAsia="en-IN"/>
        </w:rPr>
        <w:drawing>
          <wp:inline distT="0" distB="0" distL="0" distR="0" wp14:anchorId="2E562A56" wp14:editId="3AA2E408">
            <wp:extent cx="6507678" cy="2743200"/>
            <wp:effectExtent l="0" t="0" r="7620" b="0"/>
            <wp:docPr id="8" name="Picture 8" descr="Forms response chart. Question title: Overall experience of telemedicine and telehealth consultation.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Overall experience of telemedicine and telehealth consultation. Number of response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6469" cy="2746906"/>
                    </a:xfrm>
                    <a:prstGeom prst="rect">
                      <a:avLst/>
                    </a:prstGeom>
                    <a:noFill/>
                    <a:ln>
                      <a:noFill/>
                    </a:ln>
                  </pic:spPr>
                </pic:pic>
              </a:graphicData>
            </a:graphic>
          </wp:inline>
        </w:drawing>
      </w:r>
    </w:p>
    <w:p w:rsidR="00B16E89" w:rsidRDefault="00786268" w:rsidP="00786268">
      <w:pPr>
        <w:tabs>
          <w:tab w:val="left" w:pos="6660"/>
        </w:tabs>
        <w:ind w:left="-142" w:right="-1440" w:firstLine="425"/>
        <w:rPr>
          <w:rFonts w:ascii="Times New Roman" w:eastAsia="Times New Roman" w:hAnsi="Times New Roman" w:cs="Times New Roman"/>
          <w:b/>
          <w:sz w:val="28"/>
          <w:szCs w:val="28"/>
          <w:lang w:eastAsia="en-IN"/>
        </w:rPr>
      </w:pPr>
      <w:r w:rsidRPr="00786268">
        <w:rPr>
          <w:rFonts w:ascii="Times New Roman" w:eastAsia="Times New Roman" w:hAnsi="Times New Roman" w:cs="Times New Roman"/>
          <w:b/>
          <w:sz w:val="28"/>
          <w:szCs w:val="28"/>
          <w:lang w:eastAsia="en-IN"/>
        </w:rPr>
        <w:t>Analysis</w:t>
      </w:r>
    </w:p>
    <w:p w:rsidR="00B16E89" w:rsidRDefault="00B16E89" w:rsidP="005E0347">
      <w:pPr>
        <w:tabs>
          <w:tab w:val="left" w:pos="6660"/>
        </w:tabs>
        <w:ind w:left="-142" w:right="-1440" w:firstLine="425"/>
        <w:rPr>
          <w:rFonts w:ascii="Times New Roman" w:eastAsia="Times New Roman" w:hAnsi="Times New Roman" w:cs="Times New Roman"/>
          <w:sz w:val="24"/>
          <w:szCs w:val="24"/>
          <w:lang w:eastAsia="en-IN"/>
        </w:rPr>
      </w:pPr>
      <w:r w:rsidRPr="00B16E89">
        <w:rPr>
          <w:rFonts w:ascii="Times New Roman" w:eastAsia="Times New Roman" w:hAnsi="Times New Roman" w:cs="Times New Roman"/>
          <w:sz w:val="24"/>
          <w:szCs w:val="24"/>
          <w:lang w:eastAsia="en-IN"/>
        </w:rPr>
        <w:t xml:space="preserve">The above table and graph 4.6 shows </w:t>
      </w:r>
      <w:r w:rsidR="00972E28" w:rsidRPr="00B16E89">
        <w:rPr>
          <w:rFonts w:ascii="Times New Roman" w:eastAsia="Times New Roman" w:hAnsi="Times New Roman" w:cs="Times New Roman"/>
          <w:sz w:val="24"/>
          <w:szCs w:val="24"/>
          <w:lang w:eastAsia="en-IN"/>
        </w:rPr>
        <w:t>that</w:t>
      </w:r>
      <w:r w:rsidR="00972E28">
        <w:rPr>
          <w:rFonts w:ascii="Times New Roman" w:eastAsia="Times New Roman" w:hAnsi="Times New Roman" w:cs="Times New Roman"/>
          <w:sz w:val="24"/>
          <w:szCs w:val="24"/>
          <w:lang w:eastAsia="en-IN"/>
        </w:rPr>
        <w:t xml:space="preserve"> </w:t>
      </w:r>
      <w:r w:rsidR="00972E28" w:rsidRPr="00B16E89">
        <w:rPr>
          <w:rFonts w:ascii="Times New Roman" w:eastAsia="Times New Roman" w:hAnsi="Times New Roman" w:cs="Times New Roman"/>
          <w:sz w:val="24"/>
          <w:szCs w:val="24"/>
          <w:lang w:eastAsia="en-IN"/>
        </w:rPr>
        <w:t>45.3</w:t>
      </w:r>
      <w:r w:rsidRPr="00B16E89">
        <w:rPr>
          <w:rFonts w:ascii="Times New Roman" w:eastAsia="Times New Roman" w:hAnsi="Times New Roman" w:cs="Times New Roman"/>
          <w:sz w:val="24"/>
          <w:szCs w:val="24"/>
          <w:lang w:eastAsia="en-IN"/>
        </w:rPr>
        <w:t xml:space="preserve">% respondents were very satisfied with the </w:t>
      </w:r>
      <w:r>
        <w:rPr>
          <w:rFonts w:ascii="Times New Roman" w:eastAsia="Times New Roman" w:hAnsi="Times New Roman" w:cs="Times New Roman"/>
          <w:sz w:val="24"/>
          <w:szCs w:val="24"/>
          <w:lang w:eastAsia="en-IN"/>
        </w:rPr>
        <w:t xml:space="preserve">overall </w:t>
      </w:r>
    </w:p>
    <w:p w:rsidR="004C2774" w:rsidRDefault="00B16E89" w:rsidP="005E0347">
      <w:pPr>
        <w:tabs>
          <w:tab w:val="left" w:pos="6660"/>
        </w:tabs>
        <w:ind w:left="-142" w:right="-1440" w:firstLine="425"/>
        <w:rPr>
          <w:rFonts w:ascii="Times New Roman" w:eastAsia="Times New Roman" w:hAnsi="Times New Roman" w:cs="Times New Roman"/>
          <w:sz w:val="24"/>
          <w:szCs w:val="24"/>
          <w:lang w:eastAsia="en-IN"/>
        </w:rPr>
      </w:pPr>
      <w:r w:rsidRPr="00B16E89">
        <w:rPr>
          <w:rFonts w:ascii="Times New Roman" w:eastAsia="Times New Roman" w:hAnsi="Times New Roman" w:cs="Times New Roman"/>
          <w:sz w:val="24"/>
          <w:szCs w:val="24"/>
          <w:lang w:eastAsia="en-IN"/>
        </w:rPr>
        <w:t>experience of the telemedicine and telehea</w:t>
      </w:r>
      <w:r>
        <w:rPr>
          <w:rFonts w:ascii="Times New Roman" w:eastAsia="Times New Roman" w:hAnsi="Times New Roman" w:cs="Times New Roman"/>
          <w:sz w:val="24"/>
          <w:szCs w:val="24"/>
          <w:lang w:eastAsia="en-IN"/>
        </w:rPr>
        <w:t>l</w:t>
      </w:r>
      <w:r w:rsidRPr="00B16E89">
        <w:rPr>
          <w:rFonts w:ascii="Times New Roman" w:eastAsia="Times New Roman" w:hAnsi="Times New Roman" w:cs="Times New Roman"/>
          <w:sz w:val="24"/>
          <w:szCs w:val="24"/>
          <w:lang w:eastAsia="en-IN"/>
        </w:rPr>
        <w:t>th consultation whereas rest of the</w:t>
      </w:r>
      <w:r w:rsidR="004C2774">
        <w:rPr>
          <w:rFonts w:ascii="Times New Roman" w:eastAsia="Times New Roman" w:hAnsi="Times New Roman" w:cs="Times New Roman"/>
          <w:sz w:val="24"/>
          <w:szCs w:val="24"/>
          <w:lang w:eastAsia="en-IN"/>
        </w:rPr>
        <w:t xml:space="preserve"> 45.3%</w:t>
      </w:r>
      <w:r w:rsidRPr="00B16E89">
        <w:rPr>
          <w:rFonts w:ascii="Times New Roman" w:eastAsia="Times New Roman" w:hAnsi="Times New Roman" w:cs="Times New Roman"/>
          <w:sz w:val="24"/>
          <w:szCs w:val="24"/>
          <w:lang w:eastAsia="en-IN"/>
        </w:rPr>
        <w:t xml:space="preserve"> respondents were </w:t>
      </w:r>
    </w:p>
    <w:p w:rsidR="00786268" w:rsidRPr="00B16E89" w:rsidRDefault="004C2774" w:rsidP="005E0347">
      <w:pPr>
        <w:tabs>
          <w:tab w:val="left" w:pos="6660"/>
        </w:tabs>
        <w:ind w:left="-142" w:right="-1440" w:firstLine="425"/>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satisfied and about 9.3% </w:t>
      </w:r>
      <w:r w:rsidR="00B16E89" w:rsidRPr="00B16E89">
        <w:rPr>
          <w:rFonts w:ascii="Times New Roman" w:eastAsia="Times New Roman" w:hAnsi="Times New Roman" w:cs="Times New Roman"/>
          <w:sz w:val="24"/>
          <w:szCs w:val="24"/>
          <w:lang w:eastAsia="en-IN"/>
        </w:rPr>
        <w:t xml:space="preserve"> were comfortable enough with the overall experience.</w:t>
      </w:r>
      <w:r w:rsidR="00B16E89">
        <w:rPr>
          <w:rFonts w:ascii="Times New Roman" w:eastAsia="Times New Roman" w:hAnsi="Times New Roman" w:cs="Times New Roman"/>
          <w:b/>
          <w:sz w:val="28"/>
          <w:szCs w:val="28"/>
          <w:lang w:eastAsia="en-IN"/>
        </w:rPr>
        <w:t xml:space="preserve">    </w:t>
      </w:r>
      <w:r w:rsidR="00786268" w:rsidRPr="00786268">
        <w:rPr>
          <w:rFonts w:ascii="Times New Roman" w:eastAsia="Times New Roman" w:hAnsi="Times New Roman" w:cs="Times New Roman"/>
          <w:b/>
          <w:sz w:val="28"/>
          <w:szCs w:val="28"/>
          <w:lang w:eastAsia="en-IN"/>
        </w:rPr>
        <w:t xml:space="preserve"> </w:t>
      </w:r>
    </w:p>
    <w:p w:rsidR="00B16E89" w:rsidRDefault="00B16E89" w:rsidP="00786268">
      <w:pPr>
        <w:tabs>
          <w:tab w:val="left" w:pos="6660"/>
        </w:tabs>
        <w:ind w:left="-142" w:right="-1440" w:firstLine="425"/>
        <w:rPr>
          <w:rFonts w:ascii="Times New Roman" w:eastAsia="Times New Roman" w:hAnsi="Times New Roman" w:cs="Times New Roman"/>
          <w:b/>
          <w:sz w:val="28"/>
          <w:szCs w:val="28"/>
          <w:lang w:eastAsia="en-IN"/>
        </w:rPr>
      </w:pPr>
    </w:p>
    <w:p w:rsidR="00786268" w:rsidRPr="00786268" w:rsidRDefault="00786268" w:rsidP="00786268">
      <w:pPr>
        <w:tabs>
          <w:tab w:val="left" w:pos="6660"/>
        </w:tabs>
        <w:ind w:left="-142" w:right="-1440" w:firstLine="425"/>
        <w:rPr>
          <w:rFonts w:ascii="Times New Roman" w:eastAsia="Times New Roman" w:hAnsi="Times New Roman" w:cs="Times New Roman"/>
          <w:b/>
          <w:sz w:val="28"/>
          <w:szCs w:val="28"/>
          <w:lang w:eastAsia="en-IN"/>
        </w:rPr>
      </w:pPr>
    </w:p>
    <w:p w:rsidR="00104E82" w:rsidRDefault="00104E82" w:rsidP="009E5619">
      <w:pPr>
        <w:tabs>
          <w:tab w:val="left" w:pos="6660"/>
        </w:tabs>
        <w:ind w:left="-1418" w:right="-1440" w:firstLine="425"/>
        <w:rPr>
          <w:rFonts w:ascii="Times New Roman" w:eastAsia="Times New Roman" w:hAnsi="Times New Roman" w:cs="Times New Roman"/>
          <w:sz w:val="24"/>
          <w:szCs w:val="24"/>
          <w:lang w:eastAsia="en-IN"/>
        </w:rPr>
      </w:pPr>
    </w:p>
    <w:p w:rsidR="00104E82" w:rsidRDefault="00104E82" w:rsidP="009E5619">
      <w:pPr>
        <w:tabs>
          <w:tab w:val="left" w:pos="6660"/>
        </w:tabs>
        <w:ind w:left="-1418" w:right="-1440" w:firstLine="425"/>
        <w:rPr>
          <w:rFonts w:ascii="Times New Roman" w:eastAsia="Times New Roman" w:hAnsi="Times New Roman" w:cs="Times New Roman"/>
          <w:sz w:val="24"/>
          <w:szCs w:val="24"/>
          <w:lang w:eastAsia="en-IN"/>
        </w:rPr>
      </w:pPr>
    </w:p>
    <w:p w:rsidR="0034243B" w:rsidRDefault="0034243B" w:rsidP="009E5619">
      <w:pPr>
        <w:tabs>
          <w:tab w:val="left" w:pos="6660"/>
        </w:tabs>
        <w:ind w:left="-1418" w:right="-1440" w:firstLine="425"/>
        <w:rPr>
          <w:rFonts w:ascii="Times New Roman" w:eastAsia="Times New Roman" w:hAnsi="Times New Roman" w:cs="Times New Roman"/>
          <w:sz w:val="24"/>
          <w:szCs w:val="24"/>
          <w:lang w:eastAsia="en-IN"/>
        </w:rPr>
      </w:pPr>
    </w:p>
    <w:p w:rsidR="00104E82" w:rsidRDefault="00104E82" w:rsidP="00595EA7">
      <w:pPr>
        <w:tabs>
          <w:tab w:val="left" w:pos="6660"/>
        </w:tabs>
        <w:ind w:right="-1440"/>
      </w:pPr>
    </w:p>
    <w:p w:rsidR="00104E82" w:rsidRDefault="00786268" w:rsidP="00786268">
      <w:pPr>
        <w:tabs>
          <w:tab w:val="left" w:pos="6660"/>
        </w:tabs>
        <w:ind w:left="-1418" w:right="-1440" w:firstLine="1844"/>
      </w:pPr>
      <w:r w:rsidRPr="00213601">
        <w:rPr>
          <w:rFonts w:ascii="Times New Roman" w:eastAsia="Times New Roman" w:hAnsi="Times New Roman" w:cs="Times New Roman"/>
          <w:b/>
          <w:sz w:val="28"/>
          <w:szCs w:val="28"/>
          <w:lang w:eastAsia="en-IN"/>
        </w:rPr>
        <w:t>Table 4.</w:t>
      </w:r>
      <w:r>
        <w:rPr>
          <w:rFonts w:ascii="Times New Roman" w:eastAsia="Times New Roman" w:hAnsi="Times New Roman" w:cs="Times New Roman"/>
          <w:b/>
          <w:sz w:val="28"/>
          <w:szCs w:val="28"/>
          <w:lang w:eastAsia="en-IN"/>
        </w:rPr>
        <w:t>7</w:t>
      </w:r>
    </w:p>
    <w:tbl>
      <w:tblPr>
        <w:tblStyle w:val="TableGrid"/>
        <w:tblpPr w:leftFromText="180" w:rightFromText="180" w:vertAnchor="text" w:horzAnchor="page" w:tblpX="3180" w:tblpY="212"/>
        <w:tblW w:w="4219" w:type="dxa"/>
        <w:tblLayout w:type="fixed"/>
        <w:tblLook w:val="04A0" w:firstRow="1" w:lastRow="0" w:firstColumn="1" w:lastColumn="0" w:noHBand="0" w:noVBand="1"/>
      </w:tblPr>
      <w:tblGrid>
        <w:gridCol w:w="1951"/>
        <w:gridCol w:w="1418"/>
        <w:gridCol w:w="850"/>
      </w:tblGrid>
      <w:tr w:rsidR="00AC69D6" w:rsidRPr="00F30C05" w:rsidTr="007E0D27">
        <w:trPr>
          <w:trHeight w:val="280"/>
        </w:trPr>
        <w:tc>
          <w:tcPr>
            <w:tcW w:w="4219" w:type="dxa"/>
            <w:gridSpan w:val="3"/>
          </w:tcPr>
          <w:p w:rsidR="00AC69D6" w:rsidRPr="00F30C05" w:rsidRDefault="00F612CD" w:rsidP="007E0D27">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Willingness of participation in another telemedicine consultation</w:t>
            </w:r>
          </w:p>
        </w:tc>
      </w:tr>
      <w:tr w:rsidR="00AC69D6" w:rsidRPr="00F30C05" w:rsidTr="007E0D27">
        <w:trPr>
          <w:trHeight w:val="366"/>
        </w:trPr>
        <w:tc>
          <w:tcPr>
            <w:tcW w:w="1951" w:type="dxa"/>
          </w:tcPr>
          <w:p w:rsidR="00AC69D6" w:rsidRPr="00F30C05" w:rsidRDefault="00AC69D6" w:rsidP="007E0D27">
            <w:pPr>
              <w:tabs>
                <w:tab w:val="left" w:pos="6660"/>
              </w:tabs>
              <w:ind w:right="-1440"/>
              <w:rPr>
                <w:rFonts w:ascii="Times New Roman" w:eastAsia="Times New Roman" w:hAnsi="Times New Roman" w:cs="Times New Roman"/>
                <w:sz w:val="24"/>
                <w:szCs w:val="24"/>
                <w:lang w:eastAsia="en-IN"/>
              </w:rPr>
            </w:pPr>
          </w:p>
        </w:tc>
        <w:tc>
          <w:tcPr>
            <w:tcW w:w="1418" w:type="dxa"/>
          </w:tcPr>
          <w:p w:rsidR="00AC69D6" w:rsidRPr="00F30C05" w:rsidRDefault="00AC69D6" w:rsidP="007E0D27">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850" w:type="dxa"/>
          </w:tcPr>
          <w:p w:rsidR="00AC69D6" w:rsidRPr="00F30C05" w:rsidRDefault="00AC69D6" w:rsidP="007E0D27">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r>
      <w:tr w:rsidR="00AC69D6" w:rsidRPr="00F30C05" w:rsidTr="007E0D27">
        <w:trPr>
          <w:trHeight w:val="256"/>
        </w:trPr>
        <w:tc>
          <w:tcPr>
            <w:tcW w:w="1951" w:type="dxa"/>
          </w:tcPr>
          <w:p w:rsidR="00AC69D6" w:rsidRPr="00F30C05" w:rsidRDefault="00AC69D6" w:rsidP="007E0D27">
            <w:pPr>
              <w:rPr>
                <w:rFonts w:ascii="Times New Roman" w:hAnsi="Times New Roman" w:cs="Times New Roman"/>
                <w:b/>
                <w:sz w:val="24"/>
                <w:szCs w:val="24"/>
                <w:lang w:eastAsia="en-IN"/>
              </w:rPr>
            </w:pPr>
            <w:r>
              <w:rPr>
                <w:rFonts w:ascii="Times New Roman" w:hAnsi="Times New Roman" w:cs="Times New Roman"/>
                <w:b/>
                <w:sz w:val="24"/>
                <w:szCs w:val="24"/>
                <w:lang w:eastAsia="en-IN"/>
              </w:rPr>
              <w:t>Yes</w:t>
            </w:r>
          </w:p>
        </w:tc>
        <w:tc>
          <w:tcPr>
            <w:tcW w:w="1418"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60 </w:t>
            </w:r>
          </w:p>
        </w:tc>
        <w:tc>
          <w:tcPr>
            <w:tcW w:w="850"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80%</w:t>
            </w:r>
          </w:p>
        </w:tc>
      </w:tr>
      <w:tr w:rsidR="00AC69D6" w:rsidRPr="00F30C05" w:rsidTr="007E0D27">
        <w:trPr>
          <w:trHeight w:val="256"/>
        </w:trPr>
        <w:tc>
          <w:tcPr>
            <w:tcW w:w="1951" w:type="dxa"/>
          </w:tcPr>
          <w:p w:rsidR="00AC69D6" w:rsidRPr="00F30C05" w:rsidRDefault="00AC69D6" w:rsidP="007E0D27">
            <w:pPr>
              <w:rPr>
                <w:rFonts w:ascii="Times New Roman" w:hAnsi="Times New Roman" w:cs="Times New Roman"/>
                <w:b/>
                <w:sz w:val="24"/>
                <w:szCs w:val="24"/>
                <w:lang w:eastAsia="en-IN"/>
              </w:rPr>
            </w:pPr>
            <w:r>
              <w:rPr>
                <w:rFonts w:ascii="Times New Roman" w:hAnsi="Times New Roman" w:cs="Times New Roman"/>
                <w:b/>
                <w:sz w:val="24"/>
                <w:szCs w:val="24"/>
                <w:lang w:eastAsia="en-IN"/>
              </w:rPr>
              <w:t>No</w:t>
            </w:r>
          </w:p>
        </w:tc>
        <w:tc>
          <w:tcPr>
            <w:tcW w:w="1418"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50"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6.7%</w:t>
            </w:r>
          </w:p>
        </w:tc>
      </w:tr>
      <w:tr w:rsidR="00AC69D6" w:rsidRPr="00F30C05" w:rsidTr="007E0D27">
        <w:trPr>
          <w:trHeight w:val="271"/>
        </w:trPr>
        <w:tc>
          <w:tcPr>
            <w:tcW w:w="1951" w:type="dxa"/>
          </w:tcPr>
          <w:p w:rsidR="00AC69D6" w:rsidRPr="00F30C05" w:rsidRDefault="00AC69D6" w:rsidP="007E0D27">
            <w:pPr>
              <w:rPr>
                <w:rFonts w:ascii="Times New Roman" w:hAnsi="Times New Roman" w:cs="Times New Roman"/>
                <w:b/>
                <w:sz w:val="24"/>
                <w:szCs w:val="24"/>
                <w:lang w:eastAsia="en-IN"/>
              </w:rPr>
            </w:pPr>
            <w:r>
              <w:rPr>
                <w:rFonts w:ascii="Times New Roman" w:hAnsi="Times New Roman" w:cs="Times New Roman"/>
                <w:b/>
                <w:sz w:val="24"/>
                <w:szCs w:val="24"/>
                <w:lang w:eastAsia="en-IN"/>
              </w:rPr>
              <w:t>Maybe</w:t>
            </w:r>
          </w:p>
        </w:tc>
        <w:tc>
          <w:tcPr>
            <w:tcW w:w="1418"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850"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13.35</w:t>
            </w:r>
          </w:p>
        </w:tc>
      </w:tr>
      <w:tr w:rsidR="00AC69D6" w:rsidRPr="00F30C05" w:rsidTr="007E0D27">
        <w:trPr>
          <w:trHeight w:val="256"/>
        </w:trPr>
        <w:tc>
          <w:tcPr>
            <w:tcW w:w="1951" w:type="dxa"/>
          </w:tcPr>
          <w:p w:rsidR="00AC69D6" w:rsidRPr="00F30C05" w:rsidRDefault="00AC69D6" w:rsidP="007E0D27">
            <w:pPr>
              <w:tabs>
                <w:tab w:val="left" w:pos="6660"/>
              </w:tabs>
              <w:ind w:right="-1440"/>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 xml:space="preserve">Total </w:t>
            </w:r>
          </w:p>
        </w:tc>
        <w:tc>
          <w:tcPr>
            <w:tcW w:w="1418"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50" w:type="dxa"/>
          </w:tcPr>
          <w:p w:rsidR="00AC69D6" w:rsidRPr="00F30C05" w:rsidRDefault="00AC69D6" w:rsidP="007E0D27">
            <w:pPr>
              <w:tabs>
                <w:tab w:val="left" w:pos="6660"/>
              </w:tabs>
              <w:ind w:right="-1440"/>
              <w:jc w:val="both"/>
              <w:rPr>
                <w:rFonts w:ascii="Times New Roman" w:eastAsia="Times New Roman" w:hAnsi="Times New Roman" w:cs="Times New Roman"/>
                <w:sz w:val="24"/>
                <w:szCs w:val="24"/>
                <w:lang w:eastAsia="en-IN"/>
              </w:rPr>
            </w:pPr>
          </w:p>
        </w:tc>
      </w:tr>
    </w:tbl>
    <w:p w:rsidR="00104E82" w:rsidRDefault="00104E82" w:rsidP="009E5619">
      <w:pPr>
        <w:tabs>
          <w:tab w:val="left" w:pos="6660"/>
        </w:tabs>
        <w:ind w:left="-1418" w:right="-1440" w:firstLine="425"/>
      </w:pPr>
    </w:p>
    <w:p w:rsidR="00104E82" w:rsidRDefault="00104E82" w:rsidP="009E5619">
      <w:pPr>
        <w:tabs>
          <w:tab w:val="left" w:pos="6660"/>
        </w:tabs>
        <w:ind w:left="-1418" w:right="-1440" w:firstLine="425"/>
      </w:pPr>
    </w:p>
    <w:p w:rsidR="00104E82" w:rsidRDefault="00104E82" w:rsidP="009E5619">
      <w:pPr>
        <w:tabs>
          <w:tab w:val="left" w:pos="6660"/>
        </w:tabs>
        <w:ind w:left="-1418" w:right="-1440" w:firstLine="425"/>
      </w:pPr>
    </w:p>
    <w:p w:rsidR="00104E82" w:rsidRDefault="00104E82" w:rsidP="009E5619">
      <w:pPr>
        <w:tabs>
          <w:tab w:val="left" w:pos="6660"/>
        </w:tabs>
        <w:ind w:left="-1418" w:right="-1440" w:firstLine="425"/>
      </w:pPr>
    </w:p>
    <w:p w:rsidR="00104E82" w:rsidRDefault="00104E82" w:rsidP="009E5619">
      <w:pPr>
        <w:tabs>
          <w:tab w:val="left" w:pos="6660"/>
        </w:tabs>
        <w:ind w:left="-1418" w:right="-1440" w:firstLine="425"/>
      </w:pPr>
    </w:p>
    <w:p w:rsidR="00104E82" w:rsidRDefault="00104E82" w:rsidP="009E5619">
      <w:pPr>
        <w:tabs>
          <w:tab w:val="left" w:pos="6660"/>
        </w:tabs>
        <w:ind w:left="-1418" w:right="-1440" w:firstLine="425"/>
      </w:pPr>
    </w:p>
    <w:p w:rsidR="00104E82" w:rsidRDefault="00104E82" w:rsidP="009E5619">
      <w:pPr>
        <w:tabs>
          <w:tab w:val="left" w:pos="6660"/>
        </w:tabs>
        <w:ind w:left="-1418" w:right="-1440" w:firstLine="425"/>
      </w:pPr>
    </w:p>
    <w:p w:rsidR="00786268" w:rsidRDefault="00CE321C" w:rsidP="00786268">
      <w:pPr>
        <w:tabs>
          <w:tab w:val="left" w:pos="6660"/>
        </w:tabs>
        <w:ind w:left="-1418" w:right="-1440" w:firstLine="1985"/>
        <w:rPr>
          <w:rFonts w:ascii="Times New Roman" w:eastAsia="Times New Roman" w:hAnsi="Times New Roman" w:cs="Times New Roman"/>
          <w:sz w:val="24"/>
          <w:szCs w:val="24"/>
          <w:lang w:eastAsia="en-IN"/>
        </w:rPr>
      </w:pPr>
      <w:r>
        <w:rPr>
          <w:rFonts w:ascii="Times New Roman" w:hAnsi="Times New Roman" w:cs="Times New Roman"/>
          <w:b/>
          <w:noProof/>
          <w:color w:val="000000"/>
          <w:sz w:val="28"/>
          <w:szCs w:val="28"/>
          <w:bdr w:val="none" w:sz="0" w:space="0" w:color="auto" w:frame="1"/>
          <w:lang w:eastAsia="en-IN"/>
        </w:rPr>
        <w:t>Chart 4.7</w:t>
      </w:r>
    </w:p>
    <w:p w:rsidR="00786268" w:rsidRDefault="00786268" w:rsidP="00786268">
      <w:pPr>
        <w:tabs>
          <w:tab w:val="left" w:pos="6660"/>
        </w:tabs>
        <w:ind w:right="-1440"/>
      </w:pPr>
    </w:p>
    <w:p w:rsidR="00104E82" w:rsidRDefault="00DF2DB7" w:rsidP="00786268">
      <w:pPr>
        <w:tabs>
          <w:tab w:val="left" w:pos="6660"/>
        </w:tabs>
        <w:ind w:left="-1418" w:right="-1440" w:firstLine="1702"/>
      </w:pPr>
      <w:r>
        <w:rPr>
          <w:noProof/>
          <w:lang w:eastAsia="en-IN"/>
        </w:rPr>
        <w:drawing>
          <wp:inline distT="0" distB="0" distL="0" distR="0" wp14:anchorId="416CD189" wp14:editId="06AF4087">
            <wp:extent cx="5049981" cy="2762769"/>
            <wp:effectExtent l="0" t="0" r="0" b="0"/>
            <wp:docPr id="10" name="Picture 10" descr="https://lh4.googleusercontent.com/nFYHalmsL1oKn6L29t8e1lQOz5lTpKRinwabTZG3yWI4i6OViqLIqjuCTH7wNJf7l2KCtrl5DuJrT4JsNKwnMK-1sa90TXv5TC2kNr8jEr0mP1j9cqLBn2UWWp8_CstY45kO97vOo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nFYHalmsL1oKn6L29t8e1lQOz5lTpKRinwabTZG3yWI4i6OViqLIqjuCTH7wNJf7l2KCtrl5DuJrT4JsNKwnMK-1sa90TXv5TC2kNr8jEr0mP1j9cqLBn2UWWp8_CstY45kO97vOos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7579" cy="2761455"/>
                    </a:xfrm>
                    <a:prstGeom prst="rect">
                      <a:avLst/>
                    </a:prstGeom>
                    <a:noFill/>
                    <a:ln>
                      <a:noFill/>
                    </a:ln>
                  </pic:spPr>
                </pic:pic>
              </a:graphicData>
            </a:graphic>
          </wp:inline>
        </w:drawing>
      </w:r>
    </w:p>
    <w:p w:rsidR="00265BC5" w:rsidRDefault="00265BC5" w:rsidP="00265BC5">
      <w:pPr>
        <w:tabs>
          <w:tab w:val="left" w:pos="6660"/>
        </w:tabs>
        <w:ind w:left="-142" w:right="-1440" w:firstLine="425"/>
        <w:rPr>
          <w:rFonts w:ascii="Times New Roman" w:eastAsia="Times New Roman" w:hAnsi="Times New Roman" w:cs="Times New Roman"/>
          <w:b/>
          <w:sz w:val="28"/>
          <w:szCs w:val="28"/>
          <w:lang w:eastAsia="en-IN"/>
        </w:rPr>
      </w:pPr>
      <w:r w:rsidRPr="00786268">
        <w:rPr>
          <w:rFonts w:ascii="Times New Roman" w:eastAsia="Times New Roman" w:hAnsi="Times New Roman" w:cs="Times New Roman"/>
          <w:b/>
          <w:sz w:val="28"/>
          <w:szCs w:val="28"/>
          <w:lang w:eastAsia="en-IN"/>
        </w:rPr>
        <w:t xml:space="preserve">Analysis </w:t>
      </w:r>
    </w:p>
    <w:p w:rsidR="00001DDC" w:rsidRPr="00907D66" w:rsidRDefault="00001DDC" w:rsidP="00907D66">
      <w:pPr>
        <w:tabs>
          <w:tab w:val="left" w:pos="6660"/>
        </w:tabs>
        <w:spacing w:line="240" w:lineRule="auto"/>
        <w:ind w:left="-142" w:right="-1440" w:firstLine="425"/>
        <w:jc w:val="both"/>
        <w:rPr>
          <w:rFonts w:ascii="Times New Roman" w:eastAsia="Times New Roman" w:hAnsi="Times New Roman" w:cs="Times New Roman"/>
          <w:sz w:val="24"/>
          <w:szCs w:val="24"/>
          <w:lang w:eastAsia="en-IN"/>
        </w:rPr>
      </w:pPr>
      <w:r w:rsidRPr="00907D66">
        <w:rPr>
          <w:rFonts w:ascii="Times New Roman" w:eastAsia="Times New Roman" w:hAnsi="Times New Roman" w:cs="Times New Roman"/>
          <w:sz w:val="24"/>
          <w:szCs w:val="24"/>
          <w:lang w:eastAsia="en-IN"/>
        </w:rPr>
        <w:t xml:space="preserve">The above pie graph 4.7 shows that the 80% respondents were willing to participate in a </w:t>
      </w:r>
    </w:p>
    <w:p w:rsidR="00001DDC" w:rsidRPr="00907D66" w:rsidRDefault="00001DDC" w:rsidP="00907D66">
      <w:pPr>
        <w:tabs>
          <w:tab w:val="left" w:pos="6660"/>
        </w:tabs>
        <w:spacing w:line="240" w:lineRule="auto"/>
        <w:ind w:left="-142" w:right="-849" w:firstLine="425"/>
        <w:jc w:val="both"/>
        <w:rPr>
          <w:rFonts w:ascii="Times New Roman" w:eastAsia="Times New Roman" w:hAnsi="Times New Roman" w:cs="Times New Roman"/>
          <w:sz w:val="24"/>
          <w:szCs w:val="24"/>
          <w:lang w:eastAsia="en-IN"/>
        </w:rPr>
      </w:pPr>
      <w:r w:rsidRPr="00907D66">
        <w:rPr>
          <w:rFonts w:ascii="Times New Roman" w:eastAsia="Times New Roman" w:hAnsi="Times New Roman" w:cs="Times New Roman"/>
          <w:sz w:val="24"/>
          <w:szCs w:val="24"/>
          <w:lang w:eastAsia="en-IN"/>
        </w:rPr>
        <w:t xml:space="preserve">Telemedicine consultation whereas 6.7% respondents will not participate again, whereas </w:t>
      </w:r>
    </w:p>
    <w:p w:rsidR="00001DDC" w:rsidRPr="00907D66" w:rsidRDefault="00001DDC" w:rsidP="00907D66">
      <w:pPr>
        <w:tabs>
          <w:tab w:val="left" w:pos="6660"/>
        </w:tabs>
        <w:spacing w:line="240" w:lineRule="auto"/>
        <w:ind w:left="-142" w:right="-849" w:firstLine="425"/>
        <w:jc w:val="both"/>
        <w:rPr>
          <w:rFonts w:ascii="Times New Roman" w:eastAsia="Times New Roman" w:hAnsi="Times New Roman" w:cs="Times New Roman"/>
          <w:sz w:val="24"/>
          <w:szCs w:val="24"/>
          <w:lang w:eastAsia="en-IN"/>
        </w:rPr>
      </w:pPr>
      <w:r w:rsidRPr="00907D66">
        <w:rPr>
          <w:rFonts w:ascii="Times New Roman" w:eastAsia="Times New Roman" w:hAnsi="Times New Roman" w:cs="Times New Roman"/>
          <w:sz w:val="24"/>
          <w:szCs w:val="24"/>
          <w:lang w:eastAsia="en-IN"/>
        </w:rPr>
        <w:t>13.35% respondents we</w:t>
      </w:r>
      <w:r w:rsidR="00907D66" w:rsidRPr="00907D66">
        <w:rPr>
          <w:rFonts w:ascii="Times New Roman" w:eastAsia="Times New Roman" w:hAnsi="Times New Roman" w:cs="Times New Roman"/>
          <w:sz w:val="24"/>
          <w:szCs w:val="24"/>
          <w:lang w:eastAsia="en-IN"/>
        </w:rPr>
        <w:t xml:space="preserve">re perplexed about whether to participate for another telemedicine </w:t>
      </w:r>
    </w:p>
    <w:p w:rsidR="00907D66" w:rsidRPr="00907D66" w:rsidRDefault="00907D66" w:rsidP="00907D66">
      <w:pPr>
        <w:tabs>
          <w:tab w:val="left" w:pos="6660"/>
        </w:tabs>
        <w:spacing w:line="240" w:lineRule="auto"/>
        <w:ind w:left="-142" w:right="-849" w:firstLine="425"/>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907D66">
        <w:rPr>
          <w:rFonts w:ascii="Times New Roman" w:eastAsia="Times New Roman" w:hAnsi="Times New Roman" w:cs="Times New Roman"/>
          <w:sz w:val="24"/>
          <w:szCs w:val="24"/>
          <w:lang w:eastAsia="en-IN"/>
        </w:rPr>
        <w:t xml:space="preserve">onsultation. </w:t>
      </w:r>
    </w:p>
    <w:p w:rsidR="00104E82" w:rsidRDefault="00104E82" w:rsidP="009E5619">
      <w:pPr>
        <w:tabs>
          <w:tab w:val="left" w:pos="6660"/>
        </w:tabs>
        <w:ind w:left="-1418" w:right="-1440" w:firstLine="425"/>
      </w:pPr>
    </w:p>
    <w:p w:rsidR="00104E82" w:rsidRDefault="00104E82" w:rsidP="009E5619">
      <w:pPr>
        <w:tabs>
          <w:tab w:val="left" w:pos="6660"/>
        </w:tabs>
        <w:ind w:left="-1418" w:right="-1440" w:firstLine="425"/>
      </w:pPr>
    </w:p>
    <w:p w:rsidR="0034243B" w:rsidRDefault="0034243B" w:rsidP="009E5619">
      <w:pPr>
        <w:tabs>
          <w:tab w:val="left" w:pos="6660"/>
        </w:tabs>
        <w:ind w:left="-1418" w:right="-1440" w:firstLine="425"/>
      </w:pPr>
    </w:p>
    <w:p w:rsidR="0034243B" w:rsidRDefault="0034243B" w:rsidP="009E5619">
      <w:pPr>
        <w:tabs>
          <w:tab w:val="left" w:pos="6660"/>
        </w:tabs>
        <w:ind w:left="-1418" w:right="-1440" w:firstLine="425"/>
      </w:pPr>
    </w:p>
    <w:p w:rsidR="00104E82" w:rsidRDefault="00104E82" w:rsidP="00907D66">
      <w:pPr>
        <w:tabs>
          <w:tab w:val="left" w:pos="6660"/>
        </w:tabs>
        <w:ind w:right="-1440"/>
      </w:pPr>
    </w:p>
    <w:p w:rsidR="00104E82" w:rsidRDefault="00104E82" w:rsidP="00595EA7">
      <w:pPr>
        <w:tabs>
          <w:tab w:val="left" w:pos="6660"/>
        </w:tabs>
        <w:ind w:left="-1418" w:right="-1440" w:firstLine="1844"/>
      </w:pPr>
      <w:r>
        <w:t> </w:t>
      </w:r>
      <w:r w:rsidR="00CE321C" w:rsidRPr="00213601">
        <w:rPr>
          <w:rFonts w:ascii="Times New Roman" w:eastAsia="Times New Roman" w:hAnsi="Times New Roman" w:cs="Times New Roman"/>
          <w:b/>
          <w:sz w:val="28"/>
          <w:szCs w:val="28"/>
          <w:lang w:eastAsia="en-IN"/>
        </w:rPr>
        <w:t>Table 4.</w:t>
      </w:r>
      <w:r w:rsidR="00CE321C">
        <w:rPr>
          <w:rFonts w:ascii="Times New Roman" w:eastAsia="Times New Roman" w:hAnsi="Times New Roman" w:cs="Times New Roman"/>
          <w:b/>
          <w:sz w:val="28"/>
          <w:szCs w:val="28"/>
          <w:lang w:eastAsia="en-IN"/>
        </w:rPr>
        <w:t>8</w:t>
      </w:r>
    </w:p>
    <w:tbl>
      <w:tblPr>
        <w:tblStyle w:val="TableGrid"/>
        <w:tblpPr w:leftFromText="180" w:rightFromText="180" w:vertAnchor="text" w:horzAnchor="page" w:tblpX="3180" w:tblpY="212"/>
        <w:tblW w:w="4219" w:type="dxa"/>
        <w:tblLayout w:type="fixed"/>
        <w:tblLook w:val="04A0" w:firstRow="1" w:lastRow="0" w:firstColumn="1" w:lastColumn="0" w:noHBand="0" w:noVBand="1"/>
      </w:tblPr>
      <w:tblGrid>
        <w:gridCol w:w="1951"/>
        <w:gridCol w:w="1418"/>
        <w:gridCol w:w="850"/>
      </w:tblGrid>
      <w:tr w:rsidR="00354044" w:rsidRPr="00F30C05" w:rsidTr="007E0D27">
        <w:trPr>
          <w:trHeight w:val="280"/>
        </w:trPr>
        <w:tc>
          <w:tcPr>
            <w:tcW w:w="4219" w:type="dxa"/>
            <w:gridSpan w:val="3"/>
          </w:tcPr>
          <w:p w:rsidR="00354044" w:rsidRPr="00F30C05" w:rsidRDefault="00715044" w:rsidP="007E0D27">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Recommendation </w:t>
            </w:r>
            <w:r w:rsidR="00354044">
              <w:rPr>
                <w:rFonts w:ascii="Times New Roman" w:hAnsi="Times New Roman" w:cs="Times New Roman"/>
                <w:b/>
                <w:sz w:val="24"/>
                <w:szCs w:val="24"/>
                <w:lang w:eastAsia="en-IN"/>
              </w:rPr>
              <w:t>to others for a telemedicine consultation</w:t>
            </w:r>
          </w:p>
        </w:tc>
      </w:tr>
      <w:tr w:rsidR="00354044" w:rsidRPr="00F30C05" w:rsidTr="007E0D27">
        <w:trPr>
          <w:trHeight w:val="366"/>
        </w:trPr>
        <w:tc>
          <w:tcPr>
            <w:tcW w:w="1951" w:type="dxa"/>
          </w:tcPr>
          <w:p w:rsidR="00354044" w:rsidRPr="00F30C05" w:rsidRDefault="00354044" w:rsidP="007E0D27">
            <w:pPr>
              <w:tabs>
                <w:tab w:val="left" w:pos="6660"/>
              </w:tabs>
              <w:ind w:right="-1440"/>
              <w:rPr>
                <w:rFonts w:ascii="Times New Roman" w:eastAsia="Times New Roman" w:hAnsi="Times New Roman" w:cs="Times New Roman"/>
                <w:sz w:val="24"/>
                <w:szCs w:val="24"/>
                <w:lang w:eastAsia="en-IN"/>
              </w:rPr>
            </w:pPr>
          </w:p>
        </w:tc>
        <w:tc>
          <w:tcPr>
            <w:tcW w:w="1418" w:type="dxa"/>
          </w:tcPr>
          <w:p w:rsidR="00354044" w:rsidRPr="00F30C05" w:rsidRDefault="00354044" w:rsidP="007E0D27">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Frequency</w:t>
            </w:r>
          </w:p>
        </w:tc>
        <w:tc>
          <w:tcPr>
            <w:tcW w:w="850" w:type="dxa"/>
          </w:tcPr>
          <w:p w:rsidR="00354044" w:rsidRPr="00F30C05" w:rsidRDefault="00354044" w:rsidP="007E0D27">
            <w:pPr>
              <w:pStyle w:val="NoSpacing"/>
              <w:jc w:val="both"/>
              <w:rPr>
                <w:rFonts w:ascii="Times New Roman" w:hAnsi="Times New Roman" w:cs="Times New Roman"/>
                <w:b/>
                <w:sz w:val="24"/>
                <w:szCs w:val="24"/>
                <w:lang w:eastAsia="en-IN"/>
              </w:rPr>
            </w:pPr>
            <w:r w:rsidRPr="00F30C05">
              <w:rPr>
                <w:rFonts w:ascii="Times New Roman" w:hAnsi="Times New Roman" w:cs="Times New Roman"/>
                <w:b/>
                <w:sz w:val="24"/>
                <w:szCs w:val="24"/>
                <w:lang w:eastAsia="en-IN"/>
              </w:rPr>
              <w:t>%</w:t>
            </w:r>
          </w:p>
        </w:tc>
      </w:tr>
      <w:tr w:rsidR="00354044" w:rsidRPr="00F30C05" w:rsidTr="007E0D27">
        <w:trPr>
          <w:trHeight w:val="256"/>
        </w:trPr>
        <w:tc>
          <w:tcPr>
            <w:tcW w:w="1951" w:type="dxa"/>
          </w:tcPr>
          <w:p w:rsidR="00354044" w:rsidRPr="00F30C05" w:rsidRDefault="00354044" w:rsidP="007E0D27">
            <w:pPr>
              <w:rPr>
                <w:rFonts w:ascii="Times New Roman" w:hAnsi="Times New Roman" w:cs="Times New Roman"/>
                <w:b/>
                <w:sz w:val="24"/>
                <w:szCs w:val="24"/>
                <w:lang w:eastAsia="en-IN"/>
              </w:rPr>
            </w:pPr>
            <w:r>
              <w:rPr>
                <w:rFonts w:ascii="Times New Roman" w:hAnsi="Times New Roman" w:cs="Times New Roman"/>
                <w:b/>
                <w:sz w:val="24"/>
                <w:szCs w:val="24"/>
                <w:lang w:eastAsia="en-IN"/>
              </w:rPr>
              <w:t>Yes</w:t>
            </w:r>
          </w:p>
        </w:tc>
        <w:tc>
          <w:tcPr>
            <w:tcW w:w="1418"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66</w:t>
            </w:r>
          </w:p>
        </w:tc>
        <w:tc>
          <w:tcPr>
            <w:tcW w:w="850"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w:t>
            </w:r>
          </w:p>
        </w:tc>
      </w:tr>
      <w:tr w:rsidR="00354044" w:rsidRPr="00F30C05" w:rsidTr="007E0D27">
        <w:trPr>
          <w:trHeight w:val="256"/>
        </w:trPr>
        <w:tc>
          <w:tcPr>
            <w:tcW w:w="1951" w:type="dxa"/>
          </w:tcPr>
          <w:p w:rsidR="00354044" w:rsidRPr="00F30C05" w:rsidRDefault="00354044" w:rsidP="007E0D27">
            <w:pPr>
              <w:rPr>
                <w:rFonts w:ascii="Times New Roman" w:hAnsi="Times New Roman" w:cs="Times New Roman"/>
                <w:b/>
                <w:sz w:val="24"/>
                <w:szCs w:val="24"/>
                <w:lang w:eastAsia="en-IN"/>
              </w:rPr>
            </w:pPr>
            <w:r>
              <w:rPr>
                <w:rFonts w:ascii="Times New Roman" w:hAnsi="Times New Roman" w:cs="Times New Roman"/>
                <w:b/>
                <w:sz w:val="24"/>
                <w:szCs w:val="24"/>
                <w:lang w:eastAsia="en-IN"/>
              </w:rPr>
              <w:t>No</w:t>
            </w:r>
          </w:p>
        </w:tc>
        <w:tc>
          <w:tcPr>
            <w:tcW w:w="1418"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850"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5.3%</w:t>
            </w:r>
          </w:p>
        </w:tc>
      </w:tr>
      <w:tr w:rsidR="00354044" w:rsidRPr="00F30C05" w:rsidTr="007E0D27">
        <w:trPr>
          <w:trHeight w:val="271"/>
        </w:trPr>
        <w:tc>
          <w:tcPr>
            <w:tcW w:w="1951" w:type="dxa"/>
          </w:tcPr>
          <w:p w:rsidR="00354044" w:rsidRPr="00F30C05" w:rsidRDefault="00354044" w:rsidP="007E0D27">
            <w:pPr>
              <w:rPr>
                <w:rFonts w:ascii="Times New Roman" w:hAnsi="Times New Roman" w:cs="Times New Roman"/>
                <w:b/>
                <w:sz w:val="24"/>
                <w:szCs w:val="24"/>
                <w:lang w:eastAsia="en-IN"/>
              </w:rPr>
            </w:pPr>
            <w:r>
              <w:rPr>
                <w:rFonts w:ascii="Times New Roman" w:hAnsi="Times New Roman" w:cs="Times New Roman"/>
                <w:b/>
                <w:sz w:val="24"/>
                <w:szCs w:val="24"/>
                <w:lang w:eastAsia="en-IN"/>
              </w:rPr>
              <w:t>Maybe</w:t>
            </w:r>
          </w:p>
        </w:tc>
        <w:tc>
          <w:tcPr>
            <w:tcW w:w="1418"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50"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6.7%</w:t>
            </w:r>
          </w:p>
        </w:tc>
      </w:tr>
      <w:tr w:rsidR="00354044" w:rsidRPr="00F30C05" w:rsidTr="007E0D27">
        <w:trPr>
          <w:trHeight w:val="256"/>
        </w:trPr>
        <w:tc>
          <w:tcPr>
            <w:tcW w:w="1951" w:type="dxa"/>
          </w:tcPr>
          <w:p w:rsidR="00354044" w:rsidRPr="00F30C05" w:rsidRDefault="00354044" w:rsidP="007E0D27">
            <w:pPr>
              <w:tabs>
                <w:tab w:val="left" w:pos="6660"/>
              </w:tabs>
              <w:ind w:right="-1440"/>
              <w:rPr>
                <w:rFonts w:ascii="Times New Roman" w:eastAsia="Times New Roman" w:hAnsi="Times New Roman" w:cs="Times New Roman"/>
                <w:b/>
                <w:sz w:val="24"/>
                <w:szCs w:val="24"/>
                <w:lang w:eastAsia="en-IN"/>
              </w:rPr>
            </w:pPr>
            <w:r w:rsidRPr="00F30C05">
              <w:rPr>
                <w:rFonts w:ascii="Times New Roman" w:eastAsia="Times New Roman" w:hAnsi="Times New Roman" w:cs="Times New Roman"/>
                <w:b/>
                <w:sz w:val="24"/>
                <w:szCs w:val="24"/>
                <w:lang w:eastAsia="en-IN"/>
              </w:rPr>
              <w:t xml:space="preserve">Total </w:t>
            </w:r>
          </w:p>
        </w:tc>
        <w:tc>
          <w:tcPr>
            <w:tcW w:w="1418"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r w:rsidRPr="00F30C05">
              <w:rPr>
                <w:rFonts w:ascii="Times New Roman" w:eastAsia="Times New Roman" w:hAnsi="Times New Roman" w:cs="Times New Roman"/>
                <w:sz w:val="24"/>
                <w:szCs w:val="24"/>
                <w:lang w:eastAsia="en-IN"/>
              </w:rPr>
              <w:t>75</w:t>
            </w:r>
          </w:p>
        </w:tc>
        <w:tc>
          <w:tcPr>
            <w:tcW w:w="850" w:type="dxa"/>
          </w:tcPr>
          <w:p w:rsidR="00354044" w:rsidRPr="00F30C05" w:rsidRDefault="00354044" w:rsidP="007E0D27">
            <w:pPr>
              <w:tabs>
                <w:tab w:val="left" w:pos="6660"/>
              </w:tabs>
              <w:ind w:right="-1440"/>
              <w:jc w:val="both"/>
              <w:rPr>
                <w:rFonts w:ascii="Times New Roman" w:eastAsia="Times New Roman" w:hAnsi="Times New Roman" w:cs="Times New Roman"/>
                <w:sz w:val="24"/>
                <w:szCs w:val="24"/>
                <w:lang w:eastAsia="en-IN"/>
              </w:rPr>
            </w:pPr>
          </w:p>
        </w:tc>
      </w:tr>
    </w:tbl>
    <w:p w:rsidR="0039578E" w:rsidRDefault="0039578E" w:rsidP="009E5619">
      <w:pPr>
        <w:tabs>
          <w:tab w:val="left" w:pos="6660"/>
        </w:tabs>
        <w:ind w:left="-1418" w:right="-1440" w:firstLine="425"/>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9578E" w:rsidRPr="0039578E" w:rsidRDefault="0039578E" w:rsidP="0039578E">
      <w:pPr>
        <w:rPr>
          <w:rFonts w:ascii="Times New Roman" w:eastAsia="Times New Roman" w:hAnsi="Times New Roman" w:cs="Times New Roman"/>
          <w:sz w:val="24"/>
          <w:szCs w:val="24"/>
          <w:lang w:eastAsia="en-IN"/>
        </w:rPr>
      </w:pPr>
    </w:p>
    <w:p w:rsidR="0039578E" w:rsidRPr="0039578E" w:rsidRDefault="0039578E" w:rsidP="0039578E">
      <w:pPr>
        <w:rPr>
          <w:rFonts w:ascii="Times New Roman" w:eastAsia="Times New Roman" w:hAnsi="Times New Roman" w:cs="Times New Roman"/>
          <w:sz w:val="24"/>
          <w:szCs w:val="24"/>
          <w:lang w:eastAsia="en-IN"/>
        </w:rPr>
      </w:pPr>
    </w:p>
    <w:p w:rsidR="0039578E" w:rsidRPr="0039578E" w:rsidRDefault="0039578E" w:rsidP="0039578E">
      <w:pPr>
        <w:rPr>
          <w:rFonts w:ascii="Times New Roman" w:eastAsia="Times New Roman" w:hAnsi="Times New Roman" w:cs="Times New Roman"/>
          <w:sz w:val="24"/>
          <w:szCs w:val="24"/>
          <w:lang w:eastAsia="en-IN"/>
        </w:rPr>
      </w:pPr>
    </w:p>
    <w:p w:rsidR="0039578E" w:rsidRPr="0039578E" w:rsidRDefault="0039578E" w:rsidP="0039578E">
      <w:pPr>
        <w:rPr>
          <w:rFonts w:ascii="Times New Roman" w:eastAsia="Times New Roman" w:hAnsi="Times New Roman" w:cs="Times New Roman"/>
          <w:sz w:val="24"/>
          <w:szCs w:val="24"/>
          <w:lang w:eastAsia="en-IN"/>
        </w:rPr>
      </w:pPr>
    </w:p>
    <w:p w:rsidR="001D2D36" w:rsidRPr="00CE321C" w:rsidRDefault="00511D2A" w:rsidP="00511D2A">
      <w:pPr>
        <w:tabs>
          <w:tab w:val="left" w:pos="6660"/>
        </w:tabs>
        <w:ind w:right="-1440"/>
        <w:rPr>
          <w:rFonts w:ascii="Times New Roman" w:hAnsi="Times New Roman" w:cs="Times New Roman"/>
          <w:b/>
          <w:noProof/>
          <w:color w:val="000000"/>
          <w:sz w:val="28"/>
          <w:szCs w:val="28"/>
          <w:bdr w:val="none" w:sz="0" w:space="0" w:color="auto" w:frame="1"/>
          <w:lang w:eastAsia="en-IN"/>
        </w:rPr>
      </w:pPr>
      <w:r>
        <w:rPr>
          <w:rFonts w:ascii="Times New Roman" w:hAnsi="Times New Roman" w:cs="Times New Roman"/>
          <w:b/>
          <w:noProof/>
          <w:color w:val="000000"/>
          <w:sz w:val="28"/>
          <w:szCs w:val="28"/>
          <w:bdr w:val="none" w:sz="0" w:space="0" w:color="auto" w:frame="1"/>
          <w:lang w:eastAsia="en-IN"/>
        </w:rPr>
        <w:t xml:space="preserve">     </w:t>
      </w:r>
      <w:r w:rsidR="00CE321C">
        <w:rPr>
          <w:rFonts w:ascii="Times New Roman" w:hAnsi="Times New Roman" w:cs="Times New Roman"/>
          <w:b/>
          <w:noProof/>
          <w:color w:val="000000"/>
          <w:sz w:val="28"/>
          <w:szCs w:val="28"/>
          <w:bdr w:val="none" w:sz="0" w:space="0" w:color="auto" w:frame="1"/>
          <w:lang w:eastAsia="en-IN"/>
        </w:rPr>
        <w:t>Chart 4.8</w:t>
      </w:r>
    </w:p>
    <w:p w:rsidR="00F97DBB" w:rsidRDefault="00CE321C">
      <w:pPr>
        <w:rPr>
          <w:rFonts w:ascii="Times New Roman" w:eastAsia="Times New Roman" w:hAnsi="Times New Roman" w:cs="Times New Roman"/>
          <w:sz w:val="24"/>
          <w:szCs w:val="24"/>
          <w:lang w:eastAsia="en-IN"/>
        </w:rPr>
      </w:pPr>
      <w:r>
        <w:rPr>
          <w:noProof/>
          <w:lang w:eastAsia="en-IN"/>
        </w:rPr>
        <w:drawing>
          <wp:inline distT="0" distB="0" distL="0" distR="0" wp14:anchorId="2DF7177B" wp14:editId="7B4C8B05">
            <wp:extent cx="5590714" cy="3219421"/>
            <wp:effectExtent l="0" t="0" r="0" b="635"/>
            <wp:docPr id="12" name="Picture 12" descr="https://lh3.googleusercontent.com/xxLtoJy-OawxoSn28rRGhE_8Be9aicbqTxIih5KGGi6S80A1QELeZ102OEEe1bbjWX8M2SHFqJC5GokT2d_8Mu18-QZTmBmVD_w7jlm3mu0WnDqlVabV2w5PtOtZzew8Jup4C_M8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xxLtoJy-OawxoSn28rRGhE_8Be9aicbqTxIih5KGGi6S80A1QELeZ102OEEe1bbjWX8M2SHFqJC5GokT2d_8Mu18-QZTmBmVD_w7jlm3mu0WnDqlVabV2w5PtOtZzew8Jup4C_M8Ve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842" cy="3220071"/>
                    </a:xfrm>
                    <a:prstGeom prst="rect">
                      <a:avLst/>
                    </a:prstGeom>
                    <a:noFill/>
                    <a:ln>
                      <a:noFill/>
                    </a:ln>
                  </pic:spPr>
                </pic:pic>
              </a:graphicData>
            </a:graphic>
          </wp:inline>
        </w:drawing>
      </w:r>
    </w:p>
    <w:p w:rsidR="00DD60A9" w:rsidRDefault="00F97DBB">
      <w:pPr>
        <w:rPr>
          <w:rFonts w:ascii="Times New Roman" w:eastAsia="Times New Roman" w:hAnsi="Times New Roman" w:cs="Times New Roman"/>
          <w:b/>
          <w:sz w:val="28"/>
          <w:szCs w:val="28"/>
          <w:lang w:eastAsia="en-IN"/>
        </w:rPr>
      </w:pPr>
      <w:r w:rsidRPr="00F97DBB">
        <w:rPr>
          <w:rFonts w:ascii="Times New Roman" w:eastAsia="Times New Roman" w:hAnsi="Times New Roman" w:cs="Times New Roman"/>
          <w:b/>
          <w:sz w:val="28"/>
          <w:szCs w:val="28"/>
          <w:lang w:eastAsia="en-IN"/>
        </w:rPr>
        <w:t xml:space="preserve">    Analysis</w:t>
      </w:r>
    </w:p>
    <w:p w:rsidR="00DD60A9" w:rsidRPr="00DD60A9" w:rsidRDefault="00DD60A9" w:rsidP="00907D66">
      <w:pPr>
        <w:ind w:left="284" w:hanging="284"/>
        <w:jc w:val="both"/>
        <w:rPr>
          <w:rFonts w:ascii="Times New Roman" w:hAnsi="Times New Roman" w:cs="Times New Roman"/>
          <w:sz w:val="24"/>
          <w:szCs w:val="24"/>
          <w:lang w:eastAsia="en-IN"/>
        </w:rPr>
      </w:pPr>
      <w:r>
        <w:rPr>
          <w:b/>
          <w:sz w:val="28"/>
          <w:szCs w:val="28"/>
          <w:lang w:eastAsia="en-IN"/>
        </w:rPr>
        <w:t xml:space="preserve">    </w:t>
      </w:r>
      <w:r w:rsidRPr="00DD60A9">
        <w:rPr>
          <w:rFonts w:ascii="Times New Roman" w:hAnsi="Times New Roman" w:cs="Times New Roman"/>
          <w:sz w:val="24"/>
          <w:szCs w:val="24"/>
          <w:lang w:eastAsia="en-IN"/>
        </w:rPr>
        <w:t xml:space="preserve">The above pie graph 4.8 shows </w:t>
      </w:r>
      <w:r w:rsidR="00514724" w:rsidRPr="00DD60A9">
        <w:rPr>
          <w:rFonts w:ascii="Times New Roman" w:hAnsi="Times New Roman" w:cs="Times New Roman"/>
          <w:sz w:val="24"/>
          <w:szCs w:val="24"/>
          <w:lang w:eastAsia="en-IN"/>
        </w:rPr>
        <w:t>that 88</w:t>
      </w:r>
      <w:r w:rsidRPr="00DD60A9">
        <w:rPr>
          <w:rFonts w:ascii="Times New Roman" w:hAnsi="Times New Roman" w:cs="Times New Roman"/>
          <w:sz w:val="24"/>
          <w:szCs w:val="24"/>
          <w:lang w:eastAsia="en-IN"/>
        </w:rPr>
        <w:t xml:space="preserve">% of those who participated in a telemedicine consultation were    </w:t>
      </w:r>
      <w:r>
        <w:rPr>
          <w:rFonts w:ascii="Times New Roman" w:hAnsi="Times New Roman" w:cs="Times New Roman"/>
          <w:sz w:val="24"/>
          <w:szCs w:val="24"/>
          <w:lang w:eastAsia="en-IN"/>
        </w:rPr>
        <w:t xml:space="preserve">  </w:t>
      </w:r>
      <w:r w:rsidRPr="00DD60A9">
        <w:rPr>
          <w:rFonts w:ascii="Times New Roman" w:hAnsi="Times New Roman" w:cs="Times New Roman"/>
          <w:sz w:val="24"/>
          <w:szCs w:val="24"/>
          <w:lang w:eastAsia="en-IN"/>
        </w:rPr>
        <w:t xml:space="preserve">ready </w:t>
      </w:r>
      <w:r w:rsidR="00514724" w:rsidRPr="00DD60A9">
        <w:rPr>
          <w:rFonts w:ascii="Times New Roman" w:hAnsi="Times New Roman" w:cs="Times New Roman"/>
          <w:sz w:val="24"/>
          <w:szCs w:val="24"/>
          <w:lang w:eastAsia="en-IN"/>
        </w:rPr>
        <w:t>to recommend</w:t>
      </w:r>
      <w:r w:rsidRPr="00DD60A9">
        <w:rPr>
          <w:rFonts w:ascii="Times New Roman" w:hAnsi="Times New Roman" w:cs="Times New Roman"/>
          <w:sz w:val="24"/>
          <w:szCs w:val="24"/>
          <w:lang w:eastAsia="en-IN"/>
        </w:rPr>
        <w:t xml:space="preserve"> others for the same whereas, 5.3% were not willing and 6.7% </w:t>
      </w:r>
      <w:r w:rsidR="00514724" w:rsidRPr="00DD60A9">
        <w:rPr>
          <w:rFonts w:ascii="Times New Roman" w:hAnsi="Times New Roman" w:cs="Times New Roman"/>
          <w:sz w:val="24"/>
          <w:szCs w:val="24"/>
          <w:lang w:eastAsia="en-IN"/>
        </w:rPr>
        <w:t>respondents were</w:t>
      </w:r>
      <w:r w:rsidRPr="00DD60A9">
        <w:rPr>
          <w:rFonts w:ascii="Times New Roman" w:hAnsi="Times New Roman" w:cs="Times New Roman"/>
          <w:sz w:val="24"/>
          <w:szCs w:val="24"/>
          <w:lang w:eastAsia="en-IN"/>
        </w:rPr>
        <w:t xml:space="preserve"> perplexed of recommending others for a telemedicine consultation. </w:t>
      </w:r>
    </w:p>
    <w:p w:rsidR="001D2D36" w:rsidRPr="00DD60A9" w:rsidRDefault="00DD60A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D2D36" w:rsidRPr="00F97DBB">
        <w:rPr>
          <w:rFonts w:ascii="Times New Roman" w:eastAsia="Times New Roman" w:hAnsi="Times New Roman" w:cs="Times New Roman"/>
          <w:b/>
          <w:sz w:val="28"/>
          <w:szCs w:val="28"/>
          <w:lang w:eastAsia="en-IN"/>
        </w:rPr>
        <w:br w:type="page"/>
      </w:r>
    </w:p>
    <w:p w:rsidR="00531C39" w:rsidRPr="005E0347" w:rsidRDefault="00C33392">
      <w:pPr>
        <w:rPr>
          <w:rFonts w:ascii="Times New Roman" w:eastAsia="Times New Roman" w:hAnsi="Times New Roman" w:cs="Times New Roman"/>
          <w:b/>
          <w:sz w:val="32"/>
          <w:szCs w:val="32"/>
          <w:u w:val="single"/>
          <w:lang w:eastAsia="en-IN"/>
        </w:rPr>
      </w:pPr>
      <w:r>
        <w:rPr>
          <w:rFonts w:ascii="Times New Roman" w:eastAsia="Times New Roman" w:hAnsi="Times New Roman" w:cs="Times New Roman"/>
          <w:b/>
          <w:sz w:val="28"/>
          <w:szCs w:val="28"/>
          <w:lang w:eastAsia="en-IN"/>
        </w:rPr>
        <w:lastRenderedPageBreak/>
        <w:t xml:space="preserve">                 </w:t>
      </w:r>
      <w:r w:rsidR="00531C39">
        <w:rPr>
          <w:rFonts w:ascii="Times New Roman" w:eastAsia="Times New Roman" w:hAnsi="Times New Roman" w:cs="Times New Roman"/>
          <w:b/>
          <w:sz w:val="28"/>
          <w:szCs w:val="28"/>
          <w:lang w:eastAsia="en-IN"/>
        </w:rPr>
        <w:t xml:space="preserve">                              </w:t>
      </w:r>
      <w:r w:rsidRPr="005E0347">
        <w:rPr>
          <w:rFonts w:ascii="Times New Roman" w:eastAsia="Times New Roman" w:hAnsi="Times New Roman" w:cs="Times New Roman"/>
          <w:b/>
          <w:sz w:val="32"/>
          <w:szCs w:val="32"/>
          <w:u w:val="single"/>
          <w:lang w:eastAsia="en-IN"/>
        </w:rPr>
        <w:t>INFERENTIAL ANALYSIS</w:t>
      </w:r>
    </w:p>
    <w:p w:rsidR="00FF4EED" w:rsidRDefault="00FF4EED">
      <w:pPr>
        <w:rPr>
          <w:rFonts w:ascii="Times New Roman" w:eastAsia="Times New Roman" w:hAnsi="Times New Roman" w:cs="Times New Roman"/>
          <w:b/>
          <w:sz w:val="28"/>
          <w:szCs w:val="28"/>
          <w:lang w:eastAsia="en-IN"/>
        </w:rPr>
      </w:pPr>
    </w:p>
    <w:p w:rsidR="00FF4EED" w:rsidRPr="00FF4EED" w:rsidRDefault="00FF4EED">
      <w:pP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lang w:eastAsia="en-IN"/>
        </w:rPr>
        <w:t xml:space="preserve">                                                  </w:t>
      </w:r>
      <w:r w:rsidRPr="00FF4EED">
        <w:rPr>
          <w:rFonts w:ascii="Times New Roman" w:eastAsia="Times New Roman" w:hAnsi="Times New Roman" w:cs="Times New Roman"/>
          <w:b/>
          <w:sz w:val="28"/>
          <w:szCs w:val="28"/>
          <w:u w:val="single"/>
          <w:lang w:eastAsia="en-IN"/>
        </w:rPr>
        <w:t>ANOVA ANALYSIS</w:t>
      </w:r>
    </w:p>
    <w:p w:rsidR="00531C39" w:rsidRDefault="00531C39">
      <w:pPr>
        <w:rPr>
          <w:rFonts w:ascii="Times New Roman" w:eastAsia="Times New Roman" w:hAnsi="Times New Roman" w:cs="Times New Roman"/>
          <w:b/>
          <w:sz w:val="28"/>
          <w:szCs w:val="28"/>
          <w:lang w:eastAsia="en-IN"/>
        </w:rPr>
      </w:pPr>
    </w:p>
    <w:tbl>
      <w:tblPr>
        <w:tblW w:w="1025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73"/>
        <w:gridCol w:w="887"/>
        <w:gridCol w:w="2428"/>
        <w:gridCol w:w="3170"/>
      </w:tblGrid>
      <w:tr w:rsidR="00AD7247" w:rsidRPr="006D20B7" w:rsidTr="00786C5C">
        <w:trPr>
          <w:cantSplit/>
          <w:trHeight w:val="388"/>
        </w:trPr>
        <w:tc>
          <w:tcPr>
            <w:tcW w:w="3773" w:type="dxa"/>
            <w:shd w:val="clear" w:color="auto" w:fill="FFFFFF"/>
          </w:tcPr>
          <w:p w:rsidR="00AD7247" w:rsidRPr="00F0712E" w:rsidRDefault="00AD7247" w:rsidP="00ED4437">
            <w:pPr>
              <w:autoSpaceDE w:val="0"/>
              <w:autoSpaceDN w:val="0"/>
              <w:adjustRightInd w:val="0"/>
              <w:spacing w:after="0" w:line="240" w:lineRule="auto"/>
              <w:jc w:val="center"/>
              <w:rPr>
                <w:rFonts w:ascii="Times New Roman" w:hAnsi="Times New Roman" w:cs="Times New Roman"/>
                <w:b/>
                <w:sz w:val="24"/>
                <w:szCs w:val="24"/>
              </w:rPr>
            </w:pPr>
            <w:r w:rsidRPr="00F0712E">
              <w:rPr>
                <w:rFonts w:ascii="Times New Roman" w:hAnsi="Times New Roman" w:cs="Times New Roman"/>
                <w:b/>
                <w:sz w:val="24"/>
                <w:szCs w:val="24"/>
              </w:rPr>
              <w:t>Factor name</w:t>
            </w:r>
          </w:p>
        </w:tc>
        <w:tc>
          <w:tcPr>
            <w:tcW w:w="887" w:type="dxa"/>
            <w:shd w:val="clear" w:color="auto" w:fill="FFFFFF"/>
          </w:tcPr>
          <w:p w:rsidR="00AD7247" w:rsidRPr="00F0712E" w:rsidRDefault="00AD7247" w:rsidP="00D4456F">
            <w:pPr>
              <w:autoSpaceDE w:val="0"/>
              <w:autoSpaceDN w:val="0"/>
              <w:adjustRightInd w:val="0"/>
              <w:spacing w:after="0" w:line="320" w:lineRule="atLeast"/>
              <w:ind w:left="60" w:right="60"/>
              <w:rPr>
                <w:rFonts w:ascii="Times New Roman" w:hAnsi="Times New Roman" w:cs="Times New Roman"/>
                <w:b/>
                <w:color w:val="000000"/>
                <w:sz w:val="24"/>
                <w:szCs w:val="24"/>
              </w:rPr>
            </w:pPr>
            <w:r w:rsidRPr="00F0712E">
              <w:rPr>
                <w:rFonts w:ascii="Times New Roman" w:hAnsi="Times New Roman" w:cs="Times New Roman"/>
                <w:b/>
                <w:color w:val="000000"/>
                <w:sz w:val="24"/>
                <w:szCs w:val="24"/>
              </w:rPr>
              <w:t>Sig.</w:t>
            </w:r>
          </w:p>
        </w:tc>
        <w:tc>
          <w:tcPr>
            <w:tcW w:w="5598" w:type="dxa"/>
            <w:gridSpan w:val="2"/>
            <w:shd w:val="clear" w:color="auto" w:fill="FFFFFF"/>
          </w:tcPr>
          <w:p w:rsidR="00AD7247" w:rsidRPr="00F0712E" w:rsidRDefault="00AD7247" w:rsidP="00D4456F">
            <w:pPr>
              <w:autoSpaceDE w:val="0"/>
              <w:autoSpaceDN w:val="0"/>
              <w:adjustRightInd w:val="0"/>
              <w:spacing w:after="0" w:line="320" w:lineRule="atLeast"/>
              <w:ind w:left="60" w:right="60"/>
              <w:jc w:val="center"/>
              <w:rPr>
                <w:rFonts w:ascii="Times New Roman" w:hAnsi="Times New Roman" w:cs="Times New Roman"/>
                <w:b/>
                <w:color w:val="000000"/>
                <w:sz w:val="24"/>
                <w:szCs w:val="24"/>
              </w:rPr>
            </w:pPr>
            <w:r w:rsidRPr="00F0712E">
              <w:rPr>
                <w:rFonts w:ascii="Times New Roman" w:hAnsi="Times New Roman" w:cs="Times New Roman"/>
                <w:b/>
                <w:color w:val="000000"/>
                <w:sz w:val="24"/>
                <w:szCs w:val="24"/>
              </w:rPr>
              <w:t>Decisions</w:t>
            </w:r>
          </w:p>
        </w:tc>
      </w:tr>
      <w:tr w:rsidR="00AD7247" w:rsidRPr="006D20B7" w:rsidTr="00786C5C">
        <w:trPr>
          <w:cantSplit/>
          <w:trHeight w:val="1513"/>
        </w:trPr>
        <w:tc>
          <w:tcPr>
            <w:tcW w:w="3773" w:type="dxa"/>
            <w:shd w:val="clear" w:color="auto" w:fill="FFFFFF"/>
            <w:vAlign w:val="center"/>
          </w:tcPr>
          <w:p w:rsidR="0092718B" w:rsidRDefault="00AD7247" w:rsidP="0092718B">
            <w:pPr>
              <w:autoSpaceDE w:val="0"/>
              <w:autoSpaceDN w:val="0"/>
              <w:adjustRightInd w:val="0"/>
              <w:spacing w:after="0"/>
              <w:ind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Ease of getting registered</w:t>
            </w:r>
          </w:p>
          <w:p w:rsidR="00AD7247" w:rsidRPr="006D20B7" w:rsidRDefault="0092718B" w:rsidP="0092718B">
            <w:pPr>
              <w:autoSpaceDE w:val="0"/>
              <w:autoSpaceDN w:val="0"/>
              <w:adjustRightInd w:val="0"/>
              <w:spacing w:after="0"/>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D7247" w:rsidRPr="00F8704F">
              <w:rPr>
                <w:rFonts w:ascii="Times New Roman" w:hAnsi="Times New Roman" w:cs="Times New Roman"/>
                <w:color w:val="000000"/>
                <w:sz w:val="24"/>
                <w:szCs w:val="24"/>
              </w:rPr>
              <w:t>/ scheduled</w:t>
            </w:r>
          </w:p>
        </w:tc>
        <w:tc>
          <w:tcPr>
            <w:tcW w:w="887" w:type="dxa"/>
            <w:shd w:val="clear" w:color="auto" w:fill="FFFFFF"/>
            <w:vAlign w:val="center"/>
          </w:tcPr>
          <w:p w:rsidR="00AD7247" w:rsidRPr="00904516" w:rsidRDefault="00AD7247" w:rsidP="00D4456F">
            <w:pPr>
              <w:autoSpaceDE w:val="0"/>
              <w:autoSpaceDN w:val="0"/>
              <w:adjustRightInd w:val="0"/>
              <w:spacing w:after="0"/>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92718B" w:rsidRDefault="0092718B" w:rsidP="00D4456F">
            <w:pPr>
              <w:autoSpaceDE w:val="0"/>
              <w:autoSpaceDN w:val="0"/>
              <w:adjustRightInd w:val="0"/>
              <w:spacing w:after="0"/>
              <w:ind w:left="60" w:right="60"/>
              <w:rPr>
                <w:rFonts w:ascii="Times New Roman" w:hAnsi="Times New Roman" w:cs="Times New Roman"/>
                <w:sz w:val="24"/>
                <w:szCs w:val="24"/>
              </w:rPr>
            </w:pPr>
          </w:p>
          <w:p w:rsidR="0092718B" w:rsidRDefault="0092718B" w:rsidP="00D4456F">
            <w:pPr>
              <w:autoSpaceDE w:val="0"/>
              <w:autoSpaceDN w:val="0"/>
              <w:adjustRightInd w:val="0"/>
              <w:spacing w:after="0"/>
              <w:ind w:left="60" w:right="60"/>
              <w:rPr>
                <w:rFonts w:ascii="Times New Roman" w:hAnsi="Times New Roman" w:cs="Times New Roman"/>
                <w:sz w:val="24"/>
                <w:szCs w:val="24"/>
              </w:rPr>
            </w:pPr>
          </w:p>
          <w:p w:rsidR="00AD7247" w:rsidRPr="006D20B7" w:rsidRDefault="00AD7247" w:rsidP="00D4456F">
            <w:pPr>
              <w:autoSpaceDE w:val="0"/>
              <w:autoSpaceDN w:val="0"/>
              <w:adjustRightInd w:val="0"/>
              <w:spacing w:after="0"/>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92718B" w:rsidRDefault="0092718B" w:rsidP="00D4456F">
            <w:pPr>
              <w:spacing w:line="240" w:lineRule="auto"/>
              <w:rPr>
                <w:rFonts w:ascii="Times New Roman" w:eastAsia="Times New Roman" w:hAnsi="Times New Roman" w:cs="Times New Roman"/>
                <w:sz w:val="24"/>
                <w:szCs w:val="24"/>
                <w:lang w:eastAsia="en-IN"/>
              </w:rPr>
            </w:pPr>
          </w:p>
          <w:p w:rsidR="0092718B" w:rsidRPr="00A447B1" w:rsidRDefault="0092718B" w:rsidP="00D4456F">
            <w:pPr>
              <w:spacing w:line="240" w:lineRule="auto"/>
              <w:rPr>
                <w:rFonts w:ascii="Times New Roman" w:hAnsi="Times New Roman" w:cs="Times New Roman"/>
                <w:sz w:val="24"/>
                <w:szCs w:val="24"/>
                <w:lang w:eastAsia="en-IN"/>
              </w:rPr>
            </w:pPr>
            <w:r w:rsidRPr="00A447B1">
              <w:rPr>
                <w:rFonts w:ascii="Times New Roman" w:hAnsi="Times New Roman" w:cs="Times New Roman"/>
                <w:sz w:val="24"/>
                <w:szCs w:val="24"/>
                <w:lang w:eastAsia="en-IN"/>
              </w:rPr>
              <w:t>0-20 years, 21-30 years, 41-50 years, 51-60 years, 61-70 years,71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Quality of Audio</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.004</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05497A" w:rsidRPr="0092718B" w:rsidRDefault="0005497A"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21-30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Quality of Video</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.070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21-30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Effectiveness of the diagnosis </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 21-30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w:t>
            </w:r>
            <w:r w:rsidR="009E58D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Ease in talking with the concerned practitioner</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 21-30 years,41-50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 61-70 years,71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Quality of care provided</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 21-30 years</w:t>
            </w:r>
            <w:r w:rsidRPr="0092718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31-40 years, 41-50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 61-70 years,71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Courtesy as shown by the telehealth staff</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 21-30 years</w:t>
            </w:r>
            <w:r w:rsidRPr="0092718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51-60 years, 61-70 years</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Respect</w:t>
            </w:r>
            <w:r w:rsidRPr="00F8704F">
              <w:rPr>
                <w:rFonts w:ascii="Times New Roman" w:hAnsi="Times New Roman" w:cs="Times New Roman"/>
                <w:color w:val="000000"/>
                <w:sz w:val="24"/>
                <w:szCs w:val="24"/>
              </w:rPr>
              <w:t xml:space="preserve"> as shown by the telehealth staff</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 21-30 years</w:t>
            </w:r>
            <w:r w:rsidRPr="0092718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51-60 years, 61-70 years</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Sensitivity</w:t>
            </w:r>
            <w:r w:rsidRPr="00F8704F">
              <w:rPr>
                <w:rFonts w:ascii="Times New Roman" w:hAnsi="Times New Roman" w:cs="Times New Roman"/>
                <w:color w:val="000000"/>
                <w:sz w:val="24"/>
                <w:szCs w:val="24"/>
              </w:rPr>
              <w:t xml:space="preserve"> as shown by the telehealth staff</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 21-30 years</w:t>
            </w:r>
            <w:r w:rsidRPr="0092718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51-60 years, 61-70 years</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12"/>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Friendliness</w:t>
            </w:r>
            <w:r w:rsidRPr="00F8704F">
              <w:rPr>
                <w:rFonts w:ascii="Times New Roman" w:hAnsi="Times New Roman" w:cs="Times New Roman"/>
                <w:color w:val="000000"/>
                <w:sz w:val="24"/>
                <w:szCs w:val="24"/>
              </w:rPr>
              <w:t xml:space="preserve"> as shown by the telehealth staff</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0-20 years, 21-30 years</w:t>
            </w:r>
            <w:r w:rsidRPr="0092718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41-50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 61-70 years,71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1280"/>
        </w:trPr>
        <w:tc>
          <w:tcPr>
            <w:tcW w:w="3773" w:type="dxa"/>
            <w:shd w:val="clear" w:color="auto" w:fill="FFFFFF"/>
            <w:vAlign w:val="center"/>
          </w:tcPr>
          <w:p w:rsidR="00AD7247" w:rsidRPr="006D20B7"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lastRenderedPageBreak/>
              <w:t>Inconvenience faced by the respondents – Waiting period to get in contact with the concerned healthcare practitioner</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.001</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21-30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w:t>
            </w:r>
            <w:r w:rsidR="004014A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AD7247" w:rsidRPr="006D20B7" w:rsidTr="00786C5C">
        <w:trPr>
          <w:cantSplit/>
          <w:trHeight w:val="960"/>
        </w:trPr>
        <w:tc>
          <w:tcPr>
            <w:tcW w:w="3773" w:type="dxa"/>
            <w:shd w:val="clear" w:color="auto" w:fill="FFFFFF"/>
            <w:vAlign w:val="center"/>
          </w:tcPr>
          <w:p w:rsidR="00AD7247" w:rsidRPr="00F8704F"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Inconvenience faced by the respondents – Lack of attention by the personnel</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D54ADB"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21-30 years, 41-50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 61-70 years,71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r w:rsidR="00D54ADB" w:rsidRPr="006D20B7" w:rsidTr="00786C5C">
        <w:trPr>
          <w:cantSplit/>
          <w:trHeight w:val="960"/>
        </w:trPr>
        <w:tc>
          <w:tcPr>
            <w:tcW w:w="3773" w:type="dxa"/>
            <w:shd w:val="clear" w:color="auto" w:fill="FFFFFF"/>
            <w:vAlign w:val="center"/>
          </w:tcPr>
          <w:p w:rsidR="00D54ADB" w:rsidRPr="006D20B7" w:rsidRDefault="00D54ADB"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Inconvenience faced by the respondents –-Neglect in asking for past medical history</w:t>
            </w:r>
          </w:p>
        </w:tc>
        <w:tc>
          <w:tcPr>
            <w:tcW w:w="887" w:type="dxa"/>
            <w:shd w:val="clear" w:color="auto" w:fill="FFFFFF"/>
            <w:vAlign w:val="center"/>
          </w:tcPr>
          <w:p w:rsidR="00D54ADB" w:rsidRPr="00904516" w:rsidRDefault="00D54ADB"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D54ADB" w:rsidRPr="006D20B7" w:rsidRDefault="00D54ADB" w:rsidP="00D4456F">
            <w:pPr>
              <w:autoSpaceDE w:val="0"/>
              <w:autoSpaceDN w:val="0"/>
              <w:adjustRightInd w:val="0"/>
              <w:spacing w:after="0" w:line="240" w:lineRule="auto"/>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6D20B7" w:rsidRDefault="004014AA" w:rsidP="00D4456F">
            <w:pPr>
              <w:autoSpaceDE w:val="0"/>
              <w:autoSpaceDN w:val="0"/>
              <w:adjustRightInd w:val="0"/>
              <w:spacing w:after="0" w:line="240" w:lineRule="auto"/>
              <w:ind w:left="60" w:right="60"/>
              <w:rPr>
                <w:rFonts w:ascii="Times New Roman" w:hAnsi="Times New Roman" w:cs="Times New Roman"/>
                <w:b/>
                <w:bCs/>
                <w:color w:val="000000"/>
                <w:sz w:val="24"/>
                <w:szCs w:val="24"/>
              </w:rPr>
            </w:pPr>
            <w:r>
              <w:rPr>
                <w:rFonts w:ascii="Times New Roman" w:eastAsia="Times New Roman" w:hAnsi="Times New Roman" w:cs="Times New Roman"/>
                <w:sz w:val="24"/>
                <w:szCs w:val="24"/>
                <w:lang w:eastAsia="en-IN"/>
              </w:rPr>
              <w:t>21-30 years, 41-50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 61-70 years,71 years and above</w:t>
            </w:r>
          </w:p>
        </w:tc>
      </w:tr>
      <w:tr w:rsidR="00AD7247" w:rsidRPr="006D20B7" w:rsidTr="00786C5C">
        <w:trPr>
          <w:cantSplit/>
          <w:trHeight w:val="912"/>
        </w:trPr>
        <w:tc>
          <w:tcPr>
            <w:tcW w:w="3773" w:type="dxa"/>
            <w:shd w:val="clear" w:color="auto" w:fill="FFFFFF"/>
            <w:vAlign w:val="center"/>
          </w:tcPr>
          <w:p w:rsidR="00AD7247" w:rsidRPr="006D20B7" w:rsidRDefault="00AD7247" w:rsidP="00E322ED">
            <w:pPr>
              <w:autoSpaceDE w:val="0"/>
              <w:autoSpaceDN w:val="0"/>
              <w:adjustRightInd w:val="0"/>
              <w:spacing w:after="0" w:line="320" w:lineRule="atLeast"/>
              <w:ind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Inconvenience faced by the respondents –- Breach in privacy</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bCs/>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AD7247" w:rsidRPr="00F8704F" w:rsidRDefault="004014AA" w:rsidP="00D4456F">
            <w:pPr>
              <w:autoSpaceDE w:val="0"/>
              <w:autoSpaceDN w:val="0"/>
              <w:adjustRightInd w:val="0"/>
              <w:spacing w:after="0" w:line="240" w:lineRule="auto"/>
              <w:ind w:left="60" w:right="60"/>
              <w:rPr>
                <w:rFonts w:ascii="Times New Roman" w:hAnsi="Times New Roman" w:cs="Times New Roman"/>
                <w:sz w:val="24"/>
                <w:szCs w:val="24"/>
              </w:rPr>
            </w:pPr>
            <w:r>
              <w:rPr>
                <w:rFonts w:ascii="Times New Roman" w:eastAsia="Times New Roman" w:hAnsi="Times New Roman" w:cs="Times New Roman"/>
                <w:sz w:val="24"/>
                <w:szCs w:val="24"/>
                <w:lang w:eastAsia="en-IN"/>
              </w:rPr>
              <w:t>21-30 years, 41-50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 61-70 years,71 years and above</w:t>
            </w:r>
          </w:p>
        </w:tc>
      </w:tr>
      <w:tr w:rsidR="00AD7247" w:rsidRPr="006D20B7" w:rsidTr="00786C5C">
        <w:trPr>
          <w:cantSplit/>
          <w:trHeight w:val="960"/>
        </w:trPr>
        <w:tc>
          <w:tcPr>
            <w:tcW w:w="3773" w:type="dxa"/>
            <w:shd w:val="clear" w:color="auto" w:fill="FFFFFF"/>
            <w:vAlign w:val="center"/>
          </w:tcPr>
          <w:p w:rsidR="00AD7247" w:rsidRPr="00F8704F" w:rsidRDefault="00AD7247" w:rsidP="000E6576">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Inconvenience faced by the respondents –-Difficulty in getting the prescribed medications</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color w:val="000000"/>
                <w:sz w:val="24"/>
                <w:szCs w:val="24"/>
              </w:rPr>
              <w:t>.000</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AD7247" w:rsidRPr="00F8704F" w:rsidRDefault="004014AA" w:rsidP="00D4456F">
            <w:pPr>
              <w:autoSpaceDE w:val="0"/>
              <w:autoSpaceDN w:val="0"/>
              <w:adjustRightInd w:val="0"/>
              <w:spacing w:after="0" w:line="240" w:lineRule="auto"/>
              <w:ind w:left="60" w:right="60"/>
              <w:rPr>
                <w:rFonts w:ascii="Times New Roman" w:hAnsi="Times New Roman" w:cs="Times New Roman"/>
                <w:sz w:val="24"/>
                <w:szCs w:val="24"/>
              </w:rPr>
            </w:pPr>
            <w:r>
              <w:rPr>
                <w:rFonts w:ascii="Times New Roman" w:eastAsia="Times New Roman" w:hAnsi="Times New Roman" w:cs="Times New Roman"/>
                <w:sz w:val="24"/>
                <w:szCs w:val="24"/>
                <w:lang w:eastAsia="en-IN"/>
              </w:rPr>
              <w:t>21-30 years, 41-50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 61-70 years,71 years and above</w:t>
            </w:r>
          </w:p>
        </w:tc>
      </w:tr>
      <w:tr w:rsidR="00AD7247" w:rsidRPr="006D20B7" w:rsidTr="00786C5C">
        <w:trPr>
          <w:cantSplit/>
          <w:trHeight w:val="940"/>
        </w:trPr>
        <w:tc>
          <w:tcPr>
            <w:tcW w:w="3773" w:type="dxa"/>
            <w:shd w:val="clear" w:color="auto" w:fill="FFFFFF"/>
            <w:vAlign w:val="center"/>
          </w:tcPr>
          <w:p w:rsidR="00AD7247" w:rsidRPr="00F8704F" w:rsidRDefault="00AD7247" w:rsidP="00E322ED">
            <w:pPr>
              <w:autoSpaceDE w:val="0"/>
              <w:autoSpaceDN w:val="0"/>
              <w:adjustRightInd w:val="0"/>
              <w:spacing w:after="0" w:line="320" w:lineRule="atLeast"/>
              <w:ind w:left="60"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Inconvenience faced by the respondents –-</w:t>
            </w:r>
            <w:r>
              <w:rPr>
                <w:rFonts w:ascii="Times New Roman" w:hAnsi="Times New Roman" w:cs="Times New Roman"/>
                <w:color w:val="000000"/>
                <w:sz w:val="24"/>
                <w:szCs w:val="24"/>
              </w:rPr>
              <w:t>Lack of follow-up by the personnel</w:t>
            </w:r>
          </w:p>
        </w:tc>
        <w:tc>
          <w:tcPr>
            <w:tcW w:w="887" w:type="dxa"/>
            <w:shd w:val="clear" w:color="auto" w:fill="FFFFFF"/>
            <w:vAlign w:val="center"/>
          </w:tcPr>
          <w:p w:rsidR="00AD7247" w:rsidRPr="00904516" w:rsidRDefault="00AD7247" w:rsidP="00D4456F">
            <w:pPr>
              <w:autoSpaceDE w:val="0"/>
              <w:autoSpaceDN w:val="0"/>
              <w:adjustRightInd w:val="0"/>
              <w:spacing w:after="0" w:line="320" w:lineRule="atLeast"/>
              <w:ind w:left="60" w:right="60"/>
              <w:rPr>
                <w:rFonts w:ascii="Times New Roman" w:hAnsi="Times New Roman" w:cs="Times New Roman"/>
                <w:color w:val="000000"/>
                <w:sz w:val="24"/>
                <w:szCs w:val="24"/>
              </w:rPr>
            </w:pPr>
            <w:r w:rsidRPr="00904516">
              <w:rPr>
                <w:rFonts w:ascii="Times New Roman" w:hAnsi="Times New Roman" w:cs="Times New Roman"/>
                <w:color w:val="000000"/>
                <w:sz w:val="24"/>
                <w:szCs w:val="24"/>
              </w:rPr>
              <w:t xml:space="preserve"> .002</w:t>
            </w:r>
          </w:p>
        </w:tc>
        <w:tc>
          <w:tcPr>
            <w:tcW w:w="2428" w:type="dxa"/>
            <w:shd w:val="clear" w:color="auto" w:fill="FFFFFF"/>
          </w:tcPr>
          <w:p w:rsidR="00AD7247" w:rsidRPr="006D20B7" w:rsidRDefault="00AD7247" w:rsidP="00D4456F">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8704F">
              <w:rPr>
                <w:rFonts w:ascii="Times New Roman" w:hAnsi="Times New Roman" w:cs="Times New Roman"/>
                <w:sz w:val="24"/>
                <w:szCs w:val="24"/>
              </w:rPr>
              <w:t>Null hypothesis not accepted</w:t>
            </w:r>
          </w:p>
        </w:tc>
        <w:tc>
          <w:tcPr>
            <w:tcW w:w="3170" w:type="dxa"/>
            <w:shd w:val="clear" w:color="auto" w:fill="FFFFFF"/>
          </w:tcPr>
          <w:p w:rsidR="00D54ADB" w:rsidRPr="0092718B" w:rsidRDefault="004014AA" w:rsidP="00D4456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21-30 years,</w:t>
            </w:r>
            <w:r w:rsidRPr="009271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51-60 years,71 years and above</w:t>
            </w:r>
          </w:p>
          <w:p w:rsidR="00AD7247" w:rsidRPr="00F8704F" w:rsidRDefault="00AD7247" w:rsidP="00D4456F">
            <w:pPr>
              <w:autoSpaceDE w:val="0"/>
              <w:autoSpaceDN w:val="0"/>
              <w:adjustRightInd w:val="0"/>
              <w:spacing w:after="0" w:line="240" w:lineRule="auto"/>
              <w:ind w:left="60" w:right="60"/>
              <w:rPr>
                <w:rFonts w:ascii="Times New Roman" w:hAnsi="Times New Roman" w:cs="Times New Roman"/>
                <w:sz w:val="24"/>
                <w:szCs w:val="24"/>
              </w:rPr>
            </w:pPr>
          </w:p>
        </w:tc>
      </w:tr>
    </w:tbl>
    <w:p w:rsidR="00531C39" w:rsidRDefault="00531C39">
      <w:pPr>
        <w:rPr>
          <w:rFonts w:ascii="Times New Roman" w:eastAsia="Times New Roman" w:hAnsi="Times New Roman" w:cs="Times New Roman"/>
          <w:b/>
          <w:sz w:val="28"/>
          <w:szCs w:val="28"/>
          <w:lang w:eastAsia="en-IN"/>
        </w:rPr>
      </w:pPr>
    </w:p>
    <w:p w:rsidR="001D2D36" w:rsidRPr="002629B7" w:rsidRDefault="001D2D36" w:rsidP="0039578E">
      <w:pPr>
        <w:rPr>
          <w:rFonts w:ascii="Times New Roman" w:eastAsia="Times New Roman" w:hAnsi="Times New Roman" w:cs="Times New Roman"/>
          <w:b/>
          <w:sz w:val="28"/>
          <w:szCs w:val="28"/>
          <w:lang w:eastAsia="en-IN"/>
        </w:rPr>
      </w:pPr>
      <w:r>
        <w:rPr>
          <w:rFonts w:ascii="Times New Roman" w:eastAsia="Times New Roman" w:hAnsi="Times New Roman" w:cs="Times New Roman"/>
          <w:sz w:val="24"/>
          <w:szCs w:val="24"/>
          <w:lang w:eastAsia="en-IN"/>
        </w:rPr>
        <w:br w:type="page"/>
      </w:r>
    </w:p>
    <w:p w:rsidR="00D32CBE" w:rsidRPr="00F8704F" w:rsidRDefault="00484BD4">
      <w:pP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lang w:eastAsia="en-IN"/>
        </w:rPr>
        <w:lastRenderedPageBreak/>
        <w:t xml:space="preserve">                                                    </w:t>
      </w:r>
      <w:r w:rsidR="00F8704F" w:rsidRPr="00F8704F">
        <w:rPr>
          <w:rFonts w:ascii="Times New Roman" w:eastAsia="Times New Roman" w:hAnsi="Times New Roman" w:cs="Times New Roman"/>
          <w:b/>
          <w:sz w:val="28"/>
          <w:szCs w:val="28"/>
          <w:u w:val="single"/>
          <w:lang w:eastAsia="en-IN"/>
        </w:rPr>
        <w:t>T- TEST ANALYSIS</w:t>
      </w:r>
    </w:p>
    <w:tbl>
      <w:tblPr>
        <w:tblW w:w="10348"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62"/>
        <w:gridCol w:w="1966"/>
        <w:gridCol w:w="3420"/>
      </w:tblGrid>
      <w:tr w:rsidR="00786C5C" w:rsidTr="00F02764">
        <w:trPr>
          <w:cantSplit/>
          <w:trHeight w:val="641"/>
        </w:trPr>
        <w:tc>
          <w:tcPr>
            <w:tcW w:w="4962" w:type="dxa"/>
            <w:shd w:val="clear" w:color="auto" w:fill="FFFFFF"/>
            <w:vAlign w:val="center"/>
          </w:tcPr>
          <w:p w:rsidR="00786C5C" w:rsidRPr="00F02764" w:rsidRDefault="00786C5C" w:rsidP="00510C34">
            <w:pPr>
              <w:autoSpaceDE w:val="0"/>
              <w:autoSpaceDN w:val="0"/>
              <w:adjustRightInd w:val="0"/>
              <w:spacing w:after="0"/>
              <w:ind w:right="60"/>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F02764">
              <w:rPr>
                <w:rFonts w:ascii="Times New Roman" w:hAnsi="Times New Roman" w:cs="Times New Roman"/>
                <w:b/>
                <w:color w:val="000000"/>
                <w:sz w:val="24"/>
                <w:szCs w:val="24"/>
              </w:rPr>
              <w:t>Factors</w:t>
            </w:r>
          </w:p>
        </w:tc>
        <w:tc>
          <w:tcPr>
            <w:tcW w:w="1966" w:type="dxa"/>
            <w:shd w:val="clear" w:color="auto" w:fill="FFFFFF"/>
            <w:vAlign w:val="center"/>
          </w:tcPr>
          <w:p w:rsidR="00786C5C" w:rsidRPr="00F02764" w:rsidRDefault="00786C5C"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F02764">
              <w:rPr>
                <w:rFonts w:ascii="Times New Roman" w:hAnsi="Times New Roman" w:cs="Times New Roman"/>
                <w:b/>
                <w:color w:val="000000"/>
                <w:sz w:val="24"/>
                <w:szCs w:val="24"/>
              </w:rPr>
              <w:t>Significant value</w:t>
            </w:r>
          </w:p>
        </w:tc>
        <w:tc>
          <w:tcPr>
            <w:tcW w:w="3420" w:type="dxa"/>
            <w:shd w:val="clear" w:color="auto" w:fill="FFFFFF"/>
            <w:vAlign w:val="center"/>
          </w:tcPr>
          <w:p w:rsidR="00786C5C" w:rsidRPr="00F02764" w:rsidRDefault="00786C5C" w:rsidP="00A743CF">
            <w:pPr>
              <w:autoSpaceDE w:val="0"/>
              <w:autoSpaceDN w:val="0"/>
              <w:adjustRightInd w:val="0"/>
              <w:spacing w:after="0" w:line="320" w:lineRule="atLeast"/>
              <w:ind w:left="60" w:right="60"/>
              <w:jc w:val="center"/>
              <w:rPr>
                <w:rFonts w:ascii="Times New Roman" w:hAnsi="Times New Roman" w:cs="Times New Roman"/>
                <w:b/>
                <w:sz w:val="24"/>
                <w:szCs w:val="24"/>
              </w:rPr>
            </w:pPr>
            <w:r w:rsidRPr="00F02764">
              <w:rPr>
                <w:rFonts w:ascii="Times New Roman" w:hAnsi="Times New Roman" w:cs="Times New Roman"/>
                <w:b/>
                <w:color w:val="000000"/>
                <w:sz w:val="24"/>
                <w:szCs w:val="24"/>
              </w:rPr>
              <w:t>Decisions</w:t>
            </w:r>
          </w:p>
        </w:tc>
      </w:tr>
      <w:tr w:rsidR="00330DF1" w:rsidTr="00F02764">
        <w:trPr>
          <w:cantSplit/>
          <w:trHeight w:val="641"/>
        </w:trPr>
        <w:tc>
          <w:tcPr>
            <w:tcW w:w="4962" w:type="dxa"/>
            <w:shd w:val="clear" w:color="auto" w:fill="FFFFFF"/>
            <w:vAlign w:val="center"/>
          </w:tcPr>
          <w:p w:rsidR="00330DF1" w:rsidRPr="00510C34" w:rsidRDefault="00330DF1" w:rsidP="00510C34">
            <w:pPr>
              <w:autoSpaceDE w:val="0"/>
              <w:autoSpaceDN w:val="0"/>
              <w:adjustRightInd w:val="0"/>
              <w:spacing w:after="0"/>
              <w:ind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Ease of getting registered</w:t>
            </w:r>
            <w:r>
              <w:rPr>
                <w:rFonts w:ascii="Times New Roman" w:hAnsi="Times New Roman" w:cs="Times New Roman"/>
                <w:color w:val="000000"/>
                <w:sz w:val="24"/>
                <w:szCs w:val="24"/>
              </w:rPr>
              <w:t xml:space="preserve"> </w:t>
            </w:r>
            <w:r w:rsidRPr="00F8704F">
              <w:rPr>
                <w:rFonts w:ascii="Times New Roman" w:hAnsi="Times New Roman" w:cs="Times New Roman"/>
                <w:color w:val="000000"/>
                <w:sz w:val="24"/>
                <w:szCs w:val="24"/>
              </w:rPr>
              <w:t>/ scheduled</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.676</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16"/>
        </w:trPr>
        <w:tc>
          <w:tcPr>
            <w:tcW w:w="4962" w:type="dxa"/>
            <w:shd w:val="clear" w:color="auto" w:fill="FFFFFF"/>
            <w:vAlign w:val="center"/>
          </w:tcPr>
          <w:p w:rsidR="00330DF1" w:rsidRDefault="00330DF1" w:rsidP="00330DF1">
            <w:pPr>
              <w:autoSpaceDE w:val="0"/>
              <w:autoSpaceDN w:val="0"/>
              <w:adjustRightInd w:val="0"/>
              <w:spacing w:after="0" w:line="320" w:lineRule="atLeast"/>
              <w:ind w:right="60"/>
              <w:rPr>
                <w:rFonts w:ascii="Arial" w:hAnsi="Arial" w:cs="Arial"/>
                <w:color w:val="000000"/>
                <w:sz w:val="12"/>
                <w:szCs w:val="12"/>
                <w:lang w:val="en-US"/>
              </w:rPr>
            </w:pPr>
            <w:r w:rsidRPr="00F8704F">
              <w:rPr>
                <w:rFonts w:ascii="Times New Roman" w:hAnsi="Times New Roman" w:cs="Times New Roman"/>
                <w:color w:val="000000"/>
                <w:sz w:val="24"/>
                <w:szCs w:val="24"/>
              </w:rPr>
              <w:t>Quality of Audio</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.507</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16"/>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Pr>
                <w:rFonts w:ascii="Times New Roman" w:hAnsi="Times New Roman" w:cs="Times New Roman"/>
                <w:color w:val="000000"/>
                <w:sz w:val="24"/>
                <w:szCs w:val="24"/>
              </w:rPr>
              <w:t>Quality of Video</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.204</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16"/>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Pr>
                <w:rFonts w:ascii="Times New Roman" w:hAnsi="Times New Roman" w:cs="Times New Roman"/>
                <w:color w:val="000000"/>
                <w:sz w:val="24"/>
                <w:szCs w:val="24"/>
              </w:rPr>
              <w:t>Effectiveness of the diagnosis</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.495</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4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sidRPr="00F8704F">
              <w:rPr>
                <w:rFonts w:ascii="Times New Roman" w:hAnsi="Times New Roman" w:cs="Times New Roman"/>
                <w:color w:val="000000"/>
                <w:sz w:val="24"/>
                <w:szCs w:val="24"/>
              </w:rPr>
              <w:t>Ease in talking with the concerned practitioner</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.553</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16"/>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sidRPr="00F8704F">
              <w:rPr>
                <w:rFonts w:ascii="Times New Roman" w:hAnsi="Times New Roman" w:cs="Times New Roman"/>
                <w:color w:val="000000"/>
                <w:sz w:val="24"/>
                <w:szCs w:val="24"/>
              </w:rPr>
              <w:t>Quality of care provided</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.320</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4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sidRPr="00F8704F">
              <w:rPr>
                <w:rFonts w:ascii="Times New Roman" w:hAnsi="Times New Roman" w:cs="Times New Roman"/>
                <w:color w:val="000000"/>
                <w:sz w:val="24"/>
                <w:szCs w:val="24"/>
              </w:rPr>
              <w:t>Courtesy as shown by the telehealth staff</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.576</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4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Pr>
                <w:rFonts w:ascii="Times New Roman" w:hAnsi="Times New Roman" w:cs="Times New Roman"/>
                <w:color w:val="000000"/>
                <w:sz w:val="24"/>
                <w:szCs w:val="24"/>
              </w:rPr>
              <w:t>Respect</w:t>
            </w:r>
            <w:r w:rsidRPr="00F8704F">
              <w:rPr>
                <w:rFonts w:ascii="Times New Roman" w:hAnsi="Times New Roman" w:cs="Times New Roman"/>
                <w:color w:val="000000"/>
                <w:sz w:val="24"/>
                <w:szCs w:val="24"/>
              </w:rPr>
              <w:t xml:space="preserve"> as shown by the telehealth staff</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.442</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4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Pr>
                <w:rFonts w:ascii="Times New Roman" w:hAnsi="Times New Roman" w:cs="Times New Roman"/>
                <w:color w:val="000000"/>
                <w:sz w:val="24"/>
                <w:szCs w:val="24"/>
              </w:rPr>
              <w:t>Sensitivity</w:t>
            </w:r>
            <w:r w:rsidRPr="00F8704F">
              <w:rPr>
                <w:rFonts w:ascii="Times New Roman" w:hAnsi="Times New Roman" w:cs="Times New Roman"/>
                <w:color w:val="000000"/>
                <w:sz w:val="24"/>
                <w:szCs w:val="24"/>
              </w:rPr>
              <w:t xml:space="preserve"> as shown by the telehealth staff</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.685</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4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Pr>
                <w:rFonts w:ascii="Times New Roman" w:hAnsi="Times New Roman" w:cs="Times New Roman"/>
                <w:color w:val="000000"/>
                <w:sz w:val="24"/>
                <w:szCs w:val="24"/>
              </w:rPr>
              <w:t>Friendliness</w:t>
            </w:r>
            <w:r w:rsidRPr="00F8704F">
              <w:rPr>
                <w:rFonts w:ascii="Times New Roman" w:hAnsi="Times New Roman" w:cs="Times New Roman"/>
                <w:color w:val="000000"/>
                <w:sz w:val="24"/>
                <w:szCs w:val="24"/>
              </w:rPr>
              <w:t xml:space="preserve"> as shown by the telehealth staff</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.505</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128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sidRPr="00F8704F">
              <w:rPr>
                <w:rFonts w:ascii="Times New Roman" w:hAnsi="Times New Roman" w:cs="Times New Roman"/>
                <w:color w:val="000000"/>
                <w:sz w:val="24"/>
                <w:szCs w:val="24"/>
              </w:rPr>
              <w:t>Inconvenience faced by the respondents – Waiting period to get in contact with the concerned healthcare practitioner</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.491</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96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sidRPr="00F8704F">
              <w:rPr>
                <w:rFonts w:ascii="Times New Roman" w:hAnsi="Times New Roman" w:cs="Times New Roman"/>
                <w:color w:val="000000"/>
                <w:sz w:val="24"/>
                <w:szCs w:val="24"/>
              </w:rPr>
              <w:t>Inconvenience faced by the respondents – Lack of attention by the personnel</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.973</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96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sidRPr="00F8704F">
              <w:rPr>
                <w:rFonts w:ascii="Times New Roman" w:hAnsi="Times New Roman" w:cs="Times New Roman"/>
                <w:color w:val="000000"/>
                <w:sz w:val="24"/>
                <w:szCs w:val="24"/>
              </w:rPr>
              <w:t>Inconvenience faced by the respondents –-Neglect in asking for past medical history</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.832</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640"/>
        </w:trPr>
        <w:tc>
          <w:tcPr>
            <w:tcW w:w="4962" w:type="dxa"/>
            <w:shd w:val="clear" w:color="auto" w:fill="FFFFFF"/>
            <w:vAlign w:val="center"/>
          </w:tcPr>
          <w:p w:rsidR="00330DF1" w:rsidRDefault="00330DF1">
            <w:pPr>
              <w:autoSpaceDE w:val="0"/>
              <w:autoSpaceDN w:val="0"/>
              <w:adjustRightInd w:val="0"/>
              <w:spacing w:after="0" w:line="320" w:lineRule="atLeast"/>
              <w:ind w:left="60" w:right="60"/>
              <w:rPr>
                <w:rFonts w:ascii="Arial" w:hAnsi="Arial" w:cs="Arial"/>
                <w:color w:val="000000"/>
                <w:sz w:val="12"/>
                <w:szCs w:val="12"/>
                <w:lang w:val="en-US"/>
              </w:rPr>
            </w:pPr>
            <w:r w:rsidRPr="00F8704F">
              <w:rPr>
                <w:rFonts w:ascii="Times New Roman" w:hAnsi="Times New Roman" w:cs="Times New Roman"/>
                <w:color w:val="000000"/>
                <w:sz w:val="24"/>
                <w:szCs w:val="24"/>
              </w:rPr>
              <w:t>Inconvenience faced by the respondents –- Breach in privacy</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.295</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330DF1" w:rsidTr="00F02764">
        <w:trPr>
          <w:cantSplit/>
          <w:trHeight w:val="938"/>
        </w:trPr>
        <w:tc>
          <w:tcPr>
            <w:tcW w:w="4962" w:type="dxa"/>
            <w:shd w:val="clear" w:color="auto" w:fill="FFFFFF"/>
            <w:vAlign w:val="center"/>
          </w:tcPr>
          <w:p w:rsidR="00330DF1" w:rsidRDefault="00330DF1" w:rsidP="00D32CBE">
            <w:pPr>
              <w:autoSpaceDE w:val="0"/>
              <w:autoSpaceDN w:val="0"/>
              <w:adjustRightInd w:val="0"/>
              <w:spacing w:after="0" w:line="320" w:lineRule="atLeast"/>
              <w:ind w:right="60"/>
              <w:rPr>
                <w:rFonts w:ascii="Arial" w:hAnsi="Arial" w:cs="Arial"/>
                <w:color w:val="000000"/>
                <w:sz w:val="12"/>
                <w:szCs w:val="12"/>
                <w:lang w:val="en-US"/>
              </w:rPr>
            </w:pPr>
            <w:r w:rsidRPr="00F8704F">
              <w:rPr>
                <w:rFonts w:ascii="Times New Roman" w:hAnsi="Times New Roman" w:cs="Times New Roman"/>
                <w:color w:val="000000"/>
                <w:sz w:val="24"/>
                <w:szCs w:val="24"/>
              </w:rPr>
              <w:t>Inconvenience faced by the respondents –-Difficulty in getting the prescribed medications</w:t>
            </w:r>
          </w:p>
        </w:tc>
        <w:tc>
          <w:tcPr>
            <w:tcW w:w="1966" w:type="dxa"/>
            <w:shd w:val="clear" w:color="auto" w:fill="FFFFFF"/>
            <w:vAlign w:val="center"/>
            <w:hideMark/>
          </w:tcPr>
          <w:p w:rsidR="00330DF1" w:rsidRPr="00F02764" w:rsidRDefault="00330DF1" w:rsidP="00510C34">
            <w:pPr>
              <w:autoSpaceDE w:val="0"/>
              <w:autoSpaceDN w:val="0"/>
              <w:adjustRightInd w:val="0"/>
              <w:spacing w:after="0" w:line="320" w:lineRule="atLeast"/>
              <w:ind w:left="60" w:right="60"/>
              <w:rPr>
                <w:rFonts w:ascii="Times New Roman" w:hAnsi="Times New Roman" w:cs="Times New Roman"/>
                <w:color w:val="000000"/>
                <w:sz w:val="24"/>
                <w:szCs w:val="24"/>
                <w:lang w:val="en-US"/>
              </w:rPr>
            </w:pPr>
            <w:r w:rsidRPr="00F02764">
              <w:rPr>
                <w:rFonts w:ascii="Times New Roman" w:hAnsi="Times New Roman" w:cs="Times New Roman"/>
                <w:bCs/>
                <w:color w:val="000000"/>
                <w:sz w:val="24"/>
                <w:szCs w:val="24"/>
              </w:rPr>
              <w:t>.982</w:t>
            </w:r>
          </w:p>
        </w:tc>
        <w:tc>
          <w:tcPr>
            <w:tcW w:w="3420" w:type="dxa"/>
            <w:shd w:val="clear" w:color="auto" w:fill="FFFFFF"/>
          </w:tcPr>
          <w:p w:rsidR="00330DF1" w:rsidRPr="00510C34" w:rsidRDefault="00330DF1" w:rsidP="00510C34">
            <w:pPr>
              <w:autoSpaceDE w:val="0"/>
              <w:autoSpaceDN w:val="0"/>
              <w:adjustRightInd w:val="0"/>
              <w:spacing w:after="0" w:line="320" w:lineRule="atLeast"/>
              <w:ind w:left="60" w:right="60"/>
              <w:rPr>
                <w:rFonts w:ascii="Times New Roman" w:hAnsi="Times New Roman" w:cs="Times New Roman"/>
                <w:b/>
                <w:bCs/>
                <w:color w:val="000000"/>
                <w:sz w:val="24"/>
                <w:szCs w:val="24"/>
              </w:rPr>
            </w:pPr>
            <w:r w:rsidRPr="00510C34">
              <w:rPr>
                <w:rFonts w:ascii="Times New Roman" w:hAnsi="Times New Roman" w:cs="Times New Roman"/>
                <w:sz w:val="24"/>
                <w:szCs w:val="24"/>
              </w:rPr>
              <w:t>Null hypothesis accepted</w:t>
            </w:r>
          </w:p>
        </w:tc>
      </w:tr>
      <w:tr w:rsidR="00D32CBE" w:rsidTr="00F02764">
        <w:trPr>
          <w:cantSplit/>
          <w:trHeight w:val="938"/>
        </w:trPr>
        <w:tc>
          <w:tcPr>
            <w:tcW w:w="4962" w:type="dxa"/>
            <w:shd w:val="clear" w:color="auto" w:fill="FFFFFF"/>
            <w:vAlign w:val="center"/>
          </w:tcPr>
          <w:p w:rsidR="00D32CBE" w:rsidRPr="00F8704F" w:rsidRDefault="00D32CBE" w:rsidP="00D32CBE">
            <w:pPr>
              <w:autoSpaceDE w:val="0"/>
              <w:autoSpaceDN w:val="0"/>
              <w:adjustRightInd w:val="0"/>
              <w:spacing w:after="0" w:line="320" w:lineRule="atLeast"/>
              <w:ind w:right="60"/>
              <w:rPr>
                <w:rFonts w:ascii="Times New Roman" w:hAnsi="Times New Roman" w:cs="Times New Roman"/>
                <w:color w:val="000000"/>
                <w:sz w:val="24"/>
                <w:szCs w:val="24"/>
              </w:rPr>
            </w:pPr>
            <w:r w:rsidRPr="00F8704F">
              <w:rPr>
                <w:rFonts w:ascii="Times New Roman" w:hAnsi="Times New Roman" w:cs="Times New Roman"/>
                <w:color w:val="000000"/>
                <w:sz w:val="24"/>
                <w:szCs w:val="24"/>
              </w:rPr>
              <w:t>Inconvenience faced by the respondents –-</w:t>
            </w:r>
            <w:r>
              <w:rPr>
                <w:rFonts w:ascii="Times New Roman" w:hAnsi="Times New Roman" w:cs="Times New Roman"/>
                <w:color w:val="000000"/>
                <w:sz w:val="24"/>
                <w:szCs w:val="24"/>
              </w:rPr>
              <w:t>Lack of follow-up by the personnel</w:t>
            </w:r>
          </w:p>
        </w:tc>
        <w:tc>
          <w:tcPr>
            <w:tcW w:w="1966" w:type="dxa"/>
            <w:shd w:val="clear" w:color="auto" w:fill="FFFFFF"/>
            <w:vAlign w:val="center"/>
          </w:tcPr>
          <w:p w:rsidR="00D32CBE" w:rsidRPr="00F02764" w:rsidRDefault="00D32CBE" w:rsidP="00510C34">
            <w:pPr>
              <w:autoSpaceDE w:val="0"/>
              <w:autoSpaceDN w:val="0"/>
              <w:adjustRightInd w:val="0"/>
              <w:spacing w:after="0" w:line="320" w:lineRule="atLeast"/>
              <w:ind w:left="60" w:right="60"/>
              <w:rPr>
                <w:rFonts w:ascii="Times New Roman" w:hAnsi="Times New Roman" w:cs="Times New Roman"/>
                <w:bCs/>
                <w:color w:val="000000"/>
                <w:sz w:val="24"/>
                <w:szCs w:val="24"/>
              </w:rPr>
            </w:pPr>
            <w:r w:rsidRPr="00F02764">
              <w:rPr>
                <w:rFonts w:ascii="Times New Roman" w:hAnsi="Times New Roman" w:cs="Times New Roman"/>
                <w:bCs/>
                <w:color w:val="000000"/>
                <w:sz w:val="24"/>
                <w:szCs w:val="24"/>
              </w:rPr>
              <w:t>.768</w:t>
            </w:r>
          </w:p>
        </w:tc>
        <w:tc>
          <w:tcPr>
            <w:tcW w:w="3420" w:type="dxa"/>
            <w:shd w:val="clear" w:color="auto" w:fill="FFFFFF"/>
          </w:tcPr>
          <w:p w:rsidR="00D32CBE" w:rsidRPr="00510C34" w:rsidRDefault="00D32CBE" w:rsidP="00510C34">
            <w:pPr>
              <w:autoSpaceDE w:val="0"/>
              <w:autoSpaceDN w:val="0"/>
              <w:adjustRightInd w:val="0"/>
              <w:spacing w:after="0" w:line="320" w:lineRule="atLeast"/>
              <w:ind w:left="60" w:right="60"/>
              <w:rPr>
                <w:rFonts w:ascii="Times New Roman" w:hAnsi="Times New Roman" w:cs="Times New Roman"/>
                <w:sz w:val="24"/>
                <w:szCs w:val="24"/>
              </w:rPr>
            </w:pPr>
            <w:r w:rsidRPr="00510C34">
              <w:rPr>
                <w:rFonts w:ascii="Times New Roman" w:hAnsi="Times New Roman" w:cs="Times New Roman"/>
                <w:sz w:val="24"/>
                <w:szCs w:val="24"/>
              </w:rPr>
              <w:t>Null hypothesis accepted</w:t>
            </w:r>
          </w:p>
        </w:tc>
      </w:tr>
    </w:tbl>
    <w:p w:rsidR="00D32CBE" w:rsidRDefault="00D32CBE"/>
    <w:p w:rsidR="00D32CBE" w:rsidRDefault="00D32CBE"/>
    <w:p w:rsidR="00D32CBE" w:rsidRDefault="00D32CBE"/>
    <w:p w:rsidR="00D32CBE" w:rsidRPr="0033395E" w:rsidRDefault="00417CF1">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94A93">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3395E">
        <w:rPr>
          <w:rFonts w:ascii="Times New Roman" w:hAnsi="Times New Roman" w:cs="Times New Roman"/>
          <w:b/>
          <w:sz w:val="32"/>
          <w:szCs w:val="32"/>
        </w:rPr>
        <w:t>FINDINGS AND CONCLUSIONS</w:t>
      </w:r>
    </w:p>
    <w:p w:rsidR="00B63049" w:rsidRDefault="00B63049">
      <w:pPr>
        <w:rPr>
          <w:rFonts w:ascii="Times New Roman" w:eastAsia="Times New Roman" w:hAnsi="Times New Roman" w:cs="Times New Roman"/>
          <w:sz w:val="24"/>
          <w:szCs w:val="24"/>
          <w:lang w:eastAsia="en-IN"/>
        </w:rPr>
      </w:pPr>
    </w:p>
    <w:p w:rsidR="001D2D36" w:rsidRDefault="0033395E">
      <w:pPr>
        <w:rPr>
          <w:rFonts w:ascii="Times New Roman" w:eastAsia="Times New Roman" w:hAnsi="Times New Roman" w:cs="Times New Roman"/>
          <w:b/>
          <w:sz w:val="28"/>
          <w:szCs w:val="28"/>
          <w:u w:val="single"/>
          <w:lang w:eastAsia="en-IN"/>
        </w:rPr>
      </w:pPr>
      <w:r w:rsidRPr="0033395E">
        <w:rPr>
          <w:rFonts w:ascii="Times New Roman" w:eastAsia="Times New Roman" w:hAnsi="Times New Roman" w:cs="Times New Roman"/>
          <w:b/>
          <w:sz w:val="28"/>
          <w:szCs w:val="28"/>
          <w:u w:val="single"/>
          <w:lang w:eastAsia="en-IN"/>
        </w:rPr>
        <w:t>FINDINGS</w:t>
      </w:r>
    </w:p>
    <w:p w:rsidR="0033395E" w:rsidRPr="00C60E62" w:rsidRDefault="00904516" w:rsidP="0033395E">
      <w:pPr>
        <w:pStyle w:val="ListParagraph"/>
        <w:numPr>
          <w:ilvl w:val="0"/>
          <w:numId w:val="26"/>
        </w:numPr>
        <w:rPr>
          <w:rFonts w:ascii="Times New Roman" w:eastAsia="Times New Roman" w:hAnsi="Times New Roman" w:cs="Times New Roman"/>
          <w:b/>
          <w:sz w:val="24"/>
          <w:szCs w:val="24"/>
          <w:u w:val="single"/>
          <w:lang w:eastAsia="en-IN"/>
        </w:rPr>
      </w:pPr>
      <w:r w:rsidRPr="00C60E62">
        <w:rPr>
          <w:rFonts w:ascii="Times New Roman" w:eastAsia="Times New Roman" w:hAnsi="Times New Roman" w:cs="Times New Roman"/>
          <w:sz w:val="24"/>
          <w:szCs w:val="24"/>
          <w:lang w:eastAsia="en-IN"/>
        </w:rPr>
        <w:t xml:space="preserve">75 respondents living </w:t>
      </w:r>
      <w:r w:rsidR="0036411C" w:rsidRPr="00C60E62">
        <w:rPr>
          <w:rFonts w:ascii="Times New Roman" w:eastAsia="Times New Roman" w:hAnsi="Times New Roman" w:cs="Times New Roman"/>
          <w:sz w:val="24"/>
          <w:szCs w:val="24"/>
          <w:lang w:eastAsia="en-IN"/>
        </w:rPr>
        <w:t>in and</w:t>
      </w:r>
      <w:r w:rsidR="00935005" w:rsidRPr="00C60E62">
        <w:rPr>
          <w:rFonts w:ascii="Times New Roman" w:eastAsia="Times New Roman" w:hAnsi="Times New Roman" w:cs="Times New Roman"/>
          <w:sz w:val="24"/>
          <w:szCs w:val="24"/>
          <w:lang w:eastAsia="en-IN"/>
        </w:rPr>
        <w:t xml:space="preserve"> the vicinity of Ahmedabad where 26.7% respondents belong to the age group of 21-30 years and 24% respondents belong to the age group of 51-60 years. </w:t>
      </w:r>
    </w:p>
    <w:p w:rsidR="0031647E" w:rsidRPr="00C60E62" w:rsidRDefault="00935005" w:rsidP="00C60E62">
      <w:pPr>
        <w:pStyle w:val="ListParagraph"/>
        <w:numPr>
          <w:ilvl w:val="0"/>
          <w:numId w:val="26"/>
        </w:numPr>
        <w:rPr>
          <w:rFonts w:ascii="Times New Roman" w:eastAsia="Times New Roman" w:hAnsi="Times New Roman" w:cs="Times New Roman"/>
          <w:b/>
          <w:sz w:val="24"/>
          <w:szCs w:val="24"/>
          <w:u w:val="single"/>
          <w:lang w:eastAsia="en-IN"/>
        </w:rPr>
      </w:pPr>
      <w:r w:rsidRPr="00C60E62">
        <w:rPr>
          <w:rFonts w:ascii="Times New Roman" w:eastAsia="Times New Roman" w:hAnsi="Times New Roman" w:cs="Times New Roman"/>
          <w:sz w:val="24"/>
          <w:szCs w:val="24"/>
          <w:lang w:eastAsia="en-IN"/>
        </w:rPr>
        <w:t xml:space="preserve">62.7% respondents are females whereas rest of them are males. </w:t>
      </w:r>
    </w:p>
    <w:p w:rsidR="00C60E62" w:rsidRDefault="00C60E62" w:rsidP="00C60E62">
      <w:pPr>
        <w:pStyle w:val="ListParagraph"/>
        <w:numPr>
          <w:ilvl w:val="0"/>
          <w:numId w:val="26"/>
        </w:numPr>
        <w:tabs>
          <w:tab w:val="left" w:pos="6660"/>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R</w:t>
      </w:r>
      <w:r w:rsidRPr="00C60E62">
        <w:rPr>
          <w:rFonts w:ascii="Times New Roman" w:eastAsia="Times New Roman" w:hAnsi="Times New Roman" w:cs="Times New Roman"/>
          <w:sz w:val="24"/>
          <w:szCs w:val="24"/>
          <w:lang w:eastAsia="en-IN"/>
        </w:rPr>
        <w:t>espondents have rated their satisfaction level for the factors provided with the way they could get their appointment scheduled</w:t>
      </w:r>
      <w:r>
        <w:rPr>
          <w:rFonts w:ascii="Times New Roman" w:eastAsia="Times New Roman" w:hAnsi="Times New Roman" w:cs="Times New Roman"/>
          <w:sz w:val="24"/>
          <w:szCs w:val="24"/>
          <w:lang w:eastAsia="en-IN"/>
        </w:rPr>
        <w:t xml:space="preserve">, </w:t>
      </w:r>
      <w:r w:rsidRPr="00C60E62">
        <w:rPr>
          <w:rFonts w:ascii="Times New Roman" w:eastAsia="Times New Roman" w:hAnsi="Times New Roman" w:cs="Times New Roman"/>
          <w:sz w:val="24"/>
          <w:szCs w:val="24"/>
          <w:lang w:eastAsia="en-IN"/>
        </w:rPr>
        <w:t>quality of audio and video while talking to a healthcare personnel</w:t>
      </w:r>
      <w:r>
        <w:rPr>
          <w:rFonts w:ascii="Times New Roman" w:eastAsia="Times New Roman" w:hAnsi="Times New Roman" w:cs="Times New Roman"/>
          <w:sz w:val="24"/>
          <w:szCs w:val="24"/>
          <w:lang w:eastAsia="en-IN"/>
        </w:rPr>
        <w:t>,</w:t>
      </w:r>
      <w:r w:rsidRPr="00C60E62">
        <w:rPr>
          <w:rFonts w:ascii="Times New Roman" w:eastAsia="Times New Roman" w:hAnsi="Times New Roman" w:cs="Times New Roman"/>
          <w:sz w:val="24"/>
          <w:szCs w:val="24"/>
          <w:lang w:eastAsia="en-IN"/>
        </w:rPr>
        <w:t xml:space="preserve"> diagnosis which they received over a telemed</w:t>
      </w:r>
      <w:r>
        <w:rPr>
          <w:rFonts w:ascii="Times New Roman" w:eastAsia="Times New Roman" w:hAnsi="Times New Roman" w:cs="Times New Roman"/>
          <w:sz w:val="24"/>
          <w:szCs w:val="24"/>
          <w:lang w:eastAsia="en-IN"/>
        </w:rPr>
        <w:t>icine consultation,</w:t>
      </w:r>
      <w:r w:rsidRPr="00C60E62">
        <w:rPr>
          <w:rFonts w:ascii="Times New Roman" w:eastAsia="Times New Roman" w:hAnsi="Times New Roman" w:cs="Times New Roman"/>
          <w:sz w:val="24"/>
          <w:szCs w:val="24"/>
          <w:lang w:eastAsia="en-IN"/>
        </w:rPr>
        <w:t xml:space="preserve"> respondents found that the concerned practitioner were easy to approach and they could easily talk to them abo</w:t>
      </w:r>
      <w:r>
        <w:rPr>
          <w:rFonts w:ascii="Times New Roman" w:eastAsia="Times New Roman" w:hAnsi="Times New Roman" w:cs="Times New Roman"/>
          <w:sz w:val="24"/>
          <w:szCs w:val="24"/>
          <w:lang w:eastAsia="en-IN"/>
        </w:rPr>
        <w:t>ut the health concerns and also</w:t>
      </w:r>
      <w:r w:rsidRPr="00C60E62">
        <w:rPr>
          <w:rFonts w:ascii="Times New Roman" w:eastAsia="Times New Roman" w:hAnsi="Times New Roman" w:cs="Times New Roman"/>
          <w:sz w:val="24"/>
          <w:szCs w:val="24"/>
          <w:lang w:eastAsia="en-IN"/>
        </w:rPr>
        <w:t xml:space="preserve"> got the care which they were expecting from their teleheath personnel which made them really satisfied with the overall telemedicine consultation. </w:t>
      </w:r>
    </w:p>
    <w:p w:rsidR="00C60E62" w:rsidRDefault="0096148F" w:rsidP="00C60E62">
      <w:pPr>
        <w:pStyle w:val="ListParagraph"/>
        <w:numPr>
          <w:ilvl w:val="0"/>
          <w:numId w:val="26"/>
        </w:numPr>
        <w:tabs>
          <w:tab w:val="left" w:pos="6660"/>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Respondents</w:t>
      </w:r>
      <w:r w:rsidR="00C60E62">
        <w:rPr>
          <w:rFonts w:ascii="Times New Roman" w:eastAsia="Times New Roman" w:hAnsi="Times New Roman" w:cs="Times New Roman"/>
          <w:sz w:val="24"/>
          <w:szCs w:val="24"/>
          <w:lang w:eastAsia="en-IN"/>
        </w:rPr>
        <w:t xml:space="preserve"> rated the behaviour of telehealth staff on the basis of courtesy, respect, sensitivity and friendliness. 1% of the respondents were dissatisfied with the behaviour whereas other respondents were more or less satisfied with the behaviour and help they got from the telehealth staff. </w:t>
      </w:r>
    </w:p>
    <w:p w:rsidR="0096148F" w:rsidRDefault="0096148F" w:rsidP="0096148F">
      <w:pPr>
        <w:pStyle w:val="ListParagraph"/>
        <w:numPr>
          <w:ilvl w:val="0"/>
          <w:numId w:val="26"/>
        </w:numPr>
        <w:tabs>
          <w:tab w:val="left" w:pos="6660"/>
        </w:tabs>
        <w:rPr>
          <w:rFonts w:ascii="Times New Roman" w:eastAsia="Times New Roman" w:hAnsi="Times New Roman" w:cs="Times New Roman"/>
          <w:sz w:val="24"/>
          <w:szCs w:val="24"/>
          <w:lang w:eastAsia="en-IN"/>
        </w:rPr>
      </w:pPr>
      <w:r w:rsidRPr="0096148F">
        <w:rPr>
          <w:rFonts w:ascii="Times New Roman" w:eastAsia="Times New Roman" w:hAnsi="Times New Roman" w:cs="Times New Roman"/>
          <w:sz w:val="24"/>
          <w:szCs w:val="24"/>
          <w:lang w:eastAsia="en-IN"/>
        </w:rPr>
        <w:t xml:space="preserve"> </w:t>
      </w:r>
      <w:r w:rsidR="000D0987" w:rsidRPr="0096148F">
        <w:rPr>
          <w:rFonts w:ascii="Times New Roman" w:eastAsia="Times New Roman" w:hAnsi="Times New Roman" w:cs="Times New Roman"/>
          <w:sz w:val="24"/>
          <w:szCs w:val="24"/>
          <w:lang w:eastAsia="en-IN"/>
        </w:rPr>
        <w:t>Inconvenience</w:t>
      </w:r>
      <w:r w:rsidR="000D0987">
        <w:rPr>
          <w:rFonts w:ascii="Times New Roman" w:eastAsia="Times New Roman" w:hAnsi="Times New Roman" w:cs="Times New Roman"/>
          <w:sz w:val="24"/>
          <w:szCs w:val="24"/>
          <w:lang w:eastAsia="en-IN"/>
        </w:rPr>
        <w:t xml:space="preserve"> such as </w:t>
      </w:r>
      <w:r w:rsidRPr="0096148F">
        <w:rPr>
          <w:rFonts w:ascii="Times New Roman" w:eastAsia="Times New Roman" w:hAnsi="Times New Roman" w:cs="Times New Roman"/>
          <w:sz w:val="24"/>
          <w:szCs w:val="24"/>
          <w:lang w:eastAsia="en-IN"/>
        </w:rPr>
        <w:t>difficulty in contacting their concerned practitioner as their waiting period was prolon</w:t>
      </w:r>
      <w:r w:rsidR="0052513E">
        <w:rPr>
          <w:rFonts w:ascii="Times New Roman" w:eastAsia="Times New Roman" w:hAnsi="Times New Roman" w:cs="Times New Roman"/>
          <w:sz w:val="24"/>
          <w:szCs w:val="24"/>
          <w:lang w:eastAsia="en-IN"/>
        </w:rPr>
        <w:t xml:space="preserve">ged, </w:t>
      </w:r>
      <w:r w:rsidRPr="0096148F">
        <w:rPr>
          <w:rFonts w:ascii="Times New Roman" w:eastAsia="Times New Roman" w:hAnsi="Times New Roman" w:cs="Times New Roman"/>
          <w:sz w:val="24"/>
          <w:szCs w:val="24"/>
          <w:lang w:eastAsia="en-IN"/>
        </w:rPr>
        <w:t>lack  of attention  by the personnel dur</w:t>
      </w:r>
      <w:r w:rsidR="0052513E">
        <w:rPr>
          <w:rFonts w:ascii="Times New Roman" w:eastAsia="Times New Roman" w:hAnsi="Times New Roman" w:cs="Times New Roman"/>
          <w:sz w:val="24"/>
          <w:szCs w:val="24"/>
          <w:lang w:eastAsia="en-IN"/>
        </w:rPr>
        <w:t xml:space="preserve">ing the consultation , </w:t>
      </w:r>
      <w:r w:rsidRPr="0096148F">
        <w:rPr>
          <w:rFonts w:ascii="Times New Roman" w:eastAsia="Times New Roman" w:hAnsi="Times New Roman" w:cs="Times New Roman"/>
          <w:sz w:val="24"/>
          <w:szCs w:val="24"/>
          <w:lang w:eastAsia="en-IN"/>
        </w:rPr>
        <w:t>neglect from the staff/practitioner because they did not ask for the respondent’s past medica</w:t>
      </w:r>
      <w:r w:rsidR="0052513E">
        <w:rPr>
          <w:rFonts w:ascii="Times New Roman" w:eastAsia="Times New Roman" w:hAnsi="Times New Roman" w:cs="Times New Roman"/>
          <w:sz w:val="24"/>
          <w:szCs w:val="24"/>
          <w:lang w:eastAsia="en-IN"/>
        </w:rPr>
        <w:t xml:space="preserve">l history, </w:t>
      </w:r>
      <w:r w:rsidRPr="0096148F">
        <w:rPr>
          <w:rFonts w:ascii="Times New Roman" w:eastAsia="Times New Roman" w:hAnsi="Times New Roman" w:cs="Times New Roman"/>
          <w:sz w:val="24"/>
          <w:szCs w:val="24"/>
          <w:lang w:eastAsia="en-IN"/>
        </w:rPr>
        <w:t xml:space="preserve"> a breach in their priva</w:t>
      </w:r>
      <w:r w:rsidR="0052513E">
        <w:rPr>
          <w:rFonts w:ascii="Times New Roman" w:eastAsia="Times New Roman" w:hAnsi="Times New Roman" w:cs="Times New Roman"/>
          <w:sz w:val="24"/>
          <w:szCs w:val="24"/>
          <w:lang w:eastAsia="en-IN"/>
        </w:rPr>
        <w:t xml:space="preserve">cy by the personnel whereas </w:t>
      </w:r>
      <w:r w:rsidRPr="0096148F">
        <w:rPr>
          <w:rFonts w:ascii="Times New Roman" w:eastAsia="Times New Roman" w:hAnsi="Times New Roman" w:cs="Times New Roman"/>
          <w:sz w:val="24"/>
          <w:szCs w:val="24"/>
          <w:lang w:eastAsia="en-IN"/>
        </w:rPr>
        <w:t xml:space="preserve"> </w:t>
      </w:r>
      <w:r w:rsidRPr="00131A1F">
        <w:rPr>
          <w:rFonts w:ascii="Times New Roman" w:eastAsia="Times New Roman" w:hAnsi="Times New Roman" w:cs="Times New Roman"/>
          <w:sz w:val="24"/>
          <w:szCs w:val="24"/>
          <w:lang w:eastAsia="en-IN"/>
        </w:rPr>
        <w:t>respondents</w:t>
      </w:r>
      <w:r w:rsidR="00951137" w:rsidRPr="00131A1F">
        <w:rPr>
          <w:rFonts w:ascii="Times New Roman" w:eastAsia="Times New Roman" w:hAnsi="Times New Roman" w:cs="Times New Roman"/>
          <w:sz w:val="24"/>
          <w:szCs w:val="24"/>
          <w:lang w:eastAsia="en-IN"/>
        </w:rPr>
        <w:t xml:space="preserve"> also rated whether they</w:t>
      </w:r>
      <w:r w:rsidRPr="00131A1F">
        <w:rPr>
          <w:rFonts w:ascii="Times New Roman" w:eastAsia="Times New Roman" w:hAnsi="Times New Roman" w:cs="Times New Roman"/>
          <w:sz w:val="24"/>
          <w:szCs w:val="24"/>
          <w:lang w:eastAsia="en-IN"/>
        </w:rPr>
        <w:t xml:space="preserve"> felt difficulty in getting the</w:t>
      </w:r>
      <w:r w:rsidRPr="0096148F">
        <w:rPr>
          <w:rFonts w:ascii="Times New Roman" w:eastAsia="Times New Roman" w:hAnsi="Times New Roman" w:cs="Times New Roman"/>
          <w:sz w:val="28"/>
          <w:szCs w:val="28"/>
          <w:lang w:eastAsia="en-IN"/>
        </w:rPr>
        <w:t xml:space="preserve"> </w:t>
      </w:r>
      <w:r w:rsidRPr="0096148F">
        <w:rPr>
          <w:rFonts w:ascii="Times New Roman" w:eastAsia="Times New Roman" w:hAnsi="Times New Roman" w:cs="Times New Roman"/>
          <w:sz w:val="24"/>
          <w:szCs w:val="24"/>
          <w:lang w:eastAsia="en-IN"/>
        </w:rPr>
        <w:t>prescribed medications and a lack of follow-up by the personnel hence causing inconvenience and lack of satisfaction during a telemedicine consultation</w:t>
      </w:r>
      <w:r w:rsidR="00F87124">
        <w:rPr>
          <w:rFonts w:ascii="Times New Roman" w:eastAsia="Times New Roman" w:hAnsi="Times New Roman" w:cs="Times New Roman"/>
          <w:sz w:val="24"/>
          <w:szCs w:val="24"/>
          <w:lang w:eastAsia="en-IN"/>
        </w:rPr>
        <w:t>.</w:t>
      </w:r>
    </w:p>
    <w:p w:rsidR="00F87124" w:rsidRPr="0096148F" w:rsidRDefault="00C35DD7" w:rsidP="0096148F">
      <w:pPr>
        <w:pStyle w:val="ListParagraph"/>
        <w:numPr>
          <w:ilvl w:val="0"/>
          <w:numId w:val="26"/>
        </w:numPr>
        <w:tabs>
          <w:tab w:val="left" w:pos="6660"/>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Respondents were overall really satisfied with the telemedicine consultation and they were most of them were willing to participate again for a consultation and also recommend it to others. </w:t>
      </w:r>
    </w:p>
    <w:p w:rsidR="00D32CBE" w:rsidRPr="00C60E62" w:rsidRDefault="00D32CBE">
      <w:pPr>
        <w:rPr>
          <w:rFonts w:ascii="Times New Roman" w:eastAsia="Times New Roman" w:hAnsi="Times New Roman" w:cs="Times New Roman"/>
          <w:sz w:val="24"/>
          <w:szCs w:val="24"/>
          <w:lang w:eastAsia="en-IN"/>
        </w:rPr>
      </w:pPr>
    </w:p>
    <w:p w:rsidR="00D32CBE" w:rsidRPr="00C35DD7" w:rsidRDefault="00C35DD7">
      <w:pPr>
        <w:rPr>
          <w:rFonts w:ascii="Times New Roman" w:eastAsia="Times New Roman" w:hAnsi="Times New Roman" w:cs="Times New Roman"/>
          <w:b/>
          <w:sz w:val="28"/>
          <w:szCs w:val="28"/>
          <w:u w:val="single"/>
          <w:lang w:eastAsia="en-IN"/>
        </w:rPr>
      </w:pPr>
      <w:r w:rsidRPr="00C35DD7">
        <w:rPr>
          <w:rFonts w:ascii="Times New Roman" w:eastAsia="Times New Roman" w:hAnsi="Times New Roman" w:cs="Times New Roman"/>
          <w:b/>
          <w:sz w:val="28"/>
          <w:szCs w:val="28"/>
          <w:u w:val="single"/>
          <w:lang w:eastAsia="en-IN"/>
        </w:rPr>
        <w:t>CONCLUSIONS</w:t>
      </w:r>
    </w:p>
    <w:p w:rsidR="00D32CBE" w:rsidRDefault="00D11543" w:rsidP="00ED4437">
      <w:pPr>
        <w:pStyle w:val="ListParagraph"/>
        <w:numPr>
          <w:ilvl w:val="0"/>
          <w:numId w:val="27"/>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ANOVA</w:t>
      </w:r>
      <w:r w:rsidR="00ED4437">
        <w:rPr>
          <w:rFonts w:ascii="Times New Roman" w:eastAsia="Times New Roman" w:hAnsi="Times New Roman" w:cs="Times New Roman"/>
          <w:sz w:val="24"/>
          <w:szCs w:val="24"/>
          <w:lang w:eastAsia="en-IN"/>
        </w:rPr>
        <w:t xml:space="preserve"> analysis shows that different age groups are sat</w:t>
      </w:r>
      <w:r w:rsidR="00796544">
        <w:rPr>
          <w:rFonts w:ascii="Times New Roman" w:eastAsia="Times New Roman" w:hAnsi="Times New Roman" w:cs="Times New Roman"/>
          <w:sz w:val="24"/>
          <w:szCs w:val="24"/>
          <w:lang w:eastAsia="en-IN"/>
        </w:rPr>
        <w:t xml:space="preserve">isfied in different factors but two age groups ranging from 21-30 years and 51-60 years are those who are not completely satisfied with the telemedicine consultation and hence causing the variation in the patient satisfaction levels. </w:t>
      </w:r>
    </w:p>
    <w:p w:rsidR="00796544" w:rsidRPr="00ED4437" w:rsidRDefault="00796544" w:rsidP="00ED4437">
      <w:pPr>
        <w:pStyle w:val="ListParagraph"/>
        <w:numPr>
          <w:ilvl w:val="0"/>
          <w:numId w:val="27"/>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T-test analysis shows that there is no significant difference in satisfaction levels in telemedicine consultation between males and females. </w:t>
      </w:r>
    </w:p>
    <w:p w:rsidR="00D32CBE" w:rsidRDefault="00D32CBE">
      <w:pPr>
        <w:rPr>
          <w:rFonts w:ascii="Times New Roman" w:eastAsia="Times New Roman" w:hAnsi="Times New Roman" w:cs="Times New Roman"/>
          <w:sz w:val="24"/>
          <w:szCs w:val="24"/>
          <w:lang w:eastAsia="en-IN"/>
        </w:rPr>
      </w:pPr>
    </w:p>
    <w:p w:rsidR="00D32CBE" w:rsidRDefault="00D32CBE">
      <w:pPr>
        <w:rPr>
          <w:rFonts w:ascii="Times New Roman" w:eastAsia="Times New Roman" w:hAnsi="Times New Roman" w:cs="Times New Roman"/>
          <w:sz w:val="24"/>
          <w:szCs w:val="24"/>
          <w:lang w:eastAsia="en-IN"/>
        </w:rPr>
      </w:pPr>
    </w:p>
    <w:p w:rsidR="00D32CBE" w:rsidRDefault="00D32CBE">
      <w:pPr>
        <w:rPr>
          <w:rFonts w:ascii="Times New Roman" w:eastAsia="Times New Roman" w:hAnsi="Times New Roman" w:cs="Times New Roman"/>
          <w:sz w:val="24"/>
          <w:szCs w:val="24"/>
          <w:lang w:eastAsia="en-IN"/>
        </w:rPr>
      </w:pPr>
    </w:p>
    <w:p w:rsidR="00D32CBE" w:rsidRDefault="00D32CBE">
      <w:pPr>
        <w:rPr>
          <w:rFonts w:ascii="Times New Roman" w:eastAsia="Times New Roman" w:hAnsi="Times New Roman" w:cs="Times New Roman"/>
          <w:sz w:val="24"/>
          <w:szCs w:val="24"/>
          <w:lang w:eastAsia="en-IN"/>
        </w:rPr>
      </w:pPr>
    </w:p>
    <w:p w:rsidR="00D32CBE" w:rsidRDefault="00D32CBE">
      <w:pPr>
        <w:rPr>
          <w:rFonts w:ascii="Times New Roman" w:eastAsia="Times New Roman" w:hAnsi="Times New Roman" w:cs="Times New Roman"/>
          <w:sz w:val="24"/>
          <w:szCs w:val="24"/>
          <w:lang w:eastAsia="en-IN"/>
        </w:rPr>
      </w:pPr>
    </w:p>
    <w:p w:rsidR="00D32CBE" w:rsidRDefault="00D32CBE">
      <w:pPr>
        <w:rPr>
          <w:rFonts w:ascii="Times New Roman" w:eastAsia="Times New Roman" w:hAnsi="Times New Roman" w:cs="Times New Roman"/>
          <w:sz w:val="24"/>
          <w:szCs w:val="24"/>
          <w:lang w:eastAsia="en-IN"/>
        </w:rPr>
      </w:pPr>
    </w:p>
    <w:p w:rsidR="00D32CBE" w:rsidRPr="00D11543" w:rsidRDefault="00D32CBE">
      <w:pPr>
        <w:rPr>
          <w:rFonts w:ascii="Times New Roman" w:eastAsia="Times New Roman" w:hAnsi="Times New Roman" w:cs="Times New Roman"/>
          <w:sz w:val="24"/>
          <w:szCs w:val="24"/>
          <w:lang w:eastAsia="en-IN"/>
        </w:rPr>
      </w:pPr>
    </w:p>
    <w:p w:rsidR="00354044" w:rsidRPr="00D11543" w:rsidRDefault="00B711B6" w:rsidP="0039578E">
      <w:pPr>
        <w:rPr>
          <w:rFonts w:ascii="Times New Roman" w:eastAsia="Times New Roman" w:hAnsi="Times New Roman" w:cs="Times New Roman"/>
          <w:b/>
          <w:sz w:val="32"/>
          <w:szCs w:val="32"/>
          <w:lang w:eastAsia="en-IN"/>
        </w:rPr>
      </w:pPr>
      <w:r w:rsidRPr="00D11543">
        <w:rPr>
          <w:rFonts w:ascii="Times New Roman" w:eastAsia="Times New Roman" w:hAnsi="Times New Roman" w:cs="Times New Roman"/>
          <w:b/>
          <w:sz w:val="32"/>
          <w:szCs w:val="32"/>
          <w:lang w:eastAsia="en-IN"/>
        </w:rPr>
        <w:lastRenderedPageBreak/>
        <w:t xml:space="preserve">       </w:t>
      </w:r>
      <w:r w:rsidR="00D11543" w:rsidRPr="00D11543">
        <w:rPr>
          <w:rFonts w:ascii="Times New Roman" w:eastAsia="Times New Roman" w:hAnsi="Times New Roman" w:cs="Times New Roman"/>
          <w:b/>
          <w:sz w:val="32"/>
          <w:szCs w:val="32"/>
          <w:lang w:eastAsia="en-IN"/>
        </w:rPr>
        <w:t xml:space="preserve">                          </w:t>
      </w:r>
      <w:r w:rsidRPr="00D11543">
        <w:rPr>
          <w:rFonts w:ascii="Times New Roman" w:eastAsia="Times New Roman" w:hAnsi="Times New Roman" w:cs="Times New Roman"/>
          <w:b/>
          <w:sz w:val="32"/>
          <w:szCs w:val="32"/>
          <w:lang w:eastAsia="en-IN"/>
        </w:rPr>
        <w:t xml:space="preserve"> </w:t>
      </w:r>
      <w:r w:rsidR="007E0D27" w:rsidRPr="00D11543">
        <w:rPr>
          <w:rFonts w:ascii="Times New Roman" w:eastAsia="Times New Roman" w:hAnsi="Times New Roman" w:cs="Times New Roman"/>
          <w:b/>
          <w:sz w:val="32"/>
          <w:szCs w:val="32"/>
          <w:lang w:eastAsia="en-IN"/>
        </w:rPr>
        <w:t xml:space="preserve">BIBLIOGRAPHY AND ANNEXURE </w:t>
      </w:r>
    </w:p>
    <w:p w:rsidR="00440AAA" w:rsidRPr="00D11543" w:rsidRDefault="00440AAA" w:rsidP="00A537D1">
      <w:pPr>
        <w:ind w:left="1080"/>
        <w:rPr>
          <w:rFonts w:ascii="Arial" w:hAnsi="Arial" w:cs="Arial"/>
          <w:color w:val="222222"/>
          <w:sz w:val="28"/>
          <w:szCs w:val="28"/>
          <w:shd w:val="clear" w:color="auto" w:fill="FFFFFF"/>
        </w:rPr>
      </w:pPr>
    </w:p>
    <w:p w:rsidR="008763C2" w:rsidRPr="00D11543" w:rsidRDefault="000B5170" w:rsidP="00A537D1">
      <w:pPr>
        <w:ind w:left="1080"/>
        <w:rPr>
          <w:rFonts w:ascii="Times New Roman" w:hAnsi="Times New Roman" w:cs="Times New Roman"/>
          <w:b/>
          <w:color w:val="222222"/>
          <w:sz w:val="28"/>
          <w:szCs w:val="28"/>
          <w:u w:val="single"/>
          <w:shd w:val="clear" w:color="auto" w:fill="FFFFFF"/>
        </w:rPr>
      </w:pPr>
      <w:r w:rsidRPr="00D11543">
        <w:rPr>
          <w:rFonts w:ascii="Arial" w:hAnsi="Arial" w:cs="Arial"/>
          <w:b/>
          <w:color w:val="222222"/>
          <w:sz w:val="28"/>
          <w:szCs w:val="28"/>
          <w:shd w:val="clear" w:color="auto" w:fill="FFFFFF"/>
        </w:rPr>
        <w:t xml:space="preserve">  </w:t>
      </w:r>
      <w:r w:rsidR="008763C2" w:rsidRPr="00D11543">
        <w:rPr>
          <w:rFonts w:ascii="Times New Roman" w:hAnsi="Times New Roman" w:cs="Times New Roman"/>
          <w:b/>
          <w:color w:val="222222"/>
          <w:sz w:val="28"/>
          <w:szCs w:val="28"/>
          <w:u w:val="single"/>
          <w:shd w:val="clear" w:color="auto" w:fill="FFFFFF"/>
        </w:rPr>
        <w:t xml:space="preserve">RESEARCH PAPERS AND ARTICLES </w:t>
      </w:r>
    </w:p>
    <w:p w:rsidR="008763C2" w:rsidRPr="008763C2" w:rsidRDefault="008763C2" w:rsidP="00A537D1">
      <w:pPr>
        <w:ind w:left="1080"/>
        <w:rPr>
          <w:rFonts w:ascii="Arial" w:hAnsi="Arial" w:cs="Arial"/>
          <w:b/>
          <w:color w:val="222222"/>
          <w:sz w:val="32"/>
          <w:szCs w:val="32"/>
          <w:u w:val="single"/>
          <w:shd w:val="clear" w:color="auto" w:fill="FFFFFF"/>
        </w:rPr>
      </w:pPr>
    </w:p>
    <w:p w:rsidR="00E407EE" w:rsidRPr="00AE00A4" w:rsidRDefault="00E407EE"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World Health Organization. (2010). </w:t>
      </w:r>
      <w:r w:rsidRPr="00AE00A4">
        <w:rPr>
          <w:rFonts w:ascii="Times New Roman" w:hAnsi="Times New Roman" w:cs="Times New Roman"/>
          <w:i/>
          <w:iCs/>
          <w:color w:val="222222"/>
          <w:sz w:val="24"/>
          <w:szCs w:val="24"/>
          <w:shd w:val="clear" w:color="auto" w:fill="FFFFFF"/>
        </w:rPr>
        <w:t>Telemedicine: opportunities and developments in member states. Report on the second global survey on eHealth</w:t>
      </w:r>
      <w:r w:rsidRPr="00AE00A4">
        <w:rPr>
          <w:rFonts w:ascii="Times New Roman" w:hAnsi="Times New Roman" w:cs="Times New Roman"/>
          <w:color w:val="222222"/>
          <w:sz w:val="24"/>
          <w:szCs w:val="24"/>
          <w:shd w:val="clear" w:color="auto" w:fill="FFFFFF"/>
        </w:rPr>
        <w:t xml:space="preserve">. World Health Organization. </w:t>
      </w:r>
    </w:p>
    <w:p w:rsidR="00A537D1" w:rsidRPr="00AE00A4" w:rsidRDefault="00440AAA"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Hollander, J. E., &amp; Carr, B. G. (2020). Virtually perfect? Telemedicine for COVID-19. </w:t>
      </w:r>
      <w:r w:rsidRPr="00AE00A4">
        <w:rPr>
          <w:rFonts w:ascii="Times New Roman" w:hAnsi="Times New Roman" w:cs="Times New Roman"/>
          <w:i/>
          <w:iCs/>
          <w:color w:val="222222"/>
          <w:sz w:val="24"/>
          <w:szCs w:val="24"/>
          <w:shd w:val="clear" w:color="auto" w:fill="FFFFFF"/>
        </w:rPr>
        <w:t>New England Journal of Medicine</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382</w:t>
      </w:r>
      <w:r w:rsidRPr="00AE00A4">
        <w:rPr>
          <w:rFonts w:ascii="Times New Roman" w:hAnsi="Times New Roman" w:cs="Times New Roman"/>
          <w:color w:val="222222"/>
          <w:sz w:val="24"/>
          <w:szCs w:val="24"/>
          <w:shd w:val="clear" w:color="auto" w:fill="FFFFFF"/>
        </w:rPr>
        <w:t>(18), 1679-1681.</w:t>
      </w:r>
    </w:p>
    <w:p w:rsidR="007D33F9" w:rsidRPr="00AE00A4" w:rsidRDefault="00A537D1"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Mair, F., &amp; Whitten, P. (2000). Systematic review of studies of patient satisfaction with telemedicine. </w:t>
      </w:r>
      <w:r w:rsidRPr="00AE00A4">
        <w:rPr>
          <w:rFonts w:ascii="Times New Roman" w:hAnsi="Times New Roman" w:cs="Times New Roman"/>
          <w:i/>
          <w:iCs/>
          <w:color w:val="222222"/>
          <w:sz w:val="24"/>
          <w:szCs w:val="24"/>
          <w:shd w:val="clear" w:color="auto" w:fill="FFFFFF"/>
        </w:rPr>
        <w:t>Bmj</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320</w:t>
      </w:r>
      <w:r w:rsidRPr="00AE00A4">
        <w:rPr>
          <w:rFonts w:ascii="Times New Roman" w:hAnsi="Times New Roman" w:cs="Times New Roman"/>
          <w:color w:val="222222"/>
          <w:sz w:val="24"/>
          <w:szCs w:val="24"/>
          <w:shd w:val="clear" w:color="auto" w:fill="FFFFFF"/>
        </w:rPr>
        <w:t>(7248), 1517-1520.</w:t>
      </w:r>
    </w:p>
    <w:p w:rsidR="007D33F9" w:rsidRPr="00AE00A4" w:rsidRDefault="007D33F9"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Allen, A., &amp; Hayes, J. (1994). Patient satisfaction with telemedicine in a rural clinic. </w:t>
      </w:r>
      <w:r w:rsidRPr="00AE00A4">
        <w:rPr>
          <w:rFonts w:ascii="Times New Roman" w:hAnsi="Times New Roman" w:cs="Times New Roman"/>
          <w:i/>
          <w:iCs/>
          <w:color w:val="222222"/>
          <w:sz w:val="24"/>
          <w:szCs w:val="24"/>
          <w:shd w:val="clear" w:color="auto" w:fill="FFFFFF"/>
        </w:rPr>
        <w:t>American Journal of Public Health</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84</w:t>
      </w:r>
      <w:r w:rsidRPr="00AE00A4">
        <w:rPr>
          <w:rFonts w:ascii="Times New Roman" w:hAnsi="Times New Roman" w:cs="Times New Roman"/>
          <w:color w:val="222222"/>
          <w:sz w:val="24"/>
          <w:szCs w:val="24"/>
          <w:shd w:val="clear" w:color="auto" w:fill="FFFFFF"/>
        </w:rPr>
        <w:t>(10), 1693-1693.</w:t>
      </w:r>
    </w:p>
    <w:p w:rsidR="000830A2" w:rsidRPr="00AE00A4" w:rsidRDefault="007D33F9"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Collins, K., Nicolson, P., &amp; Bowns, I. (2000). Patient satisfaction in telemedicine. </w:t>
      </w:r>
      <w:r w:rsidRPr="00AE00A4">
        <w:rPr>
          <w:rFonts w:ascii="Times New Roman" w:hAnsi="Times New Roman" w:cs="Times New Roman"/>
          <w:i/>
          <w:iCs/>
          <w:color w:val="222222"/>
          <w:sz w:val="24"/>
          <w:szCs w:val="24"/>
          <w:shd w:val="clear" w:color="auto" w:fill="FFFFFF"/>
        </w:rPr>
        <w:t>Health Informatics Journal</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6</w:t>
      </w:r>
      <w:r w:rsidRPr="00AE00A4">
        <w:rPr>
          <w:rFonts w:ascii="Times New Roman" w:hAnsi="Times New Roman" w:cs="Times New Roman"/>
          <w:color w:val="222222"/>
          <w:sz w:val="24"/>
          <w:szCs w:val="24"/>
          <w:shd w:val="clear" w:color="auto" w:fill="FFFFFF"/>
        </w:rPr>
        <w:t>(2), 81-85.</w:t>
      </w:r>
    </w:p>
    <w:p w:rsidR="000830A2" w:rsidRPr="00AE00A4" w:rsidRDefault="000830A2"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Martinez, K. A., Rood, M., Jhangiani, N., Kou, L., Boissy, A., &amp; Rothberg, M. B. (2018). Association between antibiotic prescribing for respiratory tract infections and patient satisfaction in direct-to-consumer telemedicine. </w:t>
      </w:r>
      <w:r w:rsidRPr="00AE00A4">
        <w:rPr>
          <w:rFonts w:ascii="Times New Roman" w:hAnsi="Times New Roman" w:cs="Times New Roman"/>
          <w:i/>
          <w:iCs/>
          <w:color w:val="222222"/>
          <w:sz w:val="24"/>
          <w:szCs w:val="24"/>
          <w:shd w:val="clear" w:color="auto" w:fill="FFFFFF"/>
        </w:rPr>
        <w:t>JAMA internal medicine</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178</w:t>
      </w:r>
      <w:r w:rsidRPr="00AE00A4">
        <w:rPr>
          <w:rFonts w:ascii="Times New Roman" w:hAnsi="Times New Roman" w:cs="Times New Roman"/>
          <w:color w:val="222222"/>
          <w:sz w:val="24"/>
          <w:szCs w:val="24"/>
          <w:shd w:val="clear" w:color="auto" w:fill="FFFFFF"/>
        </w:rPr>
        <w:t>(11), 1558-1560.</w:t>
      </w:r>
      <w:r w:rsidRPr="00AE00A4">
        <w:rPr>
          <w:rFonts w:ascii="Times New Roman" w:eastAsia="Times New Roman" w:hAnsi="Times New Roman" w:cs="Times New Roman"/>
          <w:b/>
          <w:sz w:val="24"/>
          <w:szCs w:val="24"/>
          <w:u w:val="single"/>
          <w:lang w:eastAsia="en-IN"/>
        </w:rPr>
        <w:t xml:space="preserve"> </w:t>
      </w:r>
    </w:p>
    <w:p w:rsidR="00C51CBD" w:rsidRPr="00AE00A4" w:rsidRDefault="000830A2"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Martinez, K. A., Rood, M., Jhangiani, N., Kou, L., Rose, S., Boissy, A., &amp; Rothberg, M. B. (2018). Patterns of use and correlates of patient satisfaction with a large nationwide direct to consumer telemedicine service. </w:t>
      </w:r>
      <w:r w:rsidRPr="00AE00A4">
        <w:rPr>
          <w:rFonts w:ascii="Times New Roman" w:hAnsi="Times New Roman" w:cs="Times New Roman"/>
          <w:i/>
          <w:iCs/>
          <w:color w:val="222222"/>
          <w:sz w:val="24"/>
          <w:szCs w:val="24"/>
          <w:shd w:val="clear" w:color="auto" w:fill="FFFFFF"/>
        </w:rPr>
        <w:t>Journal of general internal medicine</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33</w:t>
      </w:r>
      <w:r w:rsidRPr="00AE00A4">
        <w:rPr>
          <w:rFonts w:ascii="Times New Roman" w:hAnsi="Times New Roman" w:cs="Times New Roman"/>
          <w:color w:val="222222"/>
          <w:sz w:val="24"/>
          <w:szCs w:val="24"/>
          <w:shd w:val="clear" w:color="auto" w:fill="FFFFFF"/>
        </w:rPr>
        <w:t>(10), 1768-1773.</w:t>
      </w:r>
      <w:r w:rsidRPr="00AE00A4">
        <w:rPr>
          <w:rFonts w:ascii="Times New Roman" w:eastAsia="Times New Roman" w:hAnsi="Times New Roman" w:cs="Times New Roman"/>
          <w:b/>
          <w:sz w:val="24"/>
          <w:szCs w:val="24"/>
          <w:u w:val="single"/>
          <w:lang w:eastAsia="en-IN"/>
        </w:rPr>
        <w:t xml:space="preserve"> </w:t>
      </w:r>
    </w:p>
    <w:p w:rsidR="00F446CD" w:rsidRPr="00AE00A4" w:rsidRDefault="00C51CBD"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Kvedar, J., Coye, M. J., &amp; Everett, W. (2014). Connected health: a review of technologies and strategies to improve patient care with telemedicine and telehealth. </w:t>
      </w:r>
      <w:r w:rsidRPr="00AE00A4">
        <w:rPr>
          <w:rFonts w:ascii="Times New Roman" w:hAnsi="Times New Roman" w:cs="Times New Roman"/>
          <w:i/>
          <w:iCs/>
          <w:color w:val="222222"/>
          <w:sz w:val="24"/>
          <w:szCs w:val="24"/>
          <w:shd w:val="clear" w:color="auto" w:fill="FFFFFF"/>
        </w:rPr>
        <w:t>Health affairs</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33</w:t>
      </w:r>
      <w:r w:rsidRPr="00AE00A4">
        <w:rPr>
          <w:rFonts w:ascii="Times New Roman" w:hAnsi="Times New Roman" w:cs="Times New Roman"/>
          <w:color w:val="222222"/>
          <w:sz w:val="24"/>
          <w:szCs w:val="24"/>
          <w:shd w:val="clear" w:color="auto" w:fill="FFFFFF"/>
        </w:rPr>
        <w:t>(2), 194-199</w:t>
      </w:r>
      <w:r w:rsidRPr="00AE00A4">
        <w:rPr>
          <w:rFonts w:ascii="Times New Roman" w:eastAsia="Times New Roman" w:hAnsi="Times New Roman" w:cs="Times New Roman"/>
          <w:b/>
          <w:sz w:val="24"/>
          <w:szCs w:val="24"/>
          <w:u w:val="single"/>
          <w:lang w:eastAsia="en-IN"/>
        </w:rPr>
        <w:t xml:space="preserve"> </w:t>
      </w:r>
    </w:p>
    <w:p w:rsidR="00F446CD" w:rsidRPr="00AE00A4" w:rsidRDefault="00F446CD"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Polinski, J. M., Barker, T., Gagliano, N., Sussman, A., Brennan, T. A., &amp; Shrank, W. H. (2016). Patients’ satisfaction with and preference for telehealth visits. </w:t>
      </w:r>
      <w:r w:rsidRPr="00AE00A4">
        <w:rPr>
          <w:rFonts w:ascii="Times New Roman" w:hAnsi="Times New Roman" w:cs="Times New Roman"/>
          <w:i/>
          <w:iCs/>
          <w:color w:val="222222"/>
          <w:sz w:val="24"/>
          <w:szCs w:val="24"/>
          <w:shd w:val="clear" w:color="auto" w:fill="FFFFFF"/>
        </w:rPr>
        <w:t>Journal of general internal medicine</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31</w:t>
      </w:r>
      <w:r w:rsidRPr="00AE00A4">
        <w:rPr>
          <w:rFonts w:ascii="Times New Roman" w:hAnsi="Times New Roman" w:cs="Times New Roman"/>
          <w:color w:val="222222"/>
          <w:sz w:val="24"/>
          <w:szCs w:val="24"/>
          <w:shd w:val="clear" w:color="auto" w:fill="FFFFFF"/>
        </w:rPr>
        <w:t>(3), 269-275.</w:t>
      </w:r>
      <w:r w:rsidRPr="00AE00A4">
        <w:rPr>
          <w:rFonts w:ascii="Times New Roman" w:eastAsia="Times New Roman" w:hAnsi="Times New Roman" w:cs="Times New Roman"/>
          <w:b/>
          <w:sz w:val="24"/>
          <w:szCs w:val="24"/>
          <w:u w:val="single"/>
          <w:lang w:eastAsia="en-IN"/>
        </w:rPr>
        <w:t xml:space="preserve"> </w:t>
      </w:r>
    </w:p>
    <w:p w:rsidR="002D511B" w:rsidRPr="00AE00A4" w:rsidRDefault="002D511B"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Uscher-Pines, L., &amp; Mehrotra, A. (2014). Analysis of Teladoc use seems to indicate expanded access to care for patients without prior connection to a provider. </w:t>
      </w:r>
      <w:r w:rsidRPr="00AE00A4">
        <w:rPr>
          <w:rFonts w:ascii="Times New Roman" w:hAnsi="Times New Roman" w:cs="Times New Roman"/>
          <w:i/>
          <w:iCs/>
          <w:color w:val="222222"/>
          <w:sz w:val="24"/>
          <w:szCs w:val="24"/>
          <w:shd w:val="clear" w:color="auto" w:fill="FFFFFF"/>
        </w:rPr>
        <w:t>Health Affairs</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33</w:t>
      </w:r>
      <w:r w:rsidRPr="00AE00A4">
        <w:rPr>
          <w:rFonts w:ascii="Times New Roman" w:hAnsi="Times New Roman" w:cs="Times New Roman"/>
          <w:color w:val="222222"/>
          <w:sz w:val="24"/>
          <w:szCs w:val="24"/>
          <w:shd w:val="clear" w:color="auto" w:fill="FFFFFF"/>
        </w:rPr>
        <w:t>(2), 258-264.</w:t>
      </w:r>
      <w:r w:rsidRPr="00AE00A4">
        <w:rPr>
          <w:rFonts w:ascii="Times New Roman" w:eastAsia="Times New Roman" w:hAnsi="Times New Roman" w:cs="Times New Roman"/>
          <w:b/>
          <w:sz w:val="24"/>
          <w:szCs w:val="24"/>
          <w:u w:val="single"/>
          <w:lang w:eastAsia="en-IN"/>
        </w:rPr>
        <w:t xml:space="preserve"> </w:t>
      </w:r>
    </w:p>
    <w:p w:rsidR="00987773" w:rsidRPr="00AE00A4" w:rsidRDefault="00987773"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Ashwood, J. S., Mehrotra, A., Cowling, D., &amp; Uscher-Pines, L. (2017). Direct-to-consumer telehealth may increase access to care but does not decrease spending. </w:t>
      </w:r>
      <w:r w:rsidRPr="00AE00A4">
        <w:rPr>
          <w:rFonts w:ascii="Times New Roman" w:hAnsi="Times New Roman" w:cs="Times New Roman"/>
          <w:i/>
          <w:iCs/>
          <w:color w:val="222222"/>
          <w:sz w:val="24"/>
          <w:szCs w:val="24"/>
          <w:shd w:val="clear" w:color="auto" w:fill="FFFFFF"/>
        </w:rPr>
        <w:t>Health Affairs</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36</w:t>
      </w:r>
      <w:r w:rsidRPr="00AE00A4">
        <w:rPr>
          <w:rFonts w:ascii="Times New Roman" w:hAnsi="Times New Roman" w:cs="Times New Roman"/>
          <w:color w:val="222222"/>
          <w:sz w:val="24"/>
          <w:szCs w:val="24"/>
          <w:shd w:val="clear" w:color="auto" w:fill="FFFFFF"/>
        </w:rPr>
        <w:t>(3), 485-491.</w:t>
      </w:r>
      <w:r w:rsidRPr="00AE00A4">
        <w:rPr>
          <w:rFonts w:ascii="Times New Roman" w:eastAsia="Times New Roman" w:hAnsi="Times New Roman" w:cs="Times New Roman"/>
          <w:b/>
          <w:sz w:val="24"/>
          <w:szCs w:val="24"/>
          <w:u w:val="single"/>
          <w:lang w:eastAsia="en-IN"/>
        </w:rPr>
        <w:t xml:space="preserve"> </w:t>
      </w:r>
    </w:p>
    <w:p w:rsidR="0075683B" w:rsidRPr="00AE00A4" w:rsidRDefault="00780CDF"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Schwamm, L. H. (2014). Telehealth: seven strategies to successfully implement disruptive technology and transform health care. </w:t>
      </w:r>
      <w:r w:rsidRPr="00AE00A4">
        <w:rPr>
          <w:rFonts w:ascii="Times New Roman" w:hAnsi="Times New Roman" w:cs="Times New Roman"/>
          <w:i/>
          <w:iCs/>
          <w:color w:val="222222"/>
          <w:sz w:val="24"/>
          <w:szCs w:val="24"/>
          <w:shd w:val="clear" w:color="auto" w:fill="FFFFFF"/>
        </w:rPr>
        <w:t>Health Affairs</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33</w:t>
      </w:r>
      <w:r w:rsidRPr="00AE00A4">
        <w:rPr>
          <w:rFonts w:ascii="Times New Roman" w:hAnsi="Times New Roman" w:cs="Times New Roman"/>
          <w:color w:val="222222"/>
          <w:sz w:val="24"/>
          <w:szCs w:val="24"/>
          <w:shd w:val="clear" w:color="auto" w:fill="FFFFFF"/>
        </w:rPr>
        <w:t>(2), 200-206.</w:t>
      </w:r>
      <w:r w:rsidRPr="00AE00A4">
        <w:rPr>
          <w:rFonts w:ascii="Times New Roman" w:eastAsia="Times New Roman" w:hAnsi="Times New Roman" w:cs="Times New Roman"/>
          <w:b/>
          <w:sz w:val="24"/>
          <w:szCs w:val="24"/>
          <w:u w:val="single"/>
          <w:lang w:eastAsia="en-IN"/>
        </w:rPr>
        <w:t xml:space="preserve"> </w:t>
      </w:r>
    </w:p>
    <w:p w:rsidR="00216232" w:rsidRPr="00D32CBE" w:rsidRDefault="0075683B" w:rsidP="00216232">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Izquierdo, R. E., Knudson, P. E., Meyer, S., Kearns, J., Ploutz-Snyder, R., &amp; Weinstock, R. S. (2003). A comparison of diabetes education administered through telemedicine versus in person. </w:t>
      </w:r>
      <w:r w:rsidRPr="00AE00A4">
        <w:rPr>
          <w:rFonts w:ascii="Times New Roman" w:hAnsi="Times New Roman" w:cs="Times New Roman"/>
          <w:i/>
          <w:iCs/>
          <w:color w:val="222222"/>
          <w:sz w:val="24"/>
          <w:szCs w:val="24"/>
          <w:shd w:val="clear" w:color="auto" w:fill="FFFFFF"/>
        </w:rPr>
        <w:t>Diabetes care</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26</w:t>
      </w:r>
      <w:r w:rsidRPr="00AE00A4">
        <w:rPr>
          <w:rFonts w:ascii="Times New Roman" w:hAnsi="Times New Roman" w:cs="Times New Roman"/>
          <w:color w:val="222222"/>
          <w:sz w:val="24"/>
          <w:szCs w:val="24"/>
          <w:shd w:val="clear" w:color="auto" w:fill="FFFFFF"/>
        </w:rPr>
        <w:t>(4), 1002-1007.</w:t>
      </w:r>
      <w:r w:rsidRPr="00AE00A4">
        <w:rPr>
          <w:rFonts w:ascii="Times New Roman" w:eastAsia="Times New Roman" w:hAnsi="Times New Roman" w:cs="Times New Roman"/>
          <w:b/>
          <w:sz w:val="24"/>
          <w:szCs w:val="24"/>
          <w:u w:val="single"/>
          <w:lang w:eastAsia="en-IN"/>
        </w:rPr>
        <w:t xml:space="preserve"> </w:t>
      </w:r>
    </w:p>
    <w:p w:rsidR="00C17A04" w:rsidRDefault="00494E69"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Aoki, N., Dunn, K., Johnson-Throop, K. A., &amp; Turley, J. P. (2003). Outcomes and methods in telemedicine evaluation. </w:t>
      </w:r>
      <w:r w:rsidRPr="00AE00A4">
        <w:rPr>
          <w:rFonts w:ascii="Times New Roman" w:hAnsi="Times New Roman" w:cs="Times New Roman"/>
          <w:i/>
          <w:iCs/>
          <w:color w:val="222222"/>
          <w:sz w:val="24"/>
          <w:szCs w:val="24"/>
          <w:shd w:val="clear" w:color="auto" w:fill="FFFFFF"/>
        </w:rPr>
        <w:t>Telemedicine Journal and e-Health</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9</w:t>
      </w:r>
      <w:r w:rsidRPr="00AE00A4">
        <w:rPr>
          <w:rFonts w:ascii="Times New Roman" w:hAnsi="Times New Roman" w:cs="Times New Roman"/>
          <w:color w:val="222222"/>
          <w:sz w:val="24"/>
          <w:szCs w:val="24"/>
          <w:shd w:val="clear" w:color="auto" w:fill="FFFFFF"/>
        </w:rPr>
        <w:t>(4), 393-401.</w:t>
      </w:r>
      <w:r w:rsidRPr="00AE00A4">
        <w:rPr>
          <w:rFonts w:ascii="Times New Roman" w:eastAsia="Times New Roman" w:hAnsi="Times New Roman" w:cs="Times New Roman"/>
          <w:b/>
          <w:sz w:val="24"/>
          <w:szCs w:val="24"/>
          <w:u w:val="single"/>
          <w:lang w:eastAsia="en-IN"/>
        </w:rPr>
        <w:t xml:space="preserve"> </w:t>
      </w:r>
    </w:p>
    <w:p w:rsidR="00D1146A" w:rsidRDefault="00D1146A" w:rsidP="00D1146A">
      <w:pPr>
        <w:pStyle w:val="ListParagraph"/>
        <w:ind w:left="1440"/>
        <w:rPr>
          <w:rFonts w:ascii="Times New Roman" w:eastAsia="Times New Roman" w:hAnsi="Times New Roman" w:cs="Times New Roman"/>
          <w:b/>
          <w:sz w:val="24"/>
          <w:szCs w:val="24"/>
          <w:u w:val="single"/>
          <w:lang w:eastAsia="en-IN"/>
        </w:rPr>
      </w:pPr>
    </w:p>
    <w:p w:rsidR="00D1146A" w:rsidRDefault="00D1146A" w:rsidP="00D1146A">
      <w:pPr>
        <w:pStyle w:val="ListParagraph"/>
        <w:ind w:left="1440"/>
        <w:rPr>
          <w:rFonts w:ascii="Times New Roman" w:eastAsia="Times New Roman" w:hAnsi="Times New Roman" w:cs="Times New Roman"/>
          <w:b/>
          <w:sz w:val="24"/>
          <w:szCs w:val="24"/>
          <w:u w:val="single"/>
          <w:lang w:eastAsia="en-IN"/>
        </w:rPr>
      </w:pPr>
    </w:p>
    <w:p w:rsidR="00D1146A" w:rsidRPr="00AE00A4" w:rsidRDefault="00D1146A" w:rsidP="00D1146A">
      <w:pPr>
        <w:pStyle w:val="ListParagraph"/>
        <w:ind w:left="1440"/>
        <w:rPr>
          <w:rFonts w:ascii="Times New Roman" w:eastAsia="Times New Roman" w:hAnsi="Times New Roman" w:cs="Times New Roman"/>
          <w:b/>
          <w:sz w:val="24"/>
          <w:szCs w:val="24"/>
          <w:u w:val="single"/>
          <w:lang w:eastAsia="en-IN"/>
        </w:rPr>
      </w:pPr>
    </w:p>
    <w:p w:rsidR="00C17A04" w:rsidRPr="00AE00A4" w:rsidRDefault="00C17A04"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Chua, R., Craig, J., Wootton, R., &amp; Patterson, V. (2001). Randomised controlled trial of telemedicine for new neurological outpatient referrals. </w:t>
      </w:r>
      <w:r w:rsidRPr="00AE00A4">
        <w:rPr>
          <w:rFonts w:ascii="Times New Roman" w:hAnsi="Times New Roman" w:cs="Times New Roman"/>
          <w:i/>
          <w:iCs/>
          <w:color w:val="222222"/>
          <w:sz w:val="24"/>
          <w:szCs w:val="24"/>
          <w:shd w:val="clear" w:color="auto" w:fill="FFFFFF"/>
        </w:rPr>
        <w:t>Journal of Neurology, Neurosurgery &amp; Psychiatry</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71</w:t>
      </w:r>
      <w:r w:rsidRPr="00AE00A4">
        <w:rPr>
          <w:rFonts w:ascii="Times New Roman" w:hAnsi="Times New Roman" w:cs="Times New Roman"/>
          <w:color w:val="222222"/>
          <w:sz w:val="24"/>
          <w:szCs w:val="24"/>
          <w:shd w:val="clear" w:color="auto" w:fill="FFFFFF"/>
        </w:rPr>
        <w:t>(1), 63-66.</w:t>
      </w:r>
      <w:r w:rsidRPr="00AE00A4">
        <w:rPr>
          <w:rFonts w:ascii="Times New Roman" w:eastAsia="Times New Roman" w:hAnsi="Times New Roman" w:cs="Times New Roman"/>
          <w:b/>
          <w:sz w:val="24"/>
          <w:szCs w:val="24"/>
          <w:u w:val="single"/>
          <w:lang w:eastAsia="en-IN"/>
        </w:rPr>
        <w:t xml:space="preserve"> </w:t>
      </w:r>
    </w:p>
    <w:p w:rsidR="00E407EE" w:rsidRPr="00AE00A4" w:rsidRDefault="00E407EE"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Hare, N., Bansal, P., Bajowala, S. S., Abramson, S. L., Chervinskiy, S., Corriel, R., ... &amp; Rupp, M. R. (2020). COVID-19: Unmasking Telemedicine. </w:t>
      </w:r>
      <w:r w:rsidRPr="00AE00A4">
        <w:rPr>
          <w:rFonts w:ascii="Times New Roman" w:hAnsi="Times New Roman" w:cs="Times New Roman"/>
          <w:i/>
          <w:iCs/>
          <w:color w:val="222222"/>
          <w:sz w:val="24"/>
          <w:szCs w:val="24"/>
          <w:shd w:val="clear" w:color="auto" w:fill="FFFFFF"/>
        </w:rPr>
        <w:t>The Journal of Allergy and Clinical Immunology: In Practice</w:t>
      </w:r>
      <w:r w:rsidRPr="00AE00A4">
        <w:rPr>
          <w:rFonts w:ascii="Times New Roman" w:hAnsi="Times New Roman" w:cs="Times New Roman"/>
          <w:color w:val="222222"/>
          <w:sz w:val="24"/>
          <w:szCs w:val="24"/>
          <w:shd w:val="clear" w:color="auto" w:fill="FFFFFF"/>
        </w:rPr>
        <w:t>.</w:t>
      </w:r>
      <w:r w:rsidRPr="00AE00A4">
        <w:rPr>
          <w:rFonts w:ascii="Times New Roman" w:eastAsia="Times New Roman" w:hAnsi="Times New Roman" w:cs="Times New Roman"/>
          <w:b/>
          <w:sz w:val="24"/>
          <w:szCs w:val="24"/>
          <w:u w:val="single"/>
          <w:lang w:eastAsia="en-IN"/>
        </w:rPr>
        <w:t xml:space="preserve"> </w:t>
      </w:r>
    </w:p>
    <w:p w:rsidR="00E407EE" w:rsidRPr="00AE00A4" w:rsidRDefault="00E407EE"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Mustafa, S. S., Yang, L., Mortezavi, M., Vadamalai, K., &amp; Ramsey, A. (2020). Patient Satisfaction with Telemedicine Encounters in an Allergy/Immunology Practice During the COVID-19 Pandemic. </w:t>
      </w:r>
      <w:r w:rsidRPr="00AE00A4">
        <w:rPr>
          <w:rFonts w:ascii="Times New Roman" w:hAnsi="Times New Roman" w:cs="Times New Roman"/>
          <w:i/>
          <w:iCs/>
          <w:color w:val="222222"/>
          <w:sz w:val="24"/>
          <w:szCs w:val="24"/>
          <w:shd w:val="clear" w:color="auto" w:fill="FFFFFF"/>
        </w:rPr>
        <w:t>Annals of Allergy, Asthma &amp; Immunology</w:t>
      </w:r>
      <w:r w:rsidRPr="00AE00A4">
        <w:rPr>
          <w:rFonts w:ascii="Times New Roman" w:hAnsi="Times New Roman" w:cs="Times New Roman"/>
          <w:color w:val="222222"/>
          <w:sz w:val="24"/>
          <w:szCs w:val="24"/>
          <w:shd w:val="clear" w:color="auto" w:fill="FFFFFF"/>
        </w:rPr>
        <w:t>.</w:t>
      </w:r>
      <w:r w:rsidRPr="00AE00A4">
        <w:rPr>
          <w:rFonts w:ascii="Times New Roman" w:eastAsia="Times New Roman" w:hAnsi="Times New Roman" w:cs="Times New Roman"/>
          <w:b/>
          <w:sz w:val="24"/>
          <w:szCs w:val="24"/>
          <w:u w:val="single"/>
          <w:lang w:eastAsia="en-IN"/>
        </w:rPr>
        <w:t xml:space="preserve"> </w:t>
      </w:r>
    </w:p>
    <w:p w:rsidR="00E407EE" w:rsidRPr="00AE00A4" w:rsidRDefault="00E407EE"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Pavlopoulos, S., Kyriacou, E., Berler, A., Dembeyiotis, S., &amp; Koutsouris, D. (1998). A novel emergency telemedicine system based on wireless communication technology-AMBULANCE. </w:t>
      </w:r>
      <w:r w:rsidRPr="00AE00A4">
        <w:rPr>
          <w:rFonts w:ascii="Times New Roman" w:hAnsi="Times New Roman" w:cs="Times New Roman"/>
          <w:i/>
          <w:iCs/>
          <w:color w:val="222222"/>
          <w:sz w:val="24"/>
          <w:szCs w:val="24"/>
          <w:shd w:val="clear" w:color="auto" w:fill="FFFFFF"/>
        </w:rPr>
        <w:t>IEEE Transactions on information technology in biomedicine</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2</w:t>
      </w:r>
      <w:r w:rsidRPr="00AE00A4">
        <w:rPr>
          <w:rFonts w:ascii="Times New Roman" w:hAnsi="Times New Roman" w:cs="Times New Roman"/>
          <w:color w:val="222222"/>
          <w:sz w:val="24"/>
          <w:szCs w:val="24"/>
          <w:shd w:val="clear" w:color="auto" w:fill="FFFFFF"/>
        </w:rPr>
        <w:t>(4), 261-267.</w:t>
      </w:r>
      <w:r w:rsidRPr="00AE00A4">
        <w:rPr>
          <w:rFonts w:ascii="Times New Roman" w:eastAsia="Times New Roman" w:hAnsi="Times New Roman" w:cs="Times New Roman"/>
          <w:b/>
          <w:sz w:val="24"/>
          <w:szCs w:val="24"/>
          <w:u w:val="single"/>
          <w:lang w:eastAsia="en-IN"/>
        </w:rPr>
        <w:t xml:space="preserve"> </w:t>
      </w:r>
    </w:p>
    <w:p w:rsidR="00F3591D" w:rsidRPr="00AE00A4" w:rsidRDefault="00F3591D"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Kumar, S., Kumar, A., Kumar, M., Kumar, A., Arora, R., &amp; Sehrawat, R. (2020). Feasibility of telemedicine in maintaining follow-up of orthopaedic patients and their satisfaction: A preliminary study. </w:t>
      </w:r>
      <w:r w:rsidRPr="00AE00A4">
        <w:rPr>
          <w:rFonts w:ascii="Times New Roman" w:hAnsi="Times New Roman" w:cs="Times New Roman"/>
          <w:i/>
          <w:iCs/>
          <w:color w:val="222222"/>
          <w:sz w:val="24"/>
          <w:szCs w:val="24"/>
          <w:shd w:val="clear" w:color="auto" w:fill="FFFFFF"/>
        </w:rPr>
        <w:t>Journal of Clinical Orthopaedics and Trauma</w:t>
      </w:r>
      <w:r w:rsidRPr="00AE00A4">
        <w:rPr>
          <w:rFonts w:ascii="Times New Roman" w:hAnsi="Times New Roman" w:cs="Times New Roman"/>
          <w:color w:val="222222"/>
          <w:sz w:val="24"/>
          <w:szCs w:val="24"/>
          <w:shd w:val="clear" w:color="auto" w:fill="FFFFFF"/>
        </w:rPr>
        <w:t>.</w:t>
      </w:r>
      <w:r w:rsidRPr="00AE00A4">
        <w:rPr>
          <w:rFonts w:ascii="Times New Roman" w:eastAsia="Times New Roman" w:hAnsi="Times New Roman" w:cs="Times New Roman"/>
          <w:b/>
          <w:sz w:val="24"/>
          <w:szCs w:val="24"/>
          <w:u w:val="single"/>
          <w:lang w:eastAsia="en-IN"/>
        </w:rPr>
        <w:t xml:space="preserve"> </w:t>
      </w:r>
    </w:p>
    <w:p w:rsidR="0089497F" w:rsidRPr="00AF3A5A" w:rsidRDefault="00F3591D" w:rsidP="00AE00A4">
      <w:pPr>
        <w:pStyle w:val="ListParagraph"/>
        <w:numPr>
          <w:ilvl w:val="0"/>
          <w:numId w:val="9"/>
        </w:numPr>
        <w:rPr>
          <w:rFonts w:ascii="Times New Roman" w:eastAsia="Times New Roman" w:hAnsi="Times New Roman" w:cs="Times New Roman"/>
          <w:b/>
          <w:sz w:val="24"/>
          <w:szCs w:val="24"/>
          <w:u w:val="single"/>
          <w:lang w:eastAsia="en-IN"/>
        </w:rPr>
      </w:pPr>
      <w:r w:rsidRPr="00AE00A4">
        <w:rPr>
          <w:rFonts w:ascii="Times New Roman" w:hAnsi="Times New Roman" w:cs="Times New Roman"/>
          <w:color w:val="222222"/>
          <w:sz w:val="24"/>
          <w:szCs w:val="24"/>
          <w:shd w:val="clear" w:color="auto" w:fill="FFFFFF"/>
        </w:rPr>
        <w:t>Le, L. B., Rahal, H. K., Viramontes, M. R., Meneses, K. G., Dong, T. S., &amp; Saab, S. (2019). Patient satisfaction and healthcare utilization using telemedicine in liver transplant recipients. </w:t>
      </w:r>
      <w:r w:rsidRPr="00AE00A4">
        <w:rPr>
          <w:rFonts w:ascii="Times New Roman" w:hAnsi="Times New Roman" w:cs="Times New Roman"/>
          <w:i/>
          <w:iCs/>
          <w:color w:val="222222"/>
          <w:sz w:val="24"/>
          <w:szCs w:val="24"/>
          <w:shd w:val="clear" w:color="auto" w:fill="FFFFFF"/>
        </w:rPr>
        <w:t>Digestive diseases and sciences</w:t>
      </w:r>
      <w:r w:rsidRPr="00AE00A4">
        <w:rPr>
          <w:rFonts w:ascii="Times New Roman" w:hAnsi="Times New Roman" w:cs="Times New Roman"/>
          <w:color w:val="222222"/>
          <w:sz w:val="24"/>
          <w:szCs w:val="24"/>
          <w:shd w:val="clear" w:color="auto" w:fill="FFFFFF"/>
        </w:rPr>
        <w:t>, </w:t>
      </w:r>
      <w:r w:rsidRPr="00AE00A4">
        <w:rPr>
          <w:rFonts w:ascii="Times New Roman" w:hAnsi="Times New Roman" w:cs="Times New Roman"/>
          <w:i/>
          <w:iCs/>
          <w:color w:val="222222"/>
          <w:sz w:val="24"/>
          <w:szCs w:val="24"/>
          <w:shd w:val="clear" w:color="auto" w:fill="FFFFFF"/>
        </w:rPr>
        <w:t>64</w:t>
      </w:r>
      <w:r w:rsidRPr="00AE00A4">
        <w:rPr>
          <w:rFonts w:ascii="Times New Roman" w:hAnsi="Times New Roman" w:cs="Times New Roman"/>
          <w:color w:val="222222"/>
          <w:sz w:val="24"/>
          <w:szCs w:val="24"/>
          <w:shd w:val="clear" w:color="auto" w:fill="FFFFFF"/>
        </w:rPr>
        <w:t>(5), 1150-1157.</w:t>
      </w:r>
      <w:r w:rsidR="0089497F" w:rsidRPr="00A537D1">
        <w:rPr>
          <w:rFonts w:ascii="Times New Roman" w:eastAsia="Times New Roman" w:hAnsi="Times New Roman" w:cs="Times New Roman"/>
          <w:b/>
          <w:sz w:val="24"/>
          <w:szCs w:val="24"/>
          <w:u w:val="single"/>
          <w:lang w:eastAsia="en-IN"/>
        </w:rPr>
        <w:br w:type="page"/>
      </w:r>
      <w:r w:rsidR="000B5170">
        <w:rPr>
          <w:rFonts w:ascii="Times New Roman" w:eastAsia="Times New Roman" w:hAnsi="Times New Roman" w:cs="Times New Roman"/>
          <w:b/>
          <w:sz w:val="24"/>
          <w:szCs w:val="24"/>
          <w:lang w:eastAsia="en-IN"/>
        </w:rPr>
        <w:lastRenderedPageBreak/>
        <w:t xml:space="preserve">                          </w:t>
      </w:r>
      <w:r w:rsidR="00C8618E">
        <w:rPr>
          <w:rFonts w:ascii="Times New Roman" w:eastAsia="Times New Roman" w:hAnsi="Times New Roman" w:cs="Times New Roman"/>
          <w:b/>
          <w:sz w:val="24"/>
          <w:szCs w:val="24"/>
          <w:lang w:eastAsia="en-IN"/>
        </w:rPr>
        <w:t xml:space="preserve">          </w:t>
      </w:r>
      <w:r w:rsidR="000B5170">
        <w:rPr>
          <w:rFonts w:ascii="Times New Roman" w:eastAsia="Times New Roman" w:hAnsi="Times New Roman" w:cs="Times New Roman"/>
          <w:b/>
          <w:sz w:val="24"/>
          <w:szCs w:val="24"/>
          <w:lang w:eastAsia="en-IN"/>
        </w:rPr>
        <w:t xml:space="preserve">   </w:t>
      </w:r>
      <w:r>
        <w:rPr>
          <w:rFonts w:ascii="Arial" w:hAnsi="Arial" w:cs="Arial"/>
          <w:color w:val="222222"/>
          <w:sz w:val="20"/>
          <w:szCs w:val="20"/>
          <w:shd w:val="clear" w:color="auto" w:fill="FFFFFF"/>
        </w:rPr>
        <w:t>.</w:t>
      </w:r>
      <w:r w:rsidR="000B5170" w:rsidRPr="00D11543">
        <w:rPr>
          <w:rFonts w:ascii="Times New Roman" w:hAnsi="Times New Roman" w:cs="Times New Roman"/>
          <w:b/>
          <w:color w:val="222222"/>
          <w:sz w:val="32"/>
          <w:szCs w:val="32"/>
          <w:u w:val="single"/>
          <w:shd w:val="clear" w:color="auto" w:fill="FFFFFF"/>
        </w:rPr>
        <w:t>ANNEXURE</w:t>
      </w:r>
    </w:p>
    <w:p w:rsidR="00AF3A5A" w:rsidRPr="00A537D1" w:rsidRDefault="00AF3A5A" w:rsidP="00AF3A5A">
      <w:pPr>
        <w:pStyle w:val="ListParagraph"/>
        <w:ind w:left="1440"/>
        <w:rPr>
          <w:rFonts w:ascii="Times New Roman" w:eastAsia="Times New Roman" w:hAnsi="Times New Roman" w:cs="Times New Roman"/>
          <w:b/>
          <w:sz w:val="24"/>
          <w:szCs w:val="24"/>
          <w:u w:val="single"/>
          <w:lang w:eastAsia="en-IN"/>
        </w:rPr>
      </w:pPr>
    </w:p>
    <w:p w:rsidR="0089497F" w:rsidRDefault="0000172F" w:rsidP="00F25B59">
      <w:pPr>
        <w:pStyle w:val="ListParagraph"/>
        <w:numPr>
          <w:ilvl w:val="0"/>
          <w:numId w:val="20"/>
        </w:numPr>
        <w:spacing w:line="480" w:lineRule="auto"/>
        <w:rPr>
          <w:rFonts w:ascii="Times New Roman" w:eastAsia="Times New Roman" w:hAnsi="Times New Roman" w:cs="Times New Roman"/>
          <w:sz w:val="24"/>
          <w:szCs w:val="24"/>
          <w:lang w:eastAsia="en-IN"/>
        </w:rPr>
      </w:pPr>
      <w:r w:rsidRPr="0000172F">
        <w:rPr>
          <w:rFonts w:ascii="Times New Roman" w:eastAsia="Times New Roman" w:hAnsi="Times New Roman" w:cs="Times New Roman"/>
          <w:b/>
          <w:sz w:val="24"/>
          <w:szCs w:val="24"/>
          <w:lang w:eastAsia="en-IN"/>
        </w:rPr>
        <w:t>Name</w:t>
      </w:r>
      <w:r>
        <w:rPr>
          <w:rFonts w:ascii="Times New Roman" w:eastAsia="Times New Roman" w:hAnsi="Times New Roman" w:cs="Times New Roman"/>
          <w:sz w:val="24"/>
          <w:szCs w:val="24"/>
          <w:lang w:eastAsia="en-IN"/>
        </w:rPr>
        <w:t xml:space="preserve">:  </w:t>
      </w:r>
      <w:r w:rsidR="00AF3A5A">
        <w:rPr>
          <w:rFonts w:ascii="Times New Roman" w:eastAsia="Times New Roman" w:hAnsi="Times New Roman" w:cs="Times New Roman"/>
          <w:sz w:val="24"/>
          <w:szCs w:val="24"/>
          <w:lang w:eastAsia="en-IN"/>
        </w:rPr>
        <w:t>____________________</w:t>
      </w:r>
    </w:p>
    <w:p w:rsidR="00AF3A5A" w:rsidRDefault="0000172F" w:rsidP="00F25B59">
      <w:pPr>
        <w:pStyle w:val="ListParagraph"/>
        <w:numPr>
          <w:ilvl w:val="0"/>
          <w:numId w:val="20"/>
        </w:numPr>
        <w:spacing w:line="480" w:lineRule="auto"/>
        <w:rPr>
          <w:rFonts w:ascii="Times New Roman" w:eastAsia="Times New Roman" w:hAnsi="Times New Roman" w:cs="Times New Roman"/>
          <w:sz w:val="24"/>
          <w:szCs w:val="24"/>
          <w:lang w:eastAsia="en-IN"/>
        </w:rPr>
      </w:pPr>
      <w:r w:rsidRPr="0000172F">
        <w:rPr>
          <w:rFonts w:ascii="Times New Roman" w:eastAsia="Times New Roman" w:hAnsi="Times New Roman" w:cs="Times New Roman"/>
          <w:b/>
          <w:sz w:val="24"/>
          <w:szCs w:val="24"/>
          <w:lang w:eastAsia="en-IN"/>
        </w:rPr>
        <w:t>Age (in years)</w:t>
      </w:r>
      <w:r>
        <w:rPr>
          <w:rFonts w:ascii="Times New Roman" w:eastAsia="Times New Roman" w:hAnsi="Times New Roman" w:cs="Times New Roman"/>
          <w:sz w:val="24"/>
          <w:szCs w:val="24"/>
          <w:lang w:eastAsia="en-IN"/>
        </w:rPr>
        <w:t xml:space="preserve">: 0-20 years ( ),  21-30 years ( ), 31-40 years ( ), 41-50 years ( ), </w:t>
      </w:r>
    </w:p>
    <w:p w:rsidR="0000172F" w:rsidRDefault="0000172F" w:rsidP="00F25B59">
      <w:pPr>
        <w:pStyle w:val="ListParagraph"/>
        <w:spacing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51-60 years ( ), 61-70 years ( ), 71 years and above ( )</w:t>
      </w:r>
    </w:p>
    <w:p w:rsidR="0000172F" w:rsidRPr="00B7150B" w:rsidRDefault="0000172F" w:rsidP="00B7150B">
      <w:pPr>
        <w:pStyle w:val="ListParagraph"/>
        <w:numPr>
          <w:ilvl w:val="0"/>
          <w:numId w:val="20"/>
        </w:numPr>
        <w:spacing w:line="480" w:lineRule="auto"/>
        <w:rPr>
          <w:rFonts w:ascii="Times New Roman" w:eastAsia="Times New Roman" w:hAnsi="Times New Roman" w:cs="Times New Roman"/>
          <w:sz w:val="24"/>
          <w:szCs w:val="24"/>
          <w:lang w:eastAsia="en-IN"/>
        </w:rPr>
      </w:pPr>
      <w:r w:rsidRPr="00B7150B">
        <w:rPr>
          <w:rFonts w:ascii="Times New Roman" w:eastAsia="Times New Roman" w:hAnsi="Times New Roman" w:cs="Times New Roman"/>
          <w:b/>
          <w:sz w:val="24"/>
          <w:szCs w:val="24"/>
          <w:lang w:eastAsia="en-IN"/>
        </w:rPr>
        <w:t>Gender</w:t>
      </w:r>
      <w:r w:rsidRPr="00B7150B">
        <w:rPr>
          <w:rFonts w:ascii="Times New Roman" w:eastAsia="Times New Roman" w:hAnsi="Times New Roman" w:cs="Times New Roman"/>
          <w:sz w:val="24"/>
          <w:szCs w:val="24"/>
          <w:lang w:eastAsia="en-IN"/>
        </w:rPr>
        <w:t xml:space="preserve"> : Female ( ), Male ( ), Others ( )</w:t>
      </w:r>
    </w:p>
    <w:p w:rsidR="0000172F" w:rsidRPr="00B7150B" w:rsidRDefault="0000172F" w:rsidP="00B7150B">
      <w:pPr>
        <w:pStyle w:val="ListParagraph"/>
        <w:numPr>
          <w:ilvl w:val="0"/>
          <w:numId w:val="20"/>
        </w:numPr>
        <w:spacing w:line="360" w:lineRule="auto"/>
        <w:rPr>
          <w:rFonts w:ascii="Times New Roman" w:eastAsia="Times New Roman" w:hAnsi="Times New Roman" w:cs="Times New Roman"/>
          <w:sz w:val="24"/>
          <w:szCs w:val="24"/>
          <w:lang w:eastAsia="en-IN"/>
        </w:rPr>
      </w:pPr>
      <w:r w:rsidRPr="00B7150B">
        <w:rPr>
          <w:rFonts w:ascii="Times New Roman" w:eastAsia="Times New Roman" w:hAnsi="Times New Roman" w:cs="Times New Roman"/>
          <w:b/>
          <w:sz w:val="24"/>
          <w:szCs w:val="24"/>
          <w:lang w:eastAsia="en-IN"/>
        </w:rPr>
        <w:t>Rate your telemedicine consultation on the factors listed below.</w:t>
      </w:r>
      <w:r w:rsidRPr="00B7150B">
        <w:rPr>
          <w:rFonts w:ascii="Times New Roman" w:eastAsia="Times New Roman" w:hAnsi="Times New Roman" w:cs="Times New Roman"/>
          <w:b/>
          <w:sz w:val="24"/>
          <w:szCs w:val="24"/>
          <w:lang w:eastAsia="en-IN"/>
        </w:rPr>
        <w:tab/>
      </w:r>
    </w:p>
    <w:tbl>
      <w:tblPr>
        <w:tblStyle w:val="TableGrid"/>
        <w:tblpPr w:leftFromText="180" w:rightFromText="180" w:vertAnchor="text" w:horzAnchor="margin" w:tblpXSpec="center" w:tblpY="240"/>
        <w:tblW w:w="8755" w:type="dxa"/>
        <w:tblLayout w:type="fixed"/>
        <w:tblLook w:val="04A0" w:firstRow="1" w:lastRow="0" w:firstColumn="1" w:lastColumn="0" w:noHBand="0" w:noVBand="1"/>
      </w:tblPr>
      <w:tblGrid>
        <w:gridCol w:w="2235"/>
        <w:gridCol w:w="1134"/>
        <w:gridCol w:w="1134"/>
        <w:gridCol w:w="1134"/>
        <w:gridCol w:w="1417"/>
        <w:gridCol w:w="1701"/>
      </w:tblGrid>
      <w:tr w:rsidR="00281B19" w:rsidRPr="00F30C05" w:rsidTr="00203053">
        <w:trPr>
          <w:trHeight w:val="727"/>
        </w:trPr>
        <w:tc>
          <w:tcPr>
            <w:tcW w:w="2235" w:type="dxa"/>
          </w:tcPr>
          <w:p w:rsidR="00281B19" w:rsidRPr="00F30C05" w:rsidRDefault="00281B19" w:rsidP="001F4FC0">
            <w:pPr>
              <w:tabs>
                <w:tab w:val="left" w:pos="6660"/>
              </w:tabs>
              <w:ind w:left="1168" w:right="-1384"/>
              <w:rPr>
                <w:rFonts w:ascii="Times New Roman" w:eastAsia="Times New Roman" w:hAnsi="Times New Roman" w:cs="Times New Roman"/>
                <w:sz w:val="24"/>
                <w:szCs w:val="24"/>
                <w:lang w:eastAsia="en-IN"/>
              </w:rPr>
            </w:pPr>
          </w:p>
        </w:tc>
        <w:tc>
          <w:tcPr>
            <w:tcW w:w="1134" w:type="dxa"/>
          </w:tcPr>
          <w:p w:rsidR="00383CED" w:rsidRPr="00E03BDE" w:rsidRDefault="002C459B" w:rsidP="00281B19">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 xml:space="preserve">Very </w:t>
            </w:r>
          </w:p>
          <w:p w:rsidR="00281B19" w:rsidRPr="00E03BDE" w:rsidRDefault="002C459B" w:rsidP="00281B19">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Satisfied</w:t>
            </w:r>
          </w:p>
        </w:tc>
        <w:tc>
          <w:tcPr>
            <w:tcW w:w="1134" w:type="dxa"/>
          </w:tcPr>
          <w:p w:rsidR="00281B19" w:rsidRPr="00E03BDE" w:rsidRDefault="00281B19" w:rsidP="00281B19">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Satisfied</w:t>
            </w:r>
          </w:p>
        </w:tc>
        <w:tc>
          <w:tcPr>
            <w:tcW w:w="1134" w:type="dxa"/>
          </w:tcPr>
          <w:p w:rsidR="00281B19" w:rsidRPr="00E03BDE" w:rsidRDefault="00281B19" w:rsidP="00281B19">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Neutral</w:t>
            </w:r>
          </w:p>
        </w:tc>
        <w:tc>
          <w:tcPr>
            <w:tcW w:w="1417" w:type="dxa"/>
          </w:tcPr>
          <w:p w:rsidR="00281B19" w:rsidRPr="00E03BDE" w:rsidRDefault="00281B19" w:rsidP="00281B19">
            <w:pPr>
              <w:tabs>
                <w:tab w:val="left" w:pos="6660"/>
              </w:tabs>
              <w:ind w:right="-1384"/>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Dissatisfied</w:t>
            </w:r>
          </w:p>
        </w:tc>
        <w:tc>
          <w:tcPr>
            <w:tcW w:w="1701" w:type="dxa"/>
          </w:tcPr>
          <w:p w:rsidR="00383CED" w:rsidRPr="00E03BDE" w:rsidRDefault="00281B19" w:rsidP="00383CED">
            <w:pPr>
              <w:tabs>
                <w:tab w:val="left" w:pos="6660"/>
              </w:tabs>
              <w:ind w:right="-1384"/>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 xml:space="preserve">Very </w:t>
            </w:r>
          </w:p>
          <w:p w:rsidR="00281B19" w:rsidRPr="00E03BDE" w:rsidRDefault="00ED3D56" w:rsidP="00383CED">
            <w:pPr>
              <w:tabs>
                <w:tab w:val="left" w:pos="6660"/>
              </w:tabs>
              <w:ind w:right="-1384"/>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w:t>
            </w:r>
            <w:r w:rsidR="00281B19" w:rsidRPr="00E03BDE">
              <w:rPr>
                <w:rFonts w:ascii="Times New Roman" w:eastAsia="Times New Roman" w:hAnsi="Times New Roman" w:cs="Times New Roman"/>
                <w:b/>
                <w:sz w:val="24"/>
                <w:szCs w:val="24"/>
                <w:lang w:eastAsia="en-IN"/>
              </w:rPr>
              <w:t xml:space="preserve">issatisfied </w:t>
            </w:r>
          </w:p>
        </w:tc>
      </w:tr>
      <w:tr w:rsidR="00281B19" w:rsidRPr="00F30C05" w:rsidTr="00203053">
        <w:trPr>
          <w:trHeight w:val="180"/>
        </w:trPr>
        <w:tc>
          <w:tcPr>
            <w:tcW w:w="2235" w:type="dxa"/>
          </w:tcPr>
          <w:p w:rsidR="00281B19" w:rsidRPr="00E03BDE" w:rsidRDefault="00281B19" w:rsidP="00281B19">
            <w:pPr>
              <w:jc w:val="cente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Ease of getting registered/</w:t>
            </w:r>
          </w:p>
          <w:p w:rsidR="00281B19" w:rsidRPr="00E03BDE" w:rsidRDefault="00281B19" w:rsidP="00281B19">
            <w:pP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 xml:space="preserve">    </w:t>
            </w:r>
            <w:r w:rsidR="001C2EFE" w:rsidRPr="00E03BDE">
              <w:rPr>
                <w:rFonts w:ascii="Times New Roman" w:hAnsi="Times New Roman" w:cs="Times New Roman"/>
                <w:b/>
                <w:sz w:val="24"/>
                <w:szCs w:val="24"/>
                <w:lang w:eastAsia="en-IN"/>
              </w:rPr>
              <w:t xml:space="preserve">  </w:t>
            </w:r>
            <w:r w:rsidRPr="00E03BDE">
              <w:rPr>
                <w:rFonts w:ascii="Times New Roman" w:hAnsi="Times New Roman" w:cs="Times New Roman"/>
                <w:b/>
                <w:sz w:val="24"/>
                <w:szCs w:val="24"/>
                <w:lang w:eastAsia="en-IN"/>
              </w:rPr>
              <w:t xml:space="preserve">  scheduled</w:t>
            </w: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417" w:type="dxa"/>
          </w:tcPr>
          <w:p w:rsidR="00281B19" w:rsidRPr="00F30C05" w:rsidRDefault="00281B19" w:rsidP="00281B19">
            <w:pPr>
              <w:jc w:val="center"/>
              <w:rPr>
                <w:rFonts w:ascii="Times New Roman" w:hAnsi="Times New Roman" w:cs="Times New Roman"/>
                <w:b/>
                <w:sz w:val="24"/>
                <w:szCs w:val="24"/>
                <w:lang w:eastAsia="en-IN"/>
              </w:rPr>
            </w:pPr>
          </w:p>
        </w:tc>
        <w:tc>
          <w:tcPr>
            <w:tcW w:w="1701" w:type="dxa"/>
          </w:tcPr>
          <w:p w:rsidR="00281B19" w:rsidRPr="00F30C05" w:rsidRDefault="00281B19" w:rsidP="00281B19">
            <w:pPr>
              <w:jc w:val="center"/>
              <w:rPr>
                <w:rFonts w:ascii="Times New Roman" w:hAnsi="Times New Roman" w:cs="Times New Roman"/>
                <w:b/>
                <w:sz w:val="24"/>
                <w:szCs w:val="24"/>
                <w:lang w:eastAsia="en-IN"/>
              </w:rPr>
            </w:pPr>
          </w:p>
        </w:tc>
      </w:tr>
      <w:tr w:rsidR="00281B19" w:rsidRPr="00F30C05" w:rsidTr="00203053">
        <w:trPr>
          <w:trHeight w:val="180"/>
        </w:trPr>
        <w:tc>
          <w:tcPr>
            <w:tcW w:w="2235" w:type="dxa"/>
          </w:tcPr>
          <w:p w:rsidR="00281B19" w:rsidRPr="00E03BDE" w:rsidRDefault="00281B19" w:rsidP="001F4FC0">
            <w:pP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Quality of Audio</w:t>
            </w:r>
          </w:p>
        </w:tc>
        <w:tc>
          <w:tcPr>
            <w:tcW w:w="1134" w:type="dxa"/>
          </w:tcPr>
          <w:p w:rsidR="00281B19" w:rsidRPr="00F30C05" w:rsidRDefault="00281B19" w:rsidP="001F4FC0">
            <w:pPr>
              <w:rPr>
                <w:rFonts w:ascii="Times New Roman" w:hAnsi="Times New Roman" w:cs="Times New Roman"/>
                <w:b/>
                <w:sz w:val="24"/>
                <w:szCs w:val="24"/>
                <w:lang w:eastAsia="en-IN"/>
              </w:rPr>
            </w:pPr>
          </w:p>
        </w:tc>
        <w:tc>
          <w:tcPr>
            <w:tcW w:w="1134" w:type="dxa"/>
          </w:tcPr>
          <w:p w:rsidR="00281B19" w:rsidRPr="00F30C05" w:rsidRDefault="00281B19" w:rsidP="001F4FC0">
            <w:pPr>
              <w:rPr>
                <w:rFonts w:ascii="Times New Roman" w:hAnsi="Times New Roman" w:cs="Times New Roman"/>
                <w:b/>
                <w:sz w:val="24"/>
                <w:szCs w:val="24"/>
                <w:lang w:eastAsia="en-IN"/>
              </w:rPr>
            </w:pPr>
          </w:p>
        </w:tc>
        <w:tc>
          <w:tcPr>
            <w:tcW w:w="1134" w:type="dxa"/>
          </w:tcPr>
          <w:p w:rsidR="00281B19" w:rsidRPr="00F30C05" w:rsidRDefault="00281B19" w:rsidP="001F4FC0">
            <w:pPr>
              <w:rPr>
                <w:rFonts w:ascii="Times New Roman" w:hAnsi="Times New Roman" w:cs="Times New Roman"/>
                <w:b/>
                <w:sz w:val="24"/>
                <w:szCs w:val="24"/>
                <w:lang w:eastAsia="en-IN"/>
              </w:rPr>
            </w:pPr>
          </w:p>
        </w:tc>
        <w:tc>
          <w:tcPr>
            <w:tcW w:w="1417" w:type="dxa"/>
          </w:tcPr>
          <w:p w:rsidR="00281B19" w:rsidRPr="00F30C05" w:rsidRDefault="00281B19" w:rsidP="001F4FC0">
            <w:pPr>
              <w:rPr>
                <w:rFonts w:ascii="Times New Roman" w:hAnsi="Times New Roman" w:cs="Times New Roman"/>
                <w:b/>
                <w:sz w:val="24"/>
                <w:szCs w:val="24"/>
                <w:lang w:eastAsia="en-IN"/>
              </w:rPr>
            </w:pPr>
          </w:p>
        </w:tc>
        <w:tc>
          <w:tcPr>
            <w:tcW w:w="1701" w:type="dxa"/>
          </w:tcPr>
          <w:p w:rsidR="00281B19" w:rsidRPr="00F30C05" w:rsidRDefault="00281B19" w:rsidP="001F4FC0">
            <w:pPr>
              <w:rPr>
                <w:rFonts w:ascii="Times New Roman" w:hAnsi="Times New Roman" w:cs="Times New Roman"/>
                <w:b/>
                <w:sz w:val="24"/>
                <w:szCs w:val="24"/>
                <w:lang w:eastAsia="en-IN"/>
              </w:rPr>
            </w:pPr>
          </w:p>
        </w:tc>
      </w:tr>
      <w:tr w:rsidR="00281B19" w:rsidRPr="00F30C05" w:rsidTr="00203053">
        <w:trPr>
          <w:trHeight w:val="191"/>
        </w:trPr>
        <w:tc>
          <w:tcPr>
            <w:tcW w:w="2235" w:type="dxa"/>
          </w:tcPr>
          <w:p w:rsidR="00281B19" w:rsidRPr="00E03BDE" w:rsidRDefault="00281B19" w:rsidP="001F4FC0">
            <w:pP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Quality of Video</w:t>
            </w:r>
          </w:p>
        </w:tc>
        <w:tc>
          <w:tcPr>
            <w:tcW w:w="1134" w:type="dxa"/>
          </w:tcPr>
          <w:p w:rsidR="00281B19" w:rsidRPr="00F30C05" w:rsidRDefault="00281B19" w:rsidP="001F4FC0">
            <w:pPr>
              <w:rPr>
                <w:rFonts w:ascii="Times New Roman" w:hAnsi="Times New Roman" w:cs="Times New Roman"/>
                <w:b/>
                <w:sz w:val="24"/>
                <w:szCs w:val="24"/>
                <w:lang w:eastAsia="en-IN"/>
              </w:rPr>
            </w:pPr>
          </w:p>
        </w:tc>
        <w:tc>
          <w:tcPr>
            <w:tcW w:w="1134" w:type="dxa"/>
          </w:tcPr>
          <w:p w:rsidR="00281B19" w:rsidRPr="00F30C05" w:rsidRDefault="00281B19" w:rsidP="001F4FC0">
            <w:pPr>
              <w:rPr>
                <w:rFonts w:ascii="Times New Roman" w:hAnsi="Times New Roman" w:cs="Times New Roman"/>
                <w:b/>
                <w:sz w:val="24"/>
                <w:szCs w:val="24"/>
                <w:lang w:eastAsia="en-IN"/>
              </w:rPr>
            </w:pPr>
          </w:p>
        </w:tc>
        <w:tc>
          <w:tcPr>
            <w:tcW w:w="1134" w:type="dxa"/>
          </w:tcPr>
          <w:p w:rsidR="00281B19" w:rsidRPr="00F30C05" w:rsidRDefault="00281B19" w:rsidP="001F4FC0">
            <w:pPr>
              <w:rPr>
                <w:rFonts w:ascii="Times New Roman" w:hAnsi="Times New Roman" w:cs="Times New Roman"/>
                <w:b/>
                <w:sz w:val="24"/>
                <w:szCs w:val="24"/>
                <w:lang w:eastAsia="en-IN"/>
              </w:rPr>
            </w:pPr>
          </w:p>
        </w:tc>
        <w:tc>
          <w:tcPr>
            <w:tcW w:w="1417" w:type="dxa"/>
          </w:tcPr>
          <w:p w:rsidR="00281B19" w:rsidRPr="00F30C05" w:rsidRDefault="00281B19" w:rsidP="001F4FC0">
            <w:pPr>
              <w:rPr>
                <w:rFonts w:ascii="Times New Roman" w:hAnsi="Times New Roman" w:cs="Times New Roman"/>
                <w:b/>
                <w:sz w:val="24"/>
                <w:szCs w:val="24"/>
                <w:lang w:eastAsia="en-IN"/>
              </w:rPr>
            </w:pPr>
          </w:p>
        </w:tc>
        <w:tc>
          <w:tcPr>
            <w:tcW w:w="1701" w:type="dxa"/>
          </w:tcPr>
          <w:p w:rsidR="00281B19" w:rsidRPr="00F30C05" w:rsidRDefault="00281B19" w:rsidP="001F4FC0">
            <w:pPr>
              <w:rPr>
                <w:rFonts w:ascii="Times New Roman" w:hAnsi="Times New Roman" w:cs="Times New Roman"/>
                <w:b/>
                <w:sz w:val="24"/>
                <w:szCs w:val="24"/>
                <w:lang w:eastAsia="en-IN"/>
              </w:rPr>
            </w:pPr>
          </w:p>
        </w:tc>
      </w:tr>
      <w:tr w:rsidR="00281B19" w:rsidRPr="00F30C05" w:rsidTr="00203053">
        <w:trPr>
          <w:trHeight w:val="180"/>
        </w:trPr>
        <w:tc>
          <w:tcPr>
            <w:tcW w:w="2235" w:type="dxa"/>
          </w:tcPr>
          <w:p w:rsidR="00281B19" w:rsidRPr="00E03BDE" w:rsidRDefault="00281B19" w:rsidP="00281B19">
            <w:pPr>
              <w:jc w:val="cente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Effectiveness of</w:t>
            </w:r>
          </w:p>
          <w:p w:rsidR="00281B19" w:rsidRPr="00E03BDE" w:rsidRDefault="00281B19" w:rsidP="00281B19">
            <w:pPr>
              <w:jc w:val="cente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the diagnosis</w:t>
            </w: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417" w:type="dxa"/>
          </w:tcPr>
          <w:p w:rsidR="00281B19" w:rsidRPr="00F30C05" w:rsidRDefault="00281B19" w:rsidP="00281B19">
            <w:pPr>
              <w:jc w:val="center"/>
              <w:rPr>
                <w:rFonts w:ascii="Times New Roman" w:hAnsi="Times New Roman" w:cs="Times New Roman"/>
                <w:b/>
                <w:sz w:val="24"/>
                <w:szCs w:val="24"/>
                <w:lang w:eastAsia="en-IN"/>
              </w:rPr>
            </w:pPr>
          </w:p>
        </w:tc>
        <w:tc>
          <w:tcPr>
            <w:tcW w:w="1701" w:type="dxa"/>
          </w:tcPr>
          <w:p w:rsidR="00281B19" w:rsidRPr="00F30C05" w:rsidRDefault="00281B19" w:rsidP="00281B19">
            <w:pPr>
              <w:jc w:val="center"/>
              <w:rPr>
                <w:rFonts w:ascii="Times New Roman" w:hAnsi="Times New Roman" w:cs="Times New Roman"/>
                <w:b/>
                <w:sz w:val="24"/>
                <w:szCs w:val="24"/>
                <w:lang w:eastAsia="en-IN"/>
              </w:rPr>
            </w:pPr>
          </w:p>
        </w:tc>
      </w:tr>
      <w:tr w:rsidR="00281B19" w:rsidRPr="00F30C05" w:rsidTr="00203053">
        <w:trPr>
          <w:trHeight w:val="180"/>
        </w:trPr>
        <w:tc>
          <w:tcPr>
            <w:tcW w:w="2235" w:type="dxa"/>
          </w:tcPr>
          <w:p w:rsidR="00281B19" w:rsidRPr="00E03BDE" w:rsidRDefault="00281B19" w:rsidP="00281B19">
            <w:pPr>
              <w:jc w:val="cente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Ease in talking</w:t>
            </w:r>
          </w:p>
          <w:p w:rsidR="00281B19" w:rsidRPr="00E03BDE" w:rsidRDefault="00281B19" w:rsidP="00281B19">
            <w:pPr>
              <w:jc w:val="cente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with the</w:t>
            </w:r>
          </w:p>
          <w:p w:rsidR="00281B19" w:rsidRPr="00E03BDE" w:rsidRDefault="00281B19" w:rsidP="00281B19">
            <w:pPr>
              <w:jc w:val="cente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concerned</w:t>
            </w:r>
          </w:p>
          <w:p w:rsidR="00281B19" w:rsidRPr="00E03BDE" w:rsidRDefault="00281B19" w:rsidP="00281B19">
            <w:pPr>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 xml:space="preserve">      practitioner</w:t>
            </w: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134" w:type="dxa"/>
          </w:tcPr>
          <w:p w:rsidR="00281B19" w:rsidRPr="00F30C05" w:rsidRDefault="00281B19" w:rsidP="00281B19">
            <w:pPr>
              <w:jc w:val="center"/>
              <w:rPr>
                <w:rFonts w:ascii="Times New Roman" w:hAnsi="Times New Roman" w:cs="Times New Roman"/>
                <w:b/>
                <w:sz w:val="24"/>
                <w:szCs w:val="24"/>
                <w:lang w:eastAsia="en-IN"/>
              </w:rPr>
            </w:pPr>
          </w:p>
        </w:tc>
        <w:tc>
          <w:tcPr>
            <w:tcW w:w="1417" w:type="dxa"/>
          </w:tcPr>
          <w:p w:rsidR="00281B19" w:rsidRPr="00F30C05" w:rsidRDefault="00281B19" w:rsidP="00281B19">
            <w:pPr>
              <w:jc w:val="center"/>
              <w:rPr>
                <w:rFonts w:ascii="Times New Roman" w:hAnsi="Times New Roman" w:cs="Times New Roman"/>
                <w:b/>
                <w:sz w:val="24"/>
                <w:szCs w:val="24"/>
                <w:lang w:eastAsia="en-IN"/>
              </w:rPr>
            </w:pPr>
          </w:p>
        </w:tc>
        <w:tc>
          <w:tcPr>
            <w:tcW w:w="1701" w:type="dxa"/>
          </w:tcPr>
          <w:p w:rsidR="00281B19" w:rsidRPr="00F30C05" w:rsidRDefault="00281B19" w:rsidP="00281B19">
            <w:pPr>
              <w:jc w:val="center"/>
              <w:rPr>
                <w:rFonts w:ascii="Times New Roman" w:hAnsi="Times New Roman" w:cs="Times New Roman"/>
                <w:b/>
                <w:sz w:val="24"/>
                <w:szCs w:val="24"/>
                <w:lang w:eastAsia="en-IN"/>
              </w:rPr>
            </w:pPr>
          </w:p>
        </w:tc>
      </w:tr>
      <w:tr w:rsidR="00281B19" w:rsidRPr="00F30C05" w:rsidTr="00203053">
        <w:trPr>
          <w:trHeight w:val="554"/>
        </w:trPr>
        <w:tc>
          <w:tcPr>
            <w:tcW w:w="2235" w:type="dxa"/>
          </w:tcPr>
          <w:p w:rsidR="00281B19" w:rsidRPr="00E03BDE" w:rsidRDefault="001C2EFE" w:rsidP="001F4FC0">
            <w:pPr>
              <w:tabs>
                <w:tab w:val="left" w:pos="6660"/>
              </w:tabs>
              <w:ind w:right="-1440"/>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 xml:space="preserve">    </w:t>
            </w:r>
            <w:r w:rsidR="00281B19" w:rsidRPr="00E03BDE">
              <w:rPr>
                <w:rFonts w:ascii="Times New Roman" w:hAnsi="Times New Roman" w:cs="Times New Roman"/>
                <w:b/>
                <w:sz w:val="24"/>
                <w:szCs w:val="24"/>
                <w:lang w:eastAsia="en-IN"/>
              </w:rPr>
              <w:t xml:space="preserve">Quality of care </w:t>
            </w:r>
          </w:p>
          <w:p w:rsidR="00281B19" w:rsidRPr="00E03BDE" w:rsidRDefault="00281B19" w:rsidP="001F4FC0">
            <w:pPr>
              <w:tabs>
                <w:tab w:val="left" w:pos="6660"/>
              </w:tabs>
              <w:ind w:right="-1440"/>
              <w:rPr>
                <w:rFonts w:ascii="Times New Roman" w:eastAsia="Times New Roman" w:hAnsi="Times New Roman" w:cs="Times New Roman"/>
                <w:b/>
                <w:sz w:val="24"/>
                <w:szCs w:val="24"/>
                <w:lang w:eastAsia="en-IN"/>
              </w:rPr>
            </w:pPr>
            <w:r w:rsidRPr="00E03BDE">
              <w:rPr>
                <w:rFonts w:ascii="Times New Roman" w:hAnsi="Times New Roman" w:cs="Times New Roman"/>
                <w:b/>
                <w:sz w:val="24"/>
                <w:szCs w:val="24"/>
                <w:lang w:eastAsia="en-IN"/>
              </w:rPr>
              <w:t xml:space="preserve">       provided</w:t>
            </w:r>
          </w:p>
        </w:tc>
        <w:tc>
          <w:tcPr>
            <w:tcW w:w="1134" w:type="dxa"/>
          </w:tcPr>
          <w:p w:rsidR="00281B19" w:rsidRPr="00F30C05" w:rsidRDefault="00281B19" w:rsidP="001F4FC0">
            <w:pPr>
              <w:tabs>
                <w:tab w:val="left" w:pos="6660"/>
              </w:tabs>
              <w:ind w:right="-1440"/>
              <w:rPr>
                <w:rFonts w:ascii="Times New Roman" w:hAnsi="Times New Roman" w:cs="Times New Roman"/>
                <w:b/>
                <w:sz w:val="24"/>
                <w:szCs w:val="24"/>
                <w:lang w:eastAsia="en-IN"/>
              </w:rPr>
            </w:pPr>
          </w:p>
        </w:tc>
        <w:tc>
          <w:tcPr>
            <w:tcW w:w="1134" w:type="dxa"/>
          </w:tcPr>
          <w:p w:rsidR="00281B19" w:rsidRPr="00F30C05" w:rsidRDefault="00281B19" w:rsidP="001F4FC0">
            <w:pPr>
              <w:tabs>
                <w:tab w:val="left" w:pos="6660"/>
              </w:tabs>
              <w:ind w:right="-1440"/>
              <w:rPr>
                <w:rFonts w:ascii="Times New Roman" w:hAnsi="Times New Roman" w:cs="Times New Roman"/>
                <w:b/>
                <w:sz w:val="24"/>
                <w:szCs w:val="24"/>
                <w:lang w:eastAsia="en-IN"/>
              </w:rPr>
            </w:pPr>
          </w:p>
        </w:tc>
        <w:tc>
          <w:tcPr>
            <w:tcW w:w="1134" w:type="dxa"/>
          </w:tcPr>
          <w:p w:rsidR="00281B19" w:rsidRPr="00F30C05" w:rsidRDefault="00281B19" w:rsidP="001F4FC0">
            <w:pPr>
              <w:tabs>
                <w:tab w:val="left" w:pos="6660"/>
              </w:tabs>
              <w:ind w:right="-1440"/>
              <w:rPr>
                <w:rFonts w:ascii="Times New Roman" w:hAnsi="Times New Roman" w:cs="Times New Roman"/>
                <w:b/>
                <w:sz w:val="24"/>
                <w:szCs w:val="24"/>
                <w:lang w:eastAsia="en-IN"/>
              </w:rPr>
            </w:pPr>
          </w:p>
        </w:tc>
        <w:tc>
          <w:tcPr>
            <w:tcW w:w="1417" w:type="dxa"/>
          </w:tcPr>
          <w:p w:rsidR="00281B19" w:rsidRPr="00F30C05" w:rsidRDefault="00281B19" w:rsidP="001F4FC0">
            <w:pPr>
              <w:tabs>
                <w:tab w:val="left" w:pos="6660"/>
              </w:tabs>
              <w:ind w:right="-1440"/>
              <w:rPr>
                <w:rFonts w:ascii="Times New Roman" w:hAnsi="Times New Roman" w:cs="Times New Roman"/>
                <w:b/>
                <w:sz w:val="24"/>
                <w:szCs w:val="24"/>
                <w:lang w:eastAsia="en-IN"/>
              </w:rPr>
            </w:pPr>
          </w:p>
        </w:tc>
        <w:tc>
          <w:tcPr>
            <w:tcW w:w="1701" w:type="dxa"/>
          </w:tcPr>
          <w:p w:rsidR="00281B19" w:rsidRPr="00F30C05" w:rsidRDefault="00281B19" w:rsidP="001F4FC0">
            <w:pPr>
              <w:tabs>
                <w:tab w:val="left" w:pos="6660"/>
              </w:tabs>
              <w:ind w:right="-1440"/>
              <w:rPr>
                <w:rFonts w:ascii="Times New Roman" w:hAnsi="Times New Roman" w:cs="Times New Roman"/>
                <w:b/>
                <w:sz w:val="24"/>
                <w:szCs w:val="24"/>
                <w:lang w:eastAsia="en-IN"/>
              </w:rPr>
            </w:pPr>
          </w:p>
        </w:tc>
      </w:tr>
    </w:tbl>
    <w:p w:rsidR="00E03BDE" w:rsidRDefault="00E03BDE" w:rsidP="00E03BDE">
      <w:pPr>
        <w:spacing w:line="360" w:lineRule="auto"/>
        <w:rPr>
          <w:rFonts w:ascii="Times New Roman" w:eastAsia="Times New Roman" w:hAnsi="Times New Roman" w:cs="Times New Roman"/>
          <w:b/>
          <w:sz w:val="24"/>
          <w:szCs w:val="24"/>
          <w:lang w:eastAsia="en-IN"/>
        </w:rPr>
      </w:pPr>
    </w:p>
    <w:p w:rsidR="00022F6A" w:rsidRDefault="00022F6A" w:rsidP="00E03BDE">
      <w:pPr>
        <w:spacing w:line="360" w:lineRule="auto"/>
        <w:rPr>
          <w:rFonts w:ascii="Times New Roman" w:eastAsia="Times New Roman" w:hAnsi="Times New Roman" w:cs="Times New Roman"/>
          <w:b/>
          <w:sz w:val="24"/>
          <w:szCs w:val="24"/>
          <w:lang w:eastAsia="en-IN"/>
        </w:rPr>
      </w:pPr>
    </w:p>
    <w:p w:rsidR="00B7150B" w:rsidRDefault="00B7150B" w:rsidP="00E03BDE">
      <w:pPr>
        <w:spacing w:line="360" w:lineRule="auto"/>
        <w:rPr>
          <w:rFonts w:ascii="Times New Roman" w:eastAsia="Times New Roman" w:hAnsi="Times New Roman" w:cs="Times New Roman"/>
          <w:b/>
          <w:sz w:val="24"/>
          <w:szCs w:val="24"/>
          <w:lang w:eastAsia="en-IN"/>
        </w:rPr>
      </w:pPr>
    </w:p>
    <w:p w:rsidR="00B7150B" w:rsidRDefault="00B7150B" w:rsidP="00E03BDE">
      <w:pPr>
        <w:spacing w:line="360" w:lineRule="auto"/>
        <w:rPr>
          <w:rFonts w:ascii="Times New Roman" w:eastAsia="Times New Roman" w:hAnsi="Times New Roman" w:cs="Times New Roman"/>
          <w:b/>
          <w:sz w:val="24"/>
          <w:szCs w:val="24"/>
          <w:lang w:eastAsia="en-IN"/>
        </w:rPr>
      </w:pPr>
    </w:p>
    <w:p w:rsidR="00B7150B" w:rsidRDefault="00B7150B" w:rsidP="00E03BDE">
      <w:pPr>
        <w:spacing w:line="360" w:lineRule="auto"/>
        <w:rPr>
          <w:rFonts w:ascii="Times New Roman" w:eastAsia="Times New Roman" w:hAnsi="Times New Roman" w:cs="Times New Roman"/>
          <w:b/>
          <w:sz w:val="24"/>
          <w:szCs w:val="24"/>
          <w:lang w:eastAsia="en-IN"/>
        </w:rPr>
      </w:pPr>
    </w:p>
    <w:p w:rsidR="00B7150B" w:rsidRDefault="00B7150B" w:rsidP="00E03BDE">
      <w:pPr>
        <w:spacing w:line="360" w:lineRule="auto"/>
        <w:rPr>
          <w:rFonts w:ascii="Times New Roman" w:eastAsia="Times New Roman" w:hAnsi="Times New Roman" w:cs="Times New Roman"/>
          <w:b/>
          <w:sz w:val="24"/>
          <w:szCs w:val="24"/>
          <w:lang w:eastAsia="en-IN"/>
        </w:rPr>
      </w:pPr>
    </w:p>
    <w:p w:rsidR="00B7150B" w:rsidRDefault="00B7150B" w:rsidP="00E03BDE">
      <w:pPr>
        <w:spacing w:line="360" w:lineRule="auto"/>
        <w:rPr>
          <w:rFonts w:ascii="Times New Roman" w:eastAsia="Times New Roman" w:hAnsi="Times New Roman" w:cs="Times New Roman"/>
          <w:b/>
          <w:sz w:val="24"/>
          <w:szCs w:val="24"/>
          <w:lang w:eastAsia="en-IN"/>
        </w:rPr>
      </w:pPr>
    </w:p>
    <w:p w:rsidR="00B7150B" w:rsidRDefault="00B7150B" w:rsidP="00E03BDE">
      <w:pPr>
        <w:spacing w:line="360" w:lineRule="auto"/>
        <w:rPr>
          <w:rFonts w:ascii="Times New Roman" w:eastAsia="Times New Roman" w:hAnsi="Times New Roman" w:cs="Times New Roman"/>
          <w:b/>
          <w:sz w:val="24"/>
          <w:szCs w:val="24"/>
          <w:lang w:eastAsia="en-IN"/>
        </w:rPr>
      </w:pPr>
    </w:p>
    <w:p w:rsidR="00B7150B" w:rsidRPr="00E03BDE" w:rsidRDefault="00B7150B" w:rsidP="00E03BDE">
      <w:pPr>
        <w:spacing w:line="360" w:lineRule="auto"/>
        <w:rPr>
          <w:rFonts w:ascii="Times New Roman" w:eastAsia="Times New Roman" w:hAnsi="Times New Roman" w:cs="Times New Roman"/>
          <w:b/>
          <w:sz w:val="24"/>
          <w:szCs w:val="24"/>
          <w:lang w:eastAsia="en-IN"/>
        </w:rPr>
      </w:pPr>
    </w:p>
    <w:p w:rsidR="003D01B8" w:rsidRDefault="00E03BDE" w:rsidP="00E03BDE">
      <w:pPr>
        <w:pStyle w:val="ListParagraph"/>
        <w:numPr>
          <w:ilvl w:val="0"/>
          <w:numId w:val="20"/>
        </w:numPr>
        <w:spacing w:line="360" w:lineRule="auto"/>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Rate the telehealth staff based on their behaviour.</w:t>
      </w:r>
      <w:r w:rsidR="00BC7018" w:rsidRPr="00E03BDE">
        <w:rPr>
          <w:rFonts w:ascii="Times New Roman" w:eastAsia="Times New Roman" w:hAnsi="Times New Roman" w:cs="Times New Roman"/>
          <w:b/>
          <w:sz w:val="24"/>
          <w:szCs w:val="24"/>
          <w:lang w:eastAsia="en-IN"/>
        </w:rPr>
        <w:t xml:space="preserve"> </w:t>
      </w:r>
    </w:p>
    <w:tbl>
      <w:tblPr>
        <w:tblStyle w:val="TableGrid"/>
        <w:tblpPr w:leftFromText="180" w:rightFromText="180" w:vertAnchor="text" w:horzAnchor="margin" w:tblpXSpec="center" w:tblpY="240"/>
        <w:tblW w:w="8755" w:type="dxa"/>
        <w:tblLayout w:type="fixed"/>
        <w:tblLook w:val="04A0" w:firstRow="1" w:lastRow="0" w:firstColumn="1" w:lastColumn="0" w:noHBand="0" w:noVBand="1"/>
      </w:tblPr>
      <w:tblGrid>
        <w:gridCol w:w="2235"/>
        <w:gridCol w:w="1134"/>
        <w:gridCol w:w="1134"/>
        <w:gridCol w:w="1134"/>
        <w:gridCol w:w="1417"/>
        <w:gridCol w:w="1701"/>
      </w:tblGrid>
      <w:tr w:rsidR="00E03BDE" w:rsidRPr="00F30C05" w:rsidTr="001F4FC0">
        <w:trPr>
          <w:trHeight w:val="727"/>
        </w:trPr>
        <w:tc>
          <w:tcPr>
            <w:tcW w:w="2235" w:type="dxa"/>
          </w:tcPr>
          <w:p w:rsidR="00E03BDE" w:rsidRPr="00F30C05" w:rsidRDefault="00E03BDE" w:rsidP="001F4FC0">
            <w:pPr>
              <w:tabs>
                <w:tab w:val="left" w:pos="6660"/>
              </w:tabs>
              <w:ind w:left="1168" w:right="-1384"/>
              <w:rPr>
                <w:rFonts w:ascii="Times New Roman" w:eastAsia="Times New Roman" w:hAnsi="Times New Roman" w:cs="Times New Roman"/>
                <w:sz w:val="24"/>
                <w:szCs w:val="24"/>
                <w:lang w:eastAsia="en-IN"/>
              </w:rPr>
            </w:pPr>
          </w:p>
        </w:tc>
        <w:tc>
          <w:tcPr>
            <w:tcW w:w="1134" w:type="dxa"/>
          </w:tcPr>
          <w:p w:rsidR="00E03BDE" w:rsidRPr="00E03BDE" w:rsidRDefault="00E03BDE" w:rsidP="001F4FC0">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 xml:space="preserve">Very </w:t>
            </w:r>
          </w:p>
          <w:p w:rsidR="00E03BDE" w:rsidRPr="00E03BDE" w:rsidRDefault="00E03BDE" w:rsidP="001F4FC0">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Satisfied</w:t>
            </w:r>
          </w:p>
        </w:tc>
        <w:tc>
          <w:tcPr>
            <w:tcW w:w="1134" w:type="dxa"/>
          </w:tcPr>
          <w:p w:rsidR="00E03BDE" w:rsidRPr="00E03BDE" w:rsidRDefault="00E03BDE" w:rsidP="001F4FC0">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Satisfied</w:t>
            </w:r>
          </w:p>
        </w:tc>
        <w:tc>
          <w:tcPr>
            <w:tcW w:w="1134" w:type="dxa"/>
          </w:tcPr>
          <w:p w:rsidR="00E03BDE" w:rsidRPr="00E03BDE" w:rsidRDefault="00E03BDE" w:rsidP="001F4FC0">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Neutral</w:t>
            </w:r>
          </w:p>
        </w:tc>
        <w:tc>
          <w:tcPr>
            <w:tcW w:w="1417" w:type="dxa"/>
          </w:tcPr>
          <w:p w:rsidR="00E03BDE" w:rsidRPr="00E03BDE" w:rsidRDefault="00E03BDE" w:rsidP="001F4FC0">
            <w:pPr>
              <w:tabs>
                <w:tab w:val="left" w:pos="6660"/>
              </w:tabs>
              <w:ind w:right="-1384"/>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Dissatisfied</w:t>
            </w:r>
          </w:p>
        </w:tc>
        <w:tc>
          <w:tcPr>
            <w:tcW w:w="1701" w:type="dxa"/>
          </w:tcPr>
          <w:p w:rsidR="00E03BDE" w:rsidRPr="00E03BDE" w:rsidRDefault="00E03BDE" w:rsidP="001F4FC0">
            <w:pPr>
              <w:tabs>
                <w:tab w:val="left" w:pos="6660"/>
              </w:tabs>
              <w:ind w:right="-1384"/>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 xml:space="preserve">Very </w:t>
            </w:r>
          </w:p>
          <w:p w:rsidR="00E03BDE" w:rsidRPr="00E03BDE" w:rsidRDefault="00ED3D56" w:rsidP="001F4FC0">
            <w:pPr>
              <w:tabs>
                <w:tab w:val="left" w:pos="6660"/>
              </w:tabs>
              <w:ind w:right="-1384"/>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w:t>
            </w:r>
            <w:r w:rsidR="00E03BDE" w:rsidRPr="00E03BDE">
              <w:rPr>
                <w:rFonts w:ascii="Times New Roman" w:eastAsia="Times New Roman" w:hAnsi="Times New Roman" w:cs="Times New Roman"/>
                <w:b/>
                <w:sz w:val="24"/>
                <w:szCs w:val="24"/>
                <w:lang w:eastAsia="en-IN"/>
              </w:rPr>
              <w:t xml:space="preserve">issatisfied </w:t>
            </w:r>
          </w:p>
        </w:tc>
      </w:tr>
      <w:tr w:rsidR="00E03BDE" w:rsidRPr="00F30C05" w:rsidTr="001F4FC0">
        <w:trPr>
          <w:trHeight w:val="180"/>
        </w:trPr>
        <w:tc>
          <w:tcPr>
            <w:tcW w:w="2235" w:type="dxa"/>
          </w:tcPr>
          <w:p w:rsidR="00E03BDE" w:rsidRPr="00E03BDE" w:rsidRDefault="00E03BDE" w:rsidP="00E03BDE">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Courtesy </w:t>
            </w:r>
          </w:p>
        </w:tc>
        <w:tc>
          <w:tcPr>
            <w:tcW w:w="1134" w:type="dxa"/>
          </w:tcPr>
          <w:p w:rsidR="00E03BDE" w:rsidRPr="00F30C05" w:rsidRDefault="00E03BDE" w:rsidP="001F4FC0">
            <w:pPr>
              <w:jc w:val="center"/>
              <w:rPr>
                <w:rFonts w:ascii="Times New Roman" w:hAnsi="Times New Roman" w:cs="Times New Roman"/>
                <w:b/>
                <w:sz w:val="24"/>
                <w:szCs w:val="24"/>
                <w:lang w:eastAsia="en-IN"/>
              </w:rPr>
            </w:pPr>
          </w:p>
        </w:tc>
        <w:tc>
          <w:tcPr>
            <w:tcW w:w="1134" w:type="dxa"/>
          </w:tcPr>
          <w:p w:rsidR="00E03BDE" w:rsidRPr="00F30C05" w:rsidRDefault="00E03BDE" w:rsidP="001F4FC0">
            <w:pPr>
              <w:jc w:val="center"/>
              <w:rPr>
                <w:rFonts w:ascii="Times New Roman" w:hAnsi="Times New Roman" w:cs="Times New Roman"/>
                <w:b/>
                <w:sz w:val="24"/>
                <w:szCs w:val="24"/>
                <w:lang w:eastAsia="en-IN"/>
              </w:rPr>
            </w:pPr>
          </w:p>
        </w:tc>
        <w:tc>
          <w:tcPr>
            <w:tcW w:w="1134" w:type="dxa"/>
          </w:tcPr>
          <w:p w:rsidR="00E03BDE" w:rsidRPr="00F30C05" w:rsidRDefault="00E03BDE" w:rsidP="001F4FC0">
            <w:pPr>
              <w:jc w:val="center"/>
              <w:rPr>
                <w:rFonts w:ascii="Times New Roman" w:hAnsi="Times New Roman" w:cs="Times New Roman"/>
                <w:b/>
                <w:sz w:val="24"/>
                <w:szCs w:val="24"/>
                <w:lang w:eastAsia="en-IN"/>
              </w:rPr>
            </w:pPr>
          </w:p>
        </w:tc>
        <w:tc>
          <w:tcPr>
            <w:tcW w:w="1417" w:type="dxa"/>
          </w:tcPr>
          <w:p w:rsidR="00E03BDE" w:rsidRPr="00F30C05" w:rsidRDefault="00E03BDE" w:rsidP="001F4FC0">
            <w:pPr>
              <w:jc w:val="center"/>
              <w:rPr>
                <w:rFonts w:ascii="Times New Roman" w:hAnsi="Times New Roman" w:cs="Times New Roman"/>
                <w:b/>
                <w:sz w:val="24"/>
                <w:szCs w:val="24"/>
                <w:lang w:eastAsia="en-IN"/>
              </w:rPr>
            </w:pPr>
          </w:p>
        </w:tc>
        <w:tc>
          <w:tcPr>
            <w:tcW w:w="1701" w:type="dxa"/>
          </w:tcPr>
          <w:p w:rsidR="00E03BDE" w:rsidRPr="00F30C05" w:rsidRDefault="00E03BDE" w:rsidP="001F4FC0">
            <w:pPr>
              <w:jc w:val="center"/>
              <w:rPr>
                <w:rFonts w:ascii="Times New Roman" w:hAnsi="Times New Roman" w:cs="Times New Roman"/>
                <w:b/>
                <w:sz w:val="24"/>
                <w:szCs w:val="24"/>
                <w:lang w:eastAsia="en-IN"/>
              </w:rPr>
            </w:pPr>
          </w:p>
        </w:tc>
      </w:tr>
      <w:tr w:rsidR="00E03BDE" w:rsidRPr="00F30C05" w:rsidTr="001F4FC0">
        <w:trPr>
          <w:trHeight w:val="180"/>
        </w:trPr>
        <w:tc>
          <w:tcPr>
            <w:tcW w:w="2235" w:type="dxa"/>
          </w:tcPr>
          <w:p w:rsidR="00E03BDE" w:rsidRPr="00E03BDE" w:rsidRDefault="00E03BDE" w:rsidP="001F4FC0">
            <w:pP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Respect </w:t>
            </w:r>
          </w:p>
        </w:tc>
        <w:tc>
          <w:tcPr>
            <w:tcW w:w="1134" w:type="dxa"/>
          </w:tcPr>
          <w:p w:rsidR="00E03BDE" w:rsidRPr="00F30C05" w:rsidRDefault="00E03BDE" w:rsidP="001F4FC0">
            <w:pPr>
              <w:rPr>
                <w:rFonts w:ascii="Times New Roman" w:hAnsi="Times New Roman" w:cs="Times New Roman"/>
                <w:b/>
                <w:sz w:val="24"/>
                <w:szCs w:val="24"/>
                <w:lang w:eastAsia="en-IN"/>
              </w:rPr>
            </w:pPr>
          </w:p>
        </w:tc>
        <w:tc>
          <w:tcPr>
            <w:tcW w:w="1134" w:type="dxa"/>
          </w:tcPr>
          <w:p w:rsidR="00E03BDE" w:rsidRPr="00F30C05" w:rsidRDefault="00E03BDE" w:rsidP="001F4FC0">
            <w:pPr>
              <w:rPr>
                <w:rFonts w:ascii="Times New Roman" w:hAnsi="Times New Roman" w:cs="Times New Roman"/>
                <w:b/>
                <w:sz w:val="24"/>
                <w:szCs w:val="24"/>
                <w:lang w:eastAsia="en-IN"/>
              </w:rPr>
            </w:pPr>
          </w:p>
        </w:tc>
        <w:tc>
          <w:tcPr>
            <w:tcW w:w="1134" w:type="dxa"/>
          </w:tcPr>
          <w:p w:rsidR="00E03BDE" w:rsidRPr="00F30C05" w:rsidRDefault="00E03BDE" w:rsidP="001F4FC0">
            <w:pPr>
              <w:rPr>
                <w:rFonts w:ascii="Times New Roman" w:hAnsi="Times New Roman" w:cs="Times New Roman"/>
                <w:b/>
                <w:sz w:val="24"/>
                <w:szCs w:val="24"/>
                <w:lang w:eastAsia="en-IN"/>
              </w:rPr>
            </w:pPr>
          </w:p>
        </w:tc>
        <w:tc>
          <w:tcPr>
            <w:tcW w:w="1417" w:type="dxa"/>
          </w:tcPr>
          <w:p w:rsidR="00E03BDE" w:rsidRPr="00F30C05" w:rsidRDefault="00E03BDE" w:rsidP="001F4FC0">
            <w:pPr>
              <w:rPr>
                <w:rFonts w:ascii="Times New Roman" w:hAnsi="Times New Roman" w:cs="Times New Roman"/>
                <w:b/>
                <w:sz w:val="24"/>
                <w:szCs w:val="24"/>
                <w:lang w:eastAsia="en-IN"/>
              </w:rPr>
            </w:pPr>
          </w:p>
        </w:tc>
        <w:tc>
          <w:tcPr>
            <w:tcW w:w="1701" w:type="dxa"/>
          </w:tcPr>
          <w:p w:rsidR="00E03BDE" w:rsidRPr="00F30C05" w:rsidRDefault="00E03BDE" w:rsidP="001F4FC0">
            <w:pPr>
              <w:rPr>
                <w:rFonts w:ascii="Times New Roman" w:hAnsi="Times New Roman" w:cs="Times New Roman"/>
                <w:b/>
                <w:sz w:val="24"/>
                <w:szCs w:val="24"/>
                <w:lang w:eastAsia="en-IN"/>
              </w:rPr>
            </w:pPr>
          </w:p>
        </w:tc>
      </w:tr>
      <w:tr w:rsidR="00E03BDE" w:rsidRPr="00F30C05" w:rsidTr="001F4FC0">
        <w:trPr>
          <w:trHeight w:val="191"/>
        </w:trPr>
        <w:tc>
          <w:tcPr>
            <w:tcW w:w="2235" w:type="dxa"/>
          </w:tcPr>
          <w:p w:rsidR="00E03BDE" w:rsidRPr="00E03BDE" w:rsidRDefault="00E03BDE" w:rsidP="001F4FC0">
            <w:pP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Sensitivity </w:t>
            </w:r>
          </w:p>
        </w:tc>
        <w:tc>
          <w:tcPr>
            <w:tcW w:w="1134" w:type="dxa"/>
          </w:tcPr>
          <w:p w:rsidR="00E03BDE" w:rsidRPr="00F30C05" w:rsidRDefault="00E03BDE" w:rsidP="001F4FC0">
            <w:pPr>
              <w:rPr>
                <w:rFonts w:ascii="Times New Roman" w:hAnsi="Times New Roman" w:cs="Times New Roman"/>
                <w:b/>
                <w:sz w:val="24"/>
                <w:szCs w:val="24"/>
                <w:lang w:eastAsia="en-IN"/>
              </w:rPr>
            </w:pPr>
          </w:p>
        </w:tc>
        <w:tc>
          <w:tcPr>
            <w:tcW w:w="1134" w:type="dxa"/>
          </w:tcPr>
          <w:p w:rsidR="00E03BDE" w:rsidRPr="00F30C05" w:rsidRDefault="00E03BDE" w:rsidP="001F4FC0">
            <w:pPr>
              <w:rPr>
                <w:rFonts w:ascii="Times New Roman" w:hAnsi="Times New Roman" w:cs="Times New Roman"/>
                <w:b/>
                <w:sz w:val="24"/>
                <w:szCs w:val="24"/>
                <w:lang w:eastAsia="en-IN"/>
              </w:rPr>
            </w:pPr>
          </w:p>
        </w:tc>
        <w:tc>
          <w:tcPr>
            <w:tcW w:w="1134" w:type="dxa"/>
          </w:tcPr>
          <w:p w:rsidR="00E03BDE" w:rsidRPr="00F30C05" w:rsidRDefault="00E03BDE" w:rsidP="001F4FC0">
            <w:pPr>
              <w:rPr>
                <w:rFonts w:ascii="Times New Roman" w:hAnsi="Times New Roman" w:cs="Times New Roman"/>
                <w:b/>
                <w:sz w:val="24"/>
                <w:szCs w:val="24"/>
                <w:lang w:eastAsia="en-IN"/>
              </w:rPr>
            </w:pPr>
          </w:p>
        </w:tc>
        <w:tc>
          <w:tcPr>
            <w:tcW w:w="1417" w:type="dxa"/>
          </w:tcPr>
          <w:p w:rsidR="00E03BDE" w:rsidRPr="00F30C05" w:rsidRDefault="00E03BDE" w:rsidP="001F4FC0">
            <w:pPr>
              <w:rPr>
                <w:rFonts w:ascii="Times New Roman" w:hAnsi="Times New Roman" w:cs="Times New Roman"/>
                <w:b/>
                <w:sz w:val="24"/>
                <w:szCs w:val="24"/>
                <w:lang w:eastAsia="en-IN"/>
              </w:rPr>
            </w:pPr>
          </w:p>
        </w:tc>
        <w:tc>
          <w:tcPr>
            <w:tcW w:w="1701" w:type="dxa"/>
          </w:tcPr>
          <w:p w:rsidR="00E03BDE" w:rsidRPr="00F30C05" w:rsidRDefault="00E03BDE" w:rsidP="001F4FC0">
            <w:pPr>
              <w:rPr>
                <w:rFonts w:ascii="Times New Roman" w:hAnsi="Times New Roman" w:cs="Times New Roman"/>
                <w:b/>
                <w:sz w:val="24"/>
                <w:szCs w:val="24"/>
                <w:lang w:eastAsia="en-IN"/>
              </w:rPr>
            </w:pPr>
          </w:p>
        </w:tc>
      </w:tr>
      <w:tr w:rsidR="00E03BDE" w:rsidRPr="00F30C05" w:rsidTr="001F4FC0">
        <w:trPr>
          <w:trHeight w:val="180"/>
        </w:trPr>
        <w:tc>
          <w:tcPr>
            <w:tcW w:w="2235" w:type="dxa"/>
          </w:tcPr>
          <w:p w:rsidR="00E03BDE" w:rsidRPr="00E03BDE" w:rsidRDefault="00E03BDE" w:rsidP="00E03BDE">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Friendliness</w:t>
            </w:r>
          </w:p>
        </w:tc>
        <w:tc>
          <w:tcPr>
            <w:tcW w:w="1134" w:type="dxa"/>
          </w:tcPr>
          <w:p w:rsidR="00E03BDE" w:rsidRPr="00F30C05" w:rsidRDefault="00E03BDE" w:rsidP="001F4FC0">
            <w:pPr>
              <w:jc w:val="center"/>
              <w:rPr>
                <w:rFonts w:ascii="Times New Roman" w:hAnsi="Times New Roman" w:cs="Times New Roman"/>
                <w:b/>
                <w:sz w:val="24"/>
                <w:szCs w:val="24"/>
                <w:lang w:eastAsia="en-IN"/>
              </w:rPr>
            </w:pPr>
          </w:p>
        </w:tc>
        <w:tc>
          <w:tcPr>
            <w:tcW w:w="1134" w:type="dxa"/>
          </w:tcPr>
          <w:p w:rsidR="00E03BDE" w:rsidRPr="00F30C05" w:rsidRDefault="00E03BDE" w:rsidP="001F4FC0">
            <w:pPr>
              <w:jc w:val="center"/>
              <w:rPr>
                <w:rFonts w:ascii="Times New Roman" w:hAnsi="Times New Roman" w:cs="Times New Roman"/>
                <w:b/>
                <w:sz w:val="24"/>
                <w:szCs w:val="24"/>
                <w:lang w:eastAsia="en-IN"/>
              </w:rPr>
            </w:pPr>
          </w:p>
        </w:tc>
        <w:tc>
          <w:tcPr>
            <w:tcW w:w="1134" w:type="dxa"/>
          </w:tcPr>
          <w:p w:rsidR="00E03BDE" w:rsidRPr="00F30C05" w:rsidRDefault="00E03BDE" w:rsidP="001F4FC0">
            <w:pPr>
              <w:jc w:val="center"/>
              <w:rPr>
                <w:rFonts w:ascii="Times New Roman" w:hAnsi="Times New Roman" w:cs="Times New Roman"/>
                <w:b/>
                <w:sz w:val="24"/>
                <w:szCs w:val="24"/>
                <w:lang w:eastAsia="en-IN"/>
              </w:rPr>
            </w:pPr>
          </w:p>
        </w:tc>
        <w:tc>
          <w:tcPr>
            <w:tcW w:w="1417" w:type="dxa"/>
          </w:tcPr>
          <w:p w:rsidR="00E03BDE" w:rsidRPr="00F30C05" w:rsidRDefault="00E03BDE" w:rsidP="001F4FC0">
            <w:pPr>
              <w:jc w:val="center"/>
              <w:rPr>
                <w:rFonts w:ascii="Times New Roman" w:hAnsi="Times New Roman" w:cs="Times New Roman"/>
                <w:b/>
                <w:sz w:val="24"/>
                <w:szCs w:val="24"/>
                <w:lang w:eastAsia="en-IN"/>
              </w:rPr>
            </w:pPr>
          </w:p>
        </w:tc>
        <w:tc>
          <w:tcPr>
            <w:tcW w:w="1701" w:type="dxa"/>
          </w:tcPr>
          <w:p w:rsidR="00E03BDE" w:rsidRPr="00F30C05" w:rsidRDefault="00E03BDE" w:rsidP="001F4FC0">
            <w:pPr>
              <w:jc w:val="center"/>
              <w:rPr>
                <w:rFonts w:ascii="Times New Roman" w:hAnsi="Times New Roman" w:cs="Times New Roman"/>
                <w:b/>
                <w:sz w:val="24"/>
                <w:szCs w:val="24"/>
                <w:lang w:eastAsia="en-IN"/>
              </w:rPr>
            </w:pPr>
          </w:p>
        </w:tc>
      </w:tr>
    </w:tbl>
    <w:p w:rsidR="00E03BDE" w:rsidRDefault="00E03BDE" w:rsidP="00E03BDE">
      <w:pPr>
        <w:pStyle w:val="ListParagraph"/>
        <w:spacing w:line="360" w:lineRule="auto"/>
        <w:ind w:left="502"/>
        <w:rPr>
          <w:rFonts w:ascii="Times New Roman" w:eastAsia="Times New Roman" w:hAnsi="Times New Roman" w:cs="Times New Roman"/>
          <w:b/>
          <w:sz w:val="24"/>
          <w:szCs w:val="24"/>
          <w:lang w:eastAsia="en-IN"/>
        </w:rPr>
      </w:pPr>
    </w:p>
    <w:p w:rsidR="00DF6478" w:rsidRDefault="00DF6478" w:rsidP="00F25B59">
      <w:pPr>
        <w:spacing w:line="360" w:lineRule="auto"/>
        <w:rPr>
          <w:rFonts w:ascii="Times New Roman" w:eastAsia="Times New Roman" w:hAnsi="Times New Roman" w:cs="Times New Roman"/>
          <w:b/>
          <w:sz w:val="24"/>
          <w:szCs w:val="24"/>
          <w:lang w:eastAsia="en-IN"/>
        </w:rPr>
      </w:pPr>
    </w:p>
    <w:p w:rsidR="007319F5" w:rsidRDefault="007319F5" w:rsidP="00F25B59">
      <w:pPr>
        <w:spacing w:line="360" w:lineRule="auto"/>
        <w:rPr>
          <w:rFonts w:ascii="Times New Roman" w:eastAsia="Times New Roman" w:hAnsi="Times New Roman" w:cs="Times New Roman"/>
          <w:b/>
          <w:sz w:val="24"/>
          <w:szCs w:val="24"/>
          <w:lang w:eastAsia="en-IN"/>
        </w:rPr>
      </w:pPr>
    </w:p>
    <w:p w:rsidR="007319F5" w:rsidRPr="00F25B59" w:rsidRDefault="007319F5" w:rsidP="00F25B59">
      <w:pPr>
        <w:spacing w:line="360" w:lineRule="auto"/>
        <w:rPr>
          <w:rFonts w:ascii="Times New Roman" w:eastAsia="Times New Roman" w:hAnsi="Times New Roman" w:cs="Times New Roman"/>
          <w:b/>
          <w:sz w:val="24"/>
          <w:szCs w:val="24"/>
          <w:lang w:eastAsia="en-IN"/>
        </w:rPr>
      </w:pPr>
    </w:p>
    <w:p w:rsidR="00DF6478" w:rsidRDefault="00DF6478" w:rsidP="00E03BDE">
      <w:pPr>
        <w:pStyle w:val="ListParagraph"/>
        <w:spacing w:line="360" w:lineRule="auto"/>
        <w:ind w:left="502"/>
        <w:rPr>
          <w:rFonts w:ascii="Times New Roman" w:eastAsia="Times New Roman" w:hAnsi="Times New Roman" w:cs="Times New Roman"/>
          <w:b/>
          <w:sz w:val="24"/>
          <w:szCs w:val="24"/>
          <w:lang w:eastAsia="en-IN"/>
        </w:rPr>
      </w:pPr>
    </w:p>
    <w:p w:rsidR="007319F5" w:rsidRDefault="007319F5" w:rsidP="00E03BDE">
      <w:pPr>
        <w:pStyle w:val="ListParagraph"/>
        <w:spacing w:line="360" w:lineRule="auto"/>
        <w:ind w:left="502"/>
        <w:rPr>
          <w:rFonts w:ascii="Times New Roman" w:eastAsia="Times New Roman" w:hAnsi="Times New Roman" w:cs="Times New Roman"/>
          <w:b/>
          <w:sz w:val="24"/>
          <w:szCs w:val="24"/>
          <w:lang w:eastAsia="en-IN"/>
        </w:rPr>
      </w:pPr>
    </w:p>
    <w:p w:rsidR="00F26DC5" w:rsidRDefault="00F26DC5" w:rsidP="00E03BDE">
      <w:pPr>
        <w:pStyle w:val="ListParagraph"/>
        <w:spacing w:line="360" w:lineRule="auto"/>
        <w:ind w:left="502"/>
        <w:rPr>
          <w:rFonts w:ascii="Times New Roman" w:eastAsia="Times New Roman" w:hAnsi="Times New Roman" w:cs="Times New Roman"/>
          <w:b/>
          <w:sz w:val="24"/>
          <w:szCs w:val="24"/>
          <w:lang w:eastAsia="en-IN"/>
        </w:rPr>
      </w:pPr>
    </w:p>
    <w:p w:rsidR="00F26DC5" w:rsidRDefault="00F26DC5" w:rsidP="00E03BDE">
      <w:pPr>
        <w:pStyle w:val="ListParagraph"/>
        <w:spacing w:line="360" w:lineRule="auto"/>
        <w:ind w:left="502"/>
        <w:rPr>
          <w:rFonts w:ascii="Times New Roman" w:eastAsia="Times New Roman" w:hAnsi="Times New Roman" w:cs="Times New Roman"/>
          <w:b/>
          <w:sz w:val="24"/>
          <w:szCs w:val="24"/>
          <w:lang w:eastAsia="en-IN"/>
        </w:rPr>
      </w:pPr>
    </w:p>
    <w:p w:rsidR="00F26DC5" w:rsidRDefault="00F26DC5" w:rsidP="00E03BDE">
      <w:pPr>
        <w:pStyle w:val="ListParagraph"/>
        <w:spacing w:line="360" w:lineRule="auto"/>
        <w:ind w:left="502"/>
        <w:rPr>
          <w:rFonts w:ascii="Times New Roman" w:eastAsia="Times New Roman" w:hAnsi="Times New Roman" w:cs="Times New Roman"/>
          <w:b/>
          <w:sz w:val="24"/>
          <w:szCs w:val="24"/>
          <w:lang w:eastAsia="en-IN"/>
        </w:rPr>
      </w:pPr>
    </w:p>
    <w:p w:rsidR="007319F5" w:rsidRDefault="007319F5" w:rsidP="00E03BDE">
      <w:pPr>
        <w:pStyle w:val="ListParagraph"/>
        <w:spacing w:line="360" w:lineRule="auto"/>
        <w:ind w:left="502"/>
        <w:rPr>
          <w:rFonts w:ascii="Times New Roman" w:eastAsia="Times New Roman" w:hAnsi="Times New Roman" w:cs="Times New Roman"/>
          <w:b/>
          <w:sz w:val="24"/>
          <w:szCs w:val="24"/>
          <w:lang w:eastAsia="en-IN"/>
        </w:rPr>
      </w:pPr>
    </w:p>
    <w:p w:rsidR="007319F5" w:rsidRDefault="007319F5" w:rsidP="00E03BDE">
      <w:pPr>
        <w:pStyle w:val="ListParagraph"/>
        <w:spacing w:line="360" w:lineRule="auto"/>
        <w:ind w:left="502"/>
        <w:rPr>
          <w:rFonts w:ascii="Times New Roman" w:eastAsia="Times New Roman" w:hAnsi="Times New Roman" w:cs="Times New Roman"/>
          <w:b/>
          <w:sz w:val="24"/>
          <w:szCs w:val="24"/>
          <w:lang w:eastAsia="en-IN"/>
        </w:rPr>
      </w:pPr>
    </w:p>
    <w:p w:rsidR="007319F5" w:rsidRDefault="007319F5" w:rsidP="00E03BDE">
      <w:pPr>
        <w:pStyle w:val="ListParagraph"/>
        <w:spacing w:line="360" w:lineRule="auto"/>
        <w:ind w:left="502"/>
        <w:rPr>
          <w:rFonts w:ascii="Times New Roman" w:eastAsia="Times New Roman" w:hAnsi="Times New Roman" w:cs="Times New Roman"/>
          <w:b/>
          <w:sz w:val="24"/>
          <w:szCs w:val="24"/>
          <w:lang w:eastAsia="en-IN"/>
        </w:rPr>
      </w:pPr>
    </w:p>
    <w:p w:rsidR="007319F5" w:rsidRPr="007319F5" w:rsidRDefault="00DF6478" w:rsidP="007319F5">
      <w:pPr>
        <w:pStyle w:val="ListParagraph"/>
        <w:numPr>
          <w:ilvl w:val="0"/>
          <w:numId w:val="20"/>
        </w:numPr>
        <w:spacing w:line="360" w:lineRule="auto"/>
        <w:rPr>
          <w:rFonts w:ascii="Times New Roman" w:eastAsia="Times New Roman" w:hAnsi="Times New Roman" w:cs="Times New Roman"/>
          <w:b/>
          <w:sz w:val="24"/>
          <w:szCs w:val="24"/>
          <w:lang w:eastAsia="en-IN"/>
        </w:rPr>
      </w:pPr>
      <w:r w:rsidRPr="007319F5">
        <w:rPr>
          <w:rFonts w:ascii="Times New Roman" w:eastAsia="Times New Roman" w:hAnsi="Times New Roman" w:cs="Times New Roman"/>
          <w:b/>
          <w:sz w:val="24"/>
          <w:szCs w:val="24"/>
          <w:lang w:eastAsia="en-IN"/>
        </w:rPr>
        <w:t>Rate the inconvenience faced during telemedicine consultation where 1 being the least and 5 being the most</w:t>
      </w:r>
    </w:p>
    <w:tbl>
      <w:tblPr>
        <w:tblStyle w:val="TableGrid"/>
        <w:tblpPr w:leftFromText="180" w:rightFromText="180" w:vertAnchor="text" w:horzAnchor="margin" w:tblpXSpec="center" w:tblpY="240"/>
        <w:tblW w:w="8574" w:type="dxa"/>
        <w:tblLayout w:type="fixed"/>
        <w:tblLook w:val="04A0" w:firstRow="1" w:lastRow="0" w:firstColumn="1" w:lastColumn="0" w:noHBand="0" w:noVBand="1"/>
      </w:tblPr>
      <w:tblGrid>
        <w:gridCol w:w="5030"/>
        <w:gridCol w:w="567"/>
        <w:gridCol w:w="709"/>
        <w:gridCol w:w="709"/>
        <w:gridCol w:w="850"/>
        <w:gridCol w:w="709"/>
      </w:tblGrid>
      <w:tr w:rsidR="001F4FC0" w:rsidRPr="00F30C05" w:rsidTr="007319F5">
        <w:trPr>
          <w:trHeight w:val="727"/>
        </w:trPr>
        <w:tc>
          <w:tcPr>
            <w:tcW w:w="5030" w:type="dxa"/>
          </w:tcPr>
          <w:p w:rsidR="001F4FC0" w:rsidRPr="00F30C05" w:rsidRDefault="001F4FC0" w:rsidP="001F4FC0">
            <w:pPr>
              <w:tabs>
                <w:tab w:val="left" w:pos="6660"/>
              </w:tabs>
              <w:ind w:left="1168" w:right="-1384"/>
              <w:rPr>
                <w:rFonts w:ascii="Times New Roman" w:eastAsia="Times New Roman" w:hAnsi="Times New Roman" w:cs="Times New Roman"/>
                <w:sz w:val="24"/>
                <w:szCs w:val="24"/>
                <w:lang w:eastAsia="en-IN"/>
              </w:rPr>
            </w:pPr>
          </w:p>
        </w:tc>
        <w:tc>
          <w:tcPr>
            <w:tcW w:w="567" w:type="dxa"/>
          </w:tcPr>
          <w:p w:rsidR="001F4FC0" w:rsidRPr="00E03BDE" w:rsidRDefault="001F4FC0" w:rsidP="00E25775">
            <w:pPr>
              <w:pStyle w:val="NoSpacing"/>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1</w:t>
            </w:r>
          </w:p>
        </w:tc>
        <w:tc>
          <w:tcPr>
            <w:tcW w:w="709" w:type="dxa"/>
          </w:tcPr>
          <w:p w:rsidR="001F4FC0" w:rsidRPr="00E03BDE" w:rsidRDefault="001F4FC0" w:rsidP="00E25775">
            <w:pPr>
              <w:pStyle w:val="NoSpacing"/>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2</w:t>
            </w:r>
          </w:p>
        </w:tc>
        <w:tc>
          <w:tcPr>
            <w:tcW w:w="709" w:type="dxa"/>
          </w:tcPr>
          <w:p w:rsidR="001F4FC0" w:rsidRPr="00E03BDE" w:rsidRDefault="001F4FC0" w:rsidP="00E25775">
            <w:pPr>
              <w:pStyle w:val="NoSpacing"/>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3</w:t>
            </w:r>
          </w:p>
        </w:tc>
        <w:tc>
          <w:tcPr>
            <w:tcW w:w="850" w:type="dxa"/>
          </w:tcPr>
          <w:p w:rsidR="001F4FC0" w:rsidRPr="00E03BDE" w:rsidRDefault="001F4FC0" w:rsidP="00E25775">
            <w:pPr>
              <w:tabs>
                <w:tab w:val="left" w:pos="6660"/>
              </w:tabs>
              <w:ind w:right="-1384"/>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4</w:t>
            </w:r>
          </w:p>
        </w:tc>
        <w:tc>
          <w:tcPr>
            <w:tcW w:w="709" w:type="dxa"/>
          </w:tcPr>
          <w:p w:rsidR="001F4FC0" w:rsidRPr="00E03BDE" w:rsidRDefault="001F4FC0" w:rsidP="00E25775">
            <w:pPr>
              <w:tabs>
                <w:tab w:val="left" w:pos="6660"/>
              </w:tabs>
              <w:ind w:right="-1384"/>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5</w:t>
            </w:r>
          </w:p>
        </w:tc>
      </w:tr>
      <w:tr w:rsidR="001F4FC0" w:rsidRPr="00F30C05" w:rsidTr="007319F5">
        <w:trPr>
          <w:trHeight w:val="180"/>
        </w:trPr>
        <w:tc>
          <w:tcPr>
            <w:tcW w:w="5030" w:type="dxa"/>
          </w:tcPr>
          <w:p w:rsidR="001F4FC0" w:rsidRPr="00E25775" w:rsidRDefault="001F4FC0" w:rsidP="00E25775">
            <w:pPr>
              <w:rPr>
                <w:b/>
                <w:lang w:eastAsia="en-IN"/>
              </w:rPr>
            </w:pPr>
            <w:r w:rsidRPr="00E25775">
              <w:rPr>
                <w:b/>
                <w:lang w:eastAsia="en-IN"/>
              </w:rPr>
              <w:t>Waiting period to get in contact with the concerned healthcare practitioner</w:t>
            </w:r>
          </w:p>
        </w:tc>
        <w:tc>
          <w:tcPr>
            <w:tcW w:w="567"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c>
          <w:tcPr>
            <w:tcW w:w="850"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r>
      <w:tr w:rsidR="001F4FC0" w:rsidRPr="00F30C05" w:rsidTr="007319F5">
        <w:trPr>
          <w:trHeight w:val="180"/>
        </w:trPr>
        <w:tc>
          <w:tcPr>
            <w:tcW w:w="5030" w:type="dxa"/>
          </w:tcPr>
          <w:p w:rsidR="001F4FC0" w:rsidRPr="00E25775" w:rsidRDefault="001F4FC0" w:rsidP="00E25775">
            <w:pPr>
              <w:rPr>
                <w:b/>
                <w:lang w:eastAsia="en-IN"/>
              </w:rPr>
            </w:pPr>
            <w:r w:rsidRPr="00E25775">
              <w:rPr>
                <w:b/>
                <w:lang w:eastAsia="en-IN"/>
              </w:rPr>
              <w:t>Lack of attention by the personnel</w:t>
            </w:r>
          </w:p>
        </w:tc>
        <w:tc>
          <w:tcPr>
            <w:tcW w:w="567" w:type="dxa"/>
          </w:tcPr>
          <w:p w:rsidR="001F4FC0" w:rsidRPr="00F30C05" w:rsidRDefault="001F4FC0" w:rsidP="001F4FC0">
            <w:pPr>
              <w:rPr>
                <w:rFonts w:ascii="Times New Roman" w:hAnsi="Times New Roman" w:cs="Times New Roman"/>
                <w:b/>
                <w:sz w:val="24"/>
                <w:szCs w:val="24"/>
                <w:lang w:eastAsia="en-IN"/>
              </w:rPr>
            </w:pPr>
          </w:p>
        </w:tc>
        <w:tc>
          <w:tcPr>
            <w:tcW w:w="709" w:type="dxa"/>
          </w:tcPr>
          <w:p w:rsidR="001F4FC0" w:rsidRPr="00F30C05" w:rsidRDefault="001F4FC0" w:rsidP="001F4FC0">
            <w:pPr>
              <w:rPr>
                <w:rFonts w:ascii="Times New Roman" w:hAnsi="Times New Roman" w:cs="Times New Roman"/>
                <w:b/>
                <w:sz w:val="24"/>
                <w:szCs w:val="24"/>
                <w:lang w:eastAsia="en-IN"/>
              </w:rPr>
            </w:pPr>
          </w:p>
        </w:tc>
        <w:tc>
          <w:tcPr>
            <w:tcW w:w="709" w:type="dxa"/>
          </w:tcPr>
          <w:p w:rsidR="001F4FC0" w:rsidRPr="00F30C05" w:rsidRDefault="001F4FC0" w:rsidP="001F4FC0">
            <w:pPr>
              <w:rPr>
                <w:rFonts w:ascii="Times New Roman" w:hAnsi="Times New Roman" w:cs="Times New Roman"/>
                <w:b/>
                <w:sz w:val="24"/>
                <w:szCs w:val="24"/>
                <w:lang w:eastAsia="en-IN"/>
              </w:rPr>
            </w:pPr>
          </w:p>
        </w:tc>
        <w:tc>
          <w:tcPr>
            <w:tcW w:w="850" w:type="dxa"/>
          </w:tcPr>
          <w:p w:rsidR="001F4FC0" w:rsidRPr="00F30C05" w:rsidRDefault="001F4FC0" w:rsidP="001F4FC0">
            <w:pPr>
              <w:rPr>
                <w:rFonts w:ascii="Times New Roman" w:hAnsi="Times New Roman" w:cs="Times New Roman"/>
                <w:b/>
                <w:sz w:val="24"/>
                <w:szCs w:val="24"/>
                <w:lang w:eastAsia="en-IN"/>
              </w:rPr>
            </w:pPr>
          </w:p>
        </w:tc>
        <w:tc>
          <w:tcPr>
            <w:tcW w:w="709" w:type="dxa"/>
          </w:tcPr>
          <w:p w:rsidR="001F4FC0" w:rsidRPr="00F30C05" w:rsidRDefault="001F4FC0" w:rsidP="001F4FC0">
            <w:pPr>
              <w:rPr>
                <w:rFonts w:ascii="Times New Roman" w:hAnsi="Times New Roman" w:cs="Times New Roman"/>
                <w:b/>
                <w:sz w:val="24"/>
                <w:szCs w:val="24"/>
                <w:lang w:eastAsia="en-IN"/>
              </w:rPr>
            </w:pPr>
          </w:p>
        </w:tc>
      </w:tr>
      <w:tr w:rsidR="001F4FC0" w:rsidRPr="00F30C05" w:rsidTr="007319F5">
        <w:trPr>
          <w:trHeight w:val="191"/>
        </w:trPr>
        <w:tc>
          <w:tcPr>
            <w:tcW w:w="5030" w:type="dxa"/>
          </w:tcPr>
          <w:p w:rsidR="001F4FC0" w:rsidRPr="00E25775" w:rsidRDefault="001F4FC0" w:rsidP="00E25775">
            <w:pPr>
              <w:rPr>
                <w:b/>
                <w:lang w:eastAsia="en-IN"/>
              </w:rPr>
            </w:pPr>
            <w:r w:rsidRPr="00E25775">
              <w:rPr>
                <w:b/>
                <w:lang w:eastAsia="en-IN"/>
              </w:rPr>
              <w:t>Neglect in asking for past medical history</w:t>
            </w:r>
          </w:p>
        </w:tc>
        <w:tc>
          <w:tcPr>
            <w:tcW w:w="567" w:type="dxa"/>
          </w:tcPr>
          <w:p w:rsidR="001F4FC0" w:rsidRPr="00F30C05" w:rsidRDefault="001F4FC0" w:rsidP="001F4FC0">
            <w:pPr>
              <w:rPr>
                <w:rFonts w:ascii="Times New Roman" w:hAnsi="Times New Roman" w:cs="Times New Roman"/>
                <w:b/>
                <w:sz w:val="24"/>
                <w:szCs w:val="24"/>
                <w:lang w:eastAsia="en-IN"/>
              </w:rPr>
            </w:pPr>
          </w:p>
        </w:tc>
        <w:tc>
          <w:tcPr>
            <w:tcW w:w="709" w:type="dxa"/>
          </w:tcPr>
          <w:p w:rsidR="001F4FC0" w:rsidRPr="00F30C05" w:rsidRDefault="001F4FC0" w:rsidP="001F4FC0">
            <w:pPr>
              <w:rPr>
                <w:rFonts w:ascii="Times New Roman" w:hAnsi="Times New Roman" w:cs="Times New Roman"/>
                <w:b/>
                <w:sz w:val="24"/>
                <w:szCs w:val="24"/>
                <w:lang w:eastAsia="en-IN"/>
              </w:rPr>
            </w:pPr>
          </w:p>
        </w:tc>
        <w:tc>
          <w:tcPr>
            <w:tcW w:w="709" w:type="dxa"/>
          </w:tcPr>
          <w:p w:rsidR="001F4FC0" w:rsidRPr="00F30C05" w:rsidRDefault="001F4FC0" w:rsidP="001F4FC0">
            <w:pPr>
              <w:rPr>
                <w:rFonts w:ascii="Times New Roman" w:hAnsi="Times New Roman" w:cs="Times New Roman"/>
                <w:b/>
                <w:sz w:val="24"/>
                <w:szCs w:val="24"/>
                <w:lang w:eastAsia="en-IN"/>
              </w:rPr>
            </w:pPr>
          </w:p>
        </w:tc>
        <w:tc>
          <w:tcPr>
            <w:tcW w:w="850" w:type="dxa"/>
          </w:tcPr>
          <w:p w:rsidR="001F4FC0" w:rsidRPr="00F30C05" w:rsidRDefault="001F4FC0" w:rsidP="001F4FC0">
            <w:pPr>
              <w:rPr>
                <w:rFonts w:ascii="Times New Roman" w:hAnsi="Times New Roman" w:cs="Times New Roman"/>
                <w:b/>
                <w:sz w:val="24"/>
                <w:szCs w:val="24"/>
                <w:lang w:eastAsia="en-IN"/>
              </w:rPr>
            </w:pPr>
          </w:p>
        </w:tc>
        <w:tc>
          <w:tcPr>
            <w:tcW w:w="709" w:type="dxa"/>
          </w:tcPr>
          <w:p w:rsidR="001F4FC0" w:rsidRPr="00F30C05" w:rsidRDefault="001F4FC0" w:rsidP="001F4FC0">
            <w:pPr>
              <w:rPr>
                <w:rFonts w:ascii="Times New Roman" w:hAnsi="Times New Roman" w:cs="Times New Roman"/>
                <w:b/>
                <w:sz w:val="24"/>
                <w:szCs w:val="24"/>
                <w:lang w:eastAsia="en-IN"/>
              </w:rPr>
            </w:pPr>
          </w:p>
        </w:tc>
      </w:tr>
      <w:tr w:rsidR="001F4FC0" w:rsidRPr="00F30C05" w:rsidTr="007319F5">
        <w:trPr>
          <w:trHeight w:val="180"/>
        </w:trPr>
        <w:tc>
          <w:tcPr>
            <w:tcW w:w="5030" w:type="dxa"/>
          </w:tcPr>
          <w:p w:rsidR="001F4FC0" w:rsidRPr="00E25775" w:rsidRDefault="001F4FC0" w:rsidP="00E25775">
            <w:pPr>
              <w:rPr>
                <w:b/>
                <w:lang w:eastAsia="en-IN"/>
              </w:rPr>
            </w:pPr>
            <w:r w:rsidRPr="00E25775">
              <w:rPr>
                <w:b/>
                <w:lang w:eastAsia="en-IN"/>
              </w:rPr>
              <w:t>Breach in privacy</w:t>
            </w:r>
          </w:p>
        </w:tc>
        <w:tc>
          <w:tcPr>
            <w:tcW w:w="567"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c>
          <w:tcPr>
            <w:tcW w:w="850"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r>
      <w:tr w:rsidR="001F4FC0" w:rsidRPr="00F30C05" w:rsidTr="007319F5">
        <w:trPr>
          <w:trHeight w:val="180"/>
        </w:trPr>
        <w:tc>
          <w:tcPr>
            <w:tcW w:w="5030" w:type="dxa"/>
          </w:tcPr>
          <w:p w:rsidR="001F4FC0" w:rsidRPr="00E25775" w:rsidRDefault="001F4FC0" w:rsidP="00E25775">
            <w:pPr>
              <w:rPr>
                <w:b/>
                <w:lang w:eastAsia="en-IN"/>
              </w:rPr>
            </w:pPr>
            <w:r w:rsidRPr="00E25775">
              <w:rPr>
                <w:b/>
                <w:lang w:eastAsia="en-IN"/>
              </w:rPr>
              <w:t>Difficulty in getting the prescribed medications</w:t>
            </w:r>
          </w:p>
        </w:tc>
        <w:tc>
          <w:tcPr>
            <w:tcW w:w="567"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c>
          <w:tcPr>
            <w:tcW w:w="850" w:type="dxa"/>
          </w:tcPr>
          <w:p w:rsidR="001F4FC0" w:rsidRPr="00F30C05" w:rsidRDefault="001F4FC0" w:rsidP="001F4FC0">
            <w:pPr>
              <w:jc w:val="center"/>
              <w:rPr>
                <w:rFonts w:ascii="Times New Roman" w:hAnsi="Times New Roman" w:cs="Times New Roman"/>
                <w:b/>
                <w:sz w:val="24"/>
                <w:szCs w:val="24"/>
                <w:lang w:eastAsia="en-IN"/>
              </w:rPr>
            </w:pPr>
          </w:p>
        </w:tc>
        <w:tc>
          <w:tcPr>
            <w:tcW w:w="709" w:type="dxa"/>
          </w:tcPr>
          <w:p w:rsidR="001F4FC0" w:rsidRPr="00F30C05" w:rsidRDefault="001F4FC0" w:rsidP="001F4FC0">
            <w:pPr>
              <w:jc w:val="center"/>
              <w:rPr>
                <w:rFonts w:ascii="Times New Roman" w:hAnsi="Times New Roman" w:cs="Times New Roman"/>
                <w:b/>
                <w:sz w:val="24"/>
                <w:szCs w:val="24"/>
                <w:lang w:eastAsia="en-IN"/>
              </w:rPr>
            </w:pPr>
          </w:p>
        </w:tc>
      </w:tr>
      <w:tr w:rsidR="001F4FC0" w:rsidRPr="00F30C05" w:rsidTr="007319F5">
        <w:trPr>
          <w:trHeight w:val="554"/>
        </w:trPr>
        <w:tc>
          <w:tcPr>
            <w:tcW w:w="5030" w:type="dxa"/>
          </w:tcPr>
          <w:p w:rsidR="001F4FC0" w:rsidRPr="00E25775" w:rsidRDefault="001F4FC0" w:rsidP="00E25775">
            <w:pPr>
              <w:rPr>
                <w:rFonts w:eastAsia="Times New Roman"/>
                <w:b/>
                <w:lang w:eastAsia="en-IN"/>
              </w:rPr>
            </w:pPr>
            <w:r w:rsidRPr="00E25775">
              <w:rPr>
                <w:rFonts w:eastAsia="Times New Roman"/>
                <w:b/>
                <w:lang w:eastAsia="en-IN"/>
              </w:rPr>
              <w:t>Lack of follow-up by the personnel</w:t>
            </w:r>
          </w:p>
        </w:tc>
        <w:tc>
          <w:tcPr>
            <w:tcW w:w="567" w:type="dxa"/>
          </w:tcPr>
          <w:p w:rsidR="001F4FC0" w:rsidRPr="00F30C05" w:rsidRDefault="001F4FC0" w:rsidP="001F4FC0">
            <w:pPr>
              <w:tabs>
                <w:tab w:val="left" w:pos="6660"/>
              </w:tabs>
              <w:ind w:right="-1440"/>
              <w:rPr>
                <w:rFonts w:ascii="Times New Roman" w:hAnsi="Times New Roman" w:cs="Times New Roman"/>
                <w:b/>
                <w:sz w:val="24"/>
                <w:szCs w:val="24"/>
                <w:lang w:eastAsia="en-IN"/>
              </w:rPr>
            </w:pPr>
          </w:p>
        </w:tc>
        <w:tc>
          <w:tcPr>
            <w:tcW w:w="709" w:type="dxa"/>
          </w:tcPr>
          <w:p w:rsidR="001F4FC0" w:rsidRPr="00F30C05" w:rsidRDefault="001F4FC0" w:rsidP="001F4FC0">
            <w:pPr>
              <w:tabs>
                <w:tab w:val="left" w:pos="6660"/>
              </w:tabs>
              <w:ind w:right="-1440"/>
              <w:rPr>
                <w:rFonts w:ascii="Times New Roman" w:hAnsi="Times New Roman" w:cs="Times New Roman"/>
                <w:b/>
                <w:sz w:val="24"/>
                <w:szCs w:val="24"/>
                <w:lang w:eastAsia="en-IN"/>
              </w:rPr>
            </w:pPr>
          </w:p>
        </w:tc>
        <w:tc>
          <w:tcPr>
            <w:tcW w:w="709" w:type="dxa"/>
          </w:tcPr>
          <w:p w:rsidR="001F4FC0" w:rsidRPr="00F30C05" w:rsidRDefault="001F4FC0" w:rsidP="001F4FC0">
            <w:pPr>
              <w:tabs>
                <w:tab w:val="left" w:pos="6660"/>
              </w:tabs>
              <w:ind w:right="-1440"/>
              <w:rPr>
                <w:rFonts w:ascii="Times New Roman" w:hAnsi="Times New Roman" w:cs="Times New Roman"/>
                <w:b/>
                <w:sz w:val="24"/>
                <w:szCs w:val="24"/>
                <w:lang w:eastAsia="en-IN"/>
              </w:rPr>
            </w:pPr>
          </w:p>
        </w:tc>
        <w:tc>
          <w:tcPr>
            <w:tcW w:w="850" w:type="dxa"/>
          </w:tcPr>
          <w:p w:rsidR="001F4FC0" w:rsidRPr="00F30C05" w:rsidRDefault="001F4FC0" w:rsidP="001F4FC0">
            <w:pPr>
              <w:tabs>
                <w:tab w:val="left" w:pos="6660"/>
              </w:tabs>
              <w:ind w:right="-1440"/>
              <w:rPr>
                <w:rFonts w:ascii="Times New Roman" w:hAnsi="Times New Roman" w:cs="Times New Roman"/>
                <w:b/>
                <w:sz w:val="24"/>
                <w:szCs w:val="24"/>
                <w:lang w:eastAsia="en-IN"/>
              </w:rPr>
            </w:pPr>
          </w:p>
        </w:tc>
        <w:tc>
          <w:tcPr>
            <w:tcW w:w="709" w:type="dxa"/>
          </w:tcPr>
          <w:p w:rsidR="001F4FC0" w:rsidRPr="00F30C05" w:rsidRDefault="001F4FC0" w:rsidP="001F4FC0">
            <w:pPr>
              <w:tabs>
                <w:tab w:val="left" w:pos="6660"/>
              </w:tabs>
              <w:ind w:right="-1440"/>
              <w:rPr>
                <w:rFonts w:ascii="Times New Roman" w:hAnsi="Times New Roman" w:cs="Times New Roman"/>
                <w:b/>
                <w:sz w:val="24"/>
                <w:szCs w:val="24"/>
                <w:lang w:eastAsia="en-IN"/>
              </w:rPr>
            </w:pPr>
          </w:p>
        </w:tc>
      </w:tr>
    </w:tbl>
    <w:p w:rsidR="007319F5" w:rsidRPr="007319F5" w:rsidRDefault="007319F5" w:rsidP="007319F5">
      <w:pPr>
        <w:spacing w:line="360" w:lineRule="auto"/>
        <w:rPr>
          <w:rFonts w:ascii="Times New Roman" w:eastAsia="Times New Roman" w:hAnsi="Times New Roman" w:cs="Times New Roman"/>
          <w:b/>
          <w:sz w:val="24"/>
          <w:szCs w:val="24"/>
          <w:lang w:eastAsia="en-IN"/>
        </w:rPr>
      </w:pPr>
    </w:p>
    <w:p w:rsidR="00E25775" w:rsidRPr="00E25775" w:rsidRDefault="00E25775" w:rsidP="00E25775">
      <w:pPr>
        <w:rPr>
          <w:lang w:eastAsia="en-IN"/>
        </w:rPr>
      </w:pPr>
    </w:p>
    <w:p w:rsidR="00E25775" w:rsidRPr="00E25775" w:rsidRDefault="00E25775" w:rsidP="00E25775">
      <w:pPr>
        <w:rPr>
          <w:lang w:eastAsia="en-IN"/>
        </w:rPr>
      </w:pPr>
    </w:p>
    <w:p w:rsidR="00E25775" w:rsidRPr="00E25775" w:rsidRDefault="00E25775" w:rsidP="00E25775">
      <w:pPr>
        <w:rPr>
          <w:lang w:eastAsia="en-IN"/>
        </w:rPr>
      </w:pPr>
    </w:p>
    <w:p w:rsidR="00E25775" w:rsidRPr="00E25775" w:rsidRDefault="00E25775" w:rsidP="00E25775">
      <w:pPr>
        <w:rPr>
          <w:lang w:eastAsia="en-IN"/>
        </w:rPr>
      </w:pPr>
    </w:p>
    <w:p w:rsidR="00E25775" w:rsidRPr="00E25775" w:rsidRDefault="00E25775" w:rsidP="00E25775">
      <w:pPr>
        <w:rPr>
          <w:lang w:eastAsia="en-IN"/>
        </w:rPr>
      </w:pPr>
    </w:p>
    <w:p w:rsidR="00E25775" w:rsidRDefault="00E25775" w:rsidP="00E25775">
      <w:pPr>
        <w:rPr>
          <w:lang w:eastAsia="en-IN"/>
        </w:rPr>
      </w:pPr>
    </w:p>
    <w:p w:rsidR="00E25775" w:rsidRDefault="00E25775" w:rsidP="00E25775">
      <w:pPr>
        <w:rPr>
          <w:lang w:eastAsia="en-IN"/>
        </w:rPr>
      </w:pPr>
    </w:p>
    <w:p w:rsidR="00E25775" w:rsidRPr="00E92EF8" w:rsidRDefault="00E25775" w:rsidP="00E92EF8">
      <w:pPr>
        <w:pStyle w:val="ListParagraph"/>
        <w:numPr>
          <w:ilvl w:val="0"/>
          <w:numId w:val="20"/>
        </w:numPr>
        <w:rPr>
          <w:rFonts w:ascii="Times New Roman" w:hAnsi="Times New Roman" w:cs="Times New Roman"/>
          <w:b/>
          <w:sz w:val="24"/>
          <w:szCs w:val="24"/>
          <w:lang w:eastAsia="en-IN"/>
        </w:rPr>
      </w:pPr>
      <w:r w:rsidRPr="00E25775">
        <w:rPr>
          <w:rFonts w:ascii="Times New Roman" w:hAnsi="Times New Roman" w:cs="Times New Roman"/>
          <w:b/>
          <w:sz w:val="24"/>
          <w:szCs w:val="24"/>
          <w:lang w:eastAsia="en-IN"/>
        </w:rPr>
        <w:t>Overall experience of telemedicine and telehealth consultation</w:t>
      </w:r>
    </w:p>
    <w:tbl>
      <w:tblPr>
        <w:tblStyle w:val="TableGrid"/>
        <w:tblpPr w:leftFromText="180" w:rightFromText="180" w:vertAnchor="text" w:horzAnchor="margin" w:tblpXSpec="center" w:tblpY="240"/>
        <w:tblW w:w="8755" w:type="dxa"/>
        <w:tblLayout w:type="fixed"/>
        <w:tblLook w:val="04A0" w:firstRow="1" w:lastRow="0" w:firstColumn="1" w:lastColumn="0" w:noHBand="0" w:noVBand="1"/>
      </w:tblPr>
      <w:tblGrid>
        <w:gridCol w:w="2235"/>
        <w:gridCol w:w="1134"/>
        <w:gridCol w:w="1134"/>
        <w:gridCol w:w="1134"/>
        <w:gridCol w:w="1417"/>
        <w:gridCol w:w="1701"/>
      </w:tblGrid>
      <w:tr w:rsidR="00E25775" w:rsidRPr="00F30C05" w:rsidTr="00690062">
        <w:trPr>
          <w:trHeight w:val="727"/>
        </w:trPr>
        <w:tc>
          <w:tcPr>
            <w:tcW w:w="2235" w:type="dxa"/>
          </w:tcPr>
          <w:p w:rsidR="00E25775" w:rsidRPr="00F30C05" w:rsidRDefault="00E25775" w:rsidP="00690062">
            <w:pPr>
              <w:tabs>
                <w:tab w:val="left" w:pos="6660"/>
              </w:tabs>
              <w:ind w:left="1168" w:right="-1384"/>
              <w:rPr>
                <w:rFonts w:ascii="Times New Roman" w:eastAsia="Times New Roman" w:hAnsi="Times New Roman" w:cs="Times New Roman"/>
                <w:sz w:val="24"/>
                <w:szCs w:val="24"/>
                <w:lang w:eastAsia="en-IN"/>
              </w:rPr>
            </w:pPr>
          </w:p>
        </w:tc>
        <w:tc>
          <w:tcPr>
            <w:tcW w:w="1134" w:type="dxa"/>
          </w:tcPr>
          <w:p w:rsidR="00E25775" w:rsidRPr="00E03BDE" w:rsidRDefault="00E25775" w:rsidP="00690062">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 xml:space="preserve">Very </w:t>
            </w:r>
          </w:p>
          <w:p w:rsidR="00E25775" w:rsidRPr="00E03BDE" w:rsidRDefault="00E25775" w:rsidP="00690062">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Satisfied</w:t>
            </w:r>
          </w:p>
        </w:tc>
        <w:tc>
          <w:tcPr>
            <w:tcW w:w="1134" w:type="dxa"/>
          </w:tcPr>
          <w:p w:rsidR="00E25775" w:rsidRPr="00E03BDE" w:rsidRDefault="00E25775" w:rsidP="00690062">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Satisfied</w:t>
            </w:r>
          </w:p>
        </w:tc>
        <w:tc>
          <w:tcPr>
            <w:tcW w:w="1134" w:type="dxa"/>
          </w:tcPr>
          <w:p w:rsidR="00E25775" w:rsidRPr="00E03BDE" w:rsidRDefault="00E25775" w:rsidP="00690062">
            <w:pPr>
              <w:pStyle w:val="NoSpacing"/>
              <w:rPr>
                <w:rFonts w:ascii="Times New Roman" w:hAnsi="Times New Roman" w:cs="Times New Roman"/>
                <w:b/>
                <w:sz w:val="24"/>
                <w:szCs w:val="24"/>
                <w:lang w:eastAsia="en-IN"/>
              </w:rPr>
            </w:pPr>
            <w:r w:rsidRPr="00E03BDE">
              <w:rPr>
                <w:rFonts w:ascii="Times New Roman" w:hAnsi="Times New Roman" w:cs="Times New Roman"/>
                <w:b/>
                <w:sz w:val="24"/>
                <w:szCs w:val="24"/>
                <w:lang w:eastAsia="en-IN"/>
              </w:rPr>
              <w:t>Neutral</w:t>
            </w:r>
          </w:p>
        </w:tc>
        <w:tc>
          <w:tcPr>
            <w:tcW w:w="1417" w:type="dxa"/>
          </w:tcPr>
          <w:p w:rsidR="00E25775" w:rsidRPr="00E03BDE" w:rsidRDefault="00E25775" w:rsidP="00690062">
            <w:pPr>
              <w:tabs>
                <w:tab w:val="left" w:pos="6660"/>
              </w:tabs>
              <w:ind w:right="-1384"/>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Dissatisfied</w:t>
            </w:r>
          </w:p>
        </w:tc>
        <w:tc>
          <w:tcPr>
            <w:tcW w:w="1701" w:type="dxa"/>
          </w:tcPr>
          <w:p w:rsidR="00E25775" w:rsidRPr="00E03BDE" w:rsidRDefault="00E25775" w:rsidP="00690062">
            <w:pPr>
              <w:tabs>
                <w:tab w:val="left" w:pos="6660"/>
              </w:tabs>
              <w:ind w:right="-1384"/>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 xml:space="preserve">Very </w:t>
            </w:r>
          </w:p>
          <w:p w:rsidR="00E25775" w:rsidRPr="00E03BDE" w:rsidRDefault="00E25775" w:rsidP="00690062">
            <w:pPr>
              <w:tabs>
                <w:tab w:val="left" w:pos="6660"/>
              </w:tabs>
              <w:ind w:right="-1384"/>
              <w:rPr>
                <w:rFonts w:ascii="Times New Roman" w:eastAsia="Times New Roman" w:hAnsi="Times New Roman" w:cs="Times New Roman"/>
                <w:b/>
                <w:sz w:val="24"/>
                <w:szCs w:val="24"/>
                <w:lang w:eastAsia="en-IN"/>
              </w:rPr>
            </w:pPr>
            <w:r w:rsidRPr="00E03BDE">
              <w:rPr>
                <w:rFonts w:ascii="Times New Roman" w:eastAsia="Times New Roman" w:hAnsi="Times New Roman" w:cs="Times New Roman"/>
                <w:b/>
                <w:sz w:val="24"/>
                <w:szCs w:val="24"/>
                <w:lang w:eastAsia="en-IN"/>
              </w:rPr>
              <w:t xml:space="preserve">dissatisfied </w:t>
            </w:r>
          </w:p>
        </w:tc>
      </w:tr>
      <w:tr w:rsidR="00E25775" w:rsidRPr="00F30C05" w:rsidTr="00690062">
        <w:trPr>
          <w:trHeight w:val="180"/>
        </w:trPr>
        <w:tc>
          <w:tcPr>
            <w:tcW w:w="2235" w:type="dxa"/>
          </w:tcPr>
          <w:p w:rsidR="00E25775" w:rsidRPr="00E03BDE" w:rsidRDefault="00E25775" w:rsidP="00690062">
            <w:pPr>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Experience</w:t>
            </w:r>
          </w:p>
        </w:tc>
        <w:tc>
          <w:tcPr>
            <w:tcW w:w="1134" w:type="dxa"/>
          </w:tcPr>
          <w:p w:rsidR="00E25775" w:rsidRPr="00F30C05" w:rsidRDefault="00E25775" w:rsidP="00690062">
            <w:pPr>
              <w:jc w:val="center"/>
              <w:rPr>
                <w:rFonts w:ascii="Times New Roman" w:hAnsi="Times New Roman" w:cs="Times New Roman"/>
                <w:b/>
                <w:sz w:val="24"/>
                <w:szCs w:val="24"/>
                <w:lang w:eastAsia="en-IN"/>
              </w:rPr>
            </w:pPr>
          </w:p>
        </w:tc>
        <w:tc>
          <w:tcPr>
            <w:tcW w:w="1134" w:type="dxa"/>
          </w:tcPr>
          <w:p w:rsidR="00E25775" w:rsidRPr="00F30C05" w:rsidRDefault="00E25775" w:rsidP="00690062">
            <w:pPr>
              <w:jc w:val="center"/>
              <w:rPr>
                <w:rFonts w:ascii="Times New Roman" w:hAnsi="Times New Roman" w:cs="Times New Roman"/>
                <w:b/>
                <w:sz w:val="24"/>
                <w:szCs w:val="24"/>
                <w:lang w:eastAsia="en-IN"/>
              </w:rPr>
            </w:pPr>
          </w:p>
        </w:tc>
        <w:tc>
          <w:tcPr>
            <w:tcW w:w="1134" w:type="dxa"/>
          </w:tcPr>
          <w:p w:rsidR="00E25775" w:rsidRPr="00F30C05" w:rsidRDefault="00E25775" w:rsidP="00690062">
            <w:pPr>
              <w:jc w:val="center"/>
              <w:rPr>
                <w:rFonts w:ascii="Times New Roman" w:hAnsi="Times New Roman" w:cs="Times New Roman"/>
                <w:b/>
                <w:sz w:val="24"/>
                <w:szCs w:val="24"/>
                <w:lang w:eastAsia="en-IN"/>
              </w:rPr>
            </w:pPr>
          </w:p>
        </w:tc>
        <w:tc>
          <w:tcPr>
            <w:tcW w:w="1417" w:type="dxa"/>
          </w:tcPr>
          <w:p w:rsidR="00E25775" w:rsidRPr="00F30C05" w:rsidRDefault="00E25775" w:rsidP="00690062">
            <w:pPr>
              <w:jc w:val="center"/>
              <w:rPr>
                <w:rFonts w:ascii="Times New Roman" w:hAnsi="Times New Roman" w:cs="Times New Roman"/>
                <w:b/>
                <w:sz w:val="24"/>
                <w:szCs w:val="24"/>
                <w:lang w:eastAsia="en-IN"/>
              </w:rPr>
            </w:pPr>
          </w:p>
        </w:tc>
        <w:tc>
          <w:tcPr>
            <w:tcW w:w="1701" w:type="dxa"/>
          </w:tcPr>
          <w:p w:rsidR="00E25775" w:rsidRPr="00F30C05" w:rsidRDefault="00E25775" w:rsidP="00690062">
            <w:pPr>
              <w:jc w:val="center"/>
              <w:rPr>
                <w:rFonts w:ascii="Times New Roman" w:hAnsi="Times New Roman" w:cs="Times New Roman"/>
                <w:b/>
                <w:sz w:val="24"/>
                <w:szCs w:val="24"/>
                <w:lang w:eastAsia="en-IN"/>
              </w:rPr>
            </w:pPr>
          </w:p>
        </w:tc>
      </w:tr>
    </w:tbl>
    <w:p w:rsidR="00E25775" w:rsidRDefault="00E25775" w:rsidP="00E25775">
      <w:pPr>
        <w:rPr>
          <w:rFonts w:ascii="Times New Roman" w:hAnsi="Times New Roman" w:cs="Times New Roman"/>
          <w:b/>
          <w:sz w:val="24"/>
          <w:szCs w:val="24"/>
          <w:lang w:eastAsia="en-IN"/>
        </w:rPr>
      </w:pPr>
    </w:p>
    <w:p w:rsidR="00E25775" w:rsidRDefault="00E25775" w:rsidP="00E25775">
      <w:pPr>
        <w:rPr>
          <w:rFonts w:ascii="Times New Roman" w:hAnsi="Times New Roman" w:cs="Times New Roman"/>
          <w:b/>
          <w:sz w:val="24"/>
          <w:szCs w:val="24"/>
          <w:lang w:eastAsia="en-IN"/>
        </w:rPr>
      </w:pPr>
    </w:p>
    <w:p w:rsidR="00B7150B" w:rsidRDefault="00B7150B" w:rsidP="00E25775">
      <w:pPr>
        <w:rPr>
          <w:rFonts w:ascii="Times New Roman" w:hAnsi="Times New Roman" w:cs="Times New Roman"/>
          <w:b/>
          <w:sz w:val="24"/>
          <w:szCs w:val="24"/>
          <w:lang w:eastAsia="en-IN"/>
        </w:rPr>
      </w:pPr>
    </w:p>
    <w:p w:rsidR="00B7150B" w:rsidRDefault="00B7150B" w:rsidP="00E25775">
      <w:pPr>
        <w:rPr>
          <w:rFonts w:ascii="Times New Roman" w:hAnsi="Times New Roman" w:cs="Times New Roman"/>
          <w:b/>
          <w:sz w:val="24"/>
          <w:szCs w:val="24"/>
          <w:lang w:eastAsia="en-IN"/>
        </w:rPr>
      </w:pPr>
    </w:p>
    <w:p w:rsidR="00B7150B" w:rsidRPr="00B7150B" w:rsidRDefault="00E25775" w:rsidP="00B7150B">
      <w:pPr>
        <w:pStyle w:val="ListParagraph"/>
        <w:numPr>
          <w:ilvl w:val="0"/>
          <w:numId w:val="20"/>
        </w:numPr>
        <w:rPr>
          <w:rFonts w:ascii="Times New Roman" w:hAnsi="Times New Roman" w:cs="Times New Roman"/>
          <w:b/>
          <w:sz w:val="24"/>
          <w:szCs w:val="24"/>
          <w:lang w:eastAsia="en-IN"/>
        </w:rPr>
      </w:pPr>
      <w:r w:rsidRPr="00E25775">
        <w:rPr>
          <w:rFonts w:ascii="Times New Roman" w:hAnsi="Times New Roman" w:cs="Times New Roman"/>
          <w:b/>
          <w:sz w:val="24"/>
          <w:szCs w:val="24"/>
          <w:lang w:eastAsia="en-IN"/>
        </w:rPr>
        <w:t>Would you be willing to participate in another telemedicine consultation?</w:t>
      </w:r>
    </w:p>
    <w:p w:rsidR="00E25775" w:rsidRDefault="00E25775" w:rsidP="00E25775">
      <w:pPr>
        <w:pStyle w:val="ListParagraph"/>
        <w:ind w:left="502"/>
        <w:rPr>
          <w:rFonts w:ascii="Times New Roman" w:hAnsi="Times New Roman" w:cs="Times New Roman"/>
          <w:sz w:val="24"/>
          <w:szCs w:val="24"/>
          <w:lang w:eastAsia="en-IN"/>
        </w:rPr>
      </w:pPr>
      <w:r>
        <w:rPr>
          <w:rFonts w:ascii="Times New Roman" w:hAnsi="Times New Roman" w:cs="Times New Roman"/>
          <w:sz w:val="24"/>
          <w:szCs w:val="24"/>
          <w:lang w:eastAsia="en-IN"/>
        </w:rPr>
        <w:t>Yes ( ), No ( ), Maybe ( )</w:t>
      </w:r>
    </w:p>
    <w:p w:rsidR="00E25775" w:rsidRDefault="00E25775" w:rsidP="00E25775">
      <w:pPr>
        <w:pStyle w:val="ListParagraph"/>
        <w:ind w:left="502"/>
        <w:rPr>
          <w:rFonts w:ascii="Times New Roman" w:hAnsi="Times New Roman" w:cs="Times New Roman"/>
          <w:sz w:val="24"/>
          <w:szCs w:val="24"/>
          <w:lang w:eastAsia="en-IN"/>
        </w:rPr>
      </w:pPr>
    </w:p>
    <w:p w:rsidR="00E25775" w:rsidRDefault="00E25775" w:rsidP="00E25775">
      <w:pPr>
        <w:pStyle w:val="ListParagraph"/>
        <w:ind w:left="502"/>
        <w:rPr>
          <w:rFonts w:ascii="Times New Roman" w:hAnsi="Times New Roman" w:cs="Times New Roman"/>
          <w:sz w:val="24"/>
          <w:szCs w:val="24"/>
          <w:lang w:eastAsia="en-IN"/>
        </w:rPr>
      </w:pPr>
    </w:p>
    <w:p w:rsidR="00E25775" w:rsidRDefault="00E25775" w:rsidP="00E25775">
      <w:pPr>
        <w:pStyle w:val="ListParagraph"/>
        <w:numPr>
          <w:ilvl w:val="0"/>
          <w:numId w:val="20"/>
        </w:numPr>
        <w:rPr>
          <w:rFonts w:ascii="Times New Roman" w:hAnsi="Times New Roman" w:cs="Times New Roman"/>
          <w:b/>
          <w:sz w:val="24"/>
          <w:szCs w:val="24"/>
          <w:lang w:eastAsia="en-IN"/>
        </w:rPr>
      </w:pPr>
      <w:r w:rsidRPr="00E25775">
        <w:rPr>
          <w:rFonts w:ascii="Times New Roman" w:hAnsi="Times New Roman" w:cs="Times New Roman"/>
          <w:b/>
          <w:sz w:val="24"/>
          <w:szCs w:val="24"/>
          <w:lang w:eastAsia="en-IN"/>
        </w:rPr>
        <w:t>Would you recommend others for a telemedicine consultation?</w:t>
      </w:r>
    </w:p>
    <w:p w:rsidR="00E25775" w:rsidRDefault="00E25775" w:rsidP="00E25775">
      <w:pPr>
        <w:pStyle w:val="ListParagraph"/>
        <w:ind w:left="502"/>
        <w:rPr>
          <w:rFonts w:ascii="Times New Roman" w:hAnsi="Times New Roman" w:cs="Times New Roman"/>
          <w:sz w:val="24"/>
          <w:szCs w:val="24"/>
          <w:lang w:eastAsia="en-IN"/>
        </w:rPr>
      </w:pPr>
      <w:r>
        <w:rPr>
          <w:rFonts w:ascii="Times New Roman" w:hAnsi="Times New Roman" w:cs="Times New Roman"/>
          <w:sz w:val="24"/>
          <w:szCs w:val="24"/>
          <w:lang w:eastAsia="en-IN"/>
        </w:rPr>
        <w:t>Yes ( ), No ( ), Maybe ( )</w:t>
      </w:r>
    </w:p>
    <w:p w:rsidR="00E25775" w:rsidRPr="00E25775" w:rsidRDefault="00E25775" w:rsidP="00E25775">
      <w:pPr>
        <w:pStyle w:val="ListParagraph"/>
        <w:ind w:left="502"/>
        <w:rPr>
          <w:rFonts w:ascii="Times New Roman" w:hAnsi="Times New Roman" w:cs="Times New Roman"/>
          <w:sz w:val="24"/>
          <w:szCs w:val="24"/>
          <w:lang w:eastAsia="en-IN"/>
        </w:rPr>
      </w:pPr>
    </w:p>
    <w:p w:rsidR="00E25775" w:rsidRPr="00E25775" w:rsidRDefault="00E25775" w:rsidP="00E25775">
      <w:pPr>
        <w:rPr>
          <w:rFonts w:ascii="Times New Roman" w:hAnsi="Times New Roman" w:cs="Times New Roman"/>
          <w:b/>
          <w:sz w:val="24"/>
          <w:szCs w:val="24"/>
          <w:lang w:eastAsia="en-IN"/>
        </w:rPr>
      </w:pPr>
    </w:p>
    <w:sectPr w:rsidR="00E25775" w:rsidRPr="00E25775" w:rsidSect="0092718B">
      <w:footerReference w:type="default" r:id="rId18"/>
      <w:pgSz w:w="11906" w:h="16838"/>
      <w:pgMar w:top="567" w:right="851" w:bottom="1440" w:left="709" w:header="0" w:footer="113"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983" w:rsidRDefault="00E66983" w:rsidP="00D61C51">
      <w:pPr>
        <w:spacing w:after="0" w:line="240" w:lineRule="auto"/>
      </w:pPr>
      <w:r>
        <w:separator/>
      </w:r>
    </w:p>
  </w:endnote>
  <w:endnote w:type="continuationSeparator" w:id="0">
    <w:p w:rsidR="00E66983" w:rsidRDefault="00E66983" w:rsidP="00D61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Regular">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733707"/>
      <w:docPartObj>
        <w:docPartGallery w:val="Page Numbers (Bottom of Page)"/>
        <w:docPartUnique/>
      </w:docPartObj>
    </w:sdtPr>
    <w:sdtEndPr>
      <w:rPr>
        <w:color w:val="808080" w:themeColor="background1" w:themeShade="80"/>
        <w:spacing w:val="60"/>
      </w:rPr>
    </w:sdtEndPr>
    <w:sdtContent>
      <w:p w:rsidR="000E6576" w:rsidRDefault="000E6576">
        <w:pPr>
          <w:pStyle w:val="Footer"/>
          <w:pBdr>
            <w:top w:val="single" w:sz="4" w:space="1" w:color="D9D9D9" w:themeColor="background1" w:themeShade="D9"/>
          </w:pBdr>
          <w:rPr>
            <w:b/>
            <w:bCs/>
          </w:rPr>
        </w:pPr>
        <w:r>
          <w:t xml:space="preserve">                                                                                                                                                              </w:t>
        </w:r>
        <w:r>
          <w:fldChar w:fldCharType="begin"/>
        </w:r>
        <w:r>
          <w:instrText xml:space="preserve"> PAGE   \* MERGEFORMAT </w:instrText>
        </w:r>
        <w:r>
          <w:fldChar w:fldCharType="separate"/>
        </w:r>
        <w:r w:rsidR="00903B16" w:rsidRPr="00903B16">
          <w:rPr>
            <w:b/>
            <w:bCs/>
            <w:noProof/>
          </w:rPr>
          <w:t>2</w:t>
        </w:r>
        <w:r>
          <w:rPr>
            <w:b/>
            <w:bCs/>
            <w:noProof/>
          </w:rPr>
          <w:fldChar w:fldCharType="end"/>
        </w:r>
        <w:r>
          <w:rPr>
            <w:b/>
            <w:bCs/>
          </w:rPr>
          <w:t xml:space="preserve"> | </w:t>
        </w:r>
        <w:r>
          <w:rPr>
            <w:color w:val="808080" w:themeColor="background1" w:themeShade="80"/>
            <w:spacing w:val="60"/>
          </w:rPr>
          <w:t>Page</w:t>
        </w:r>
      </w:p>
    </w:sdtContent>
  </w:sdt>
  <w:p w:rsidR="000E6576" w:rsidRDefault="000E65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983" w:rsidRDefault="00E66983" w:rsidP="00D61C51">
      <w:pPr>
        <w:spacing w:after="0" w:line="240" w:lineRule="auto"/>
      </w:pPr>
      <w:r>
        <w:separator/>
      </w:r>
    </w:p>
  </w:footnote>
  <w:footnote w:type="continuationSeparator" w:id="0">
    <w:p w:rsidR="00E66983" w:rsidRDefault="00E66983" w:rsidP="00D61C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672"/>
    <w:multiLevelType w:val="hybridMultilevel"/>
    <w:tmpl w:val="E20A4722"/>
    <w:lvl w:ilvl="0" w:tplc="55FADB12">
      <w:start w:val="1"/>
      <w:numFmt w:val="decimal"/>
      <w:lvlText w:val="%1."/>
      <w:lvlJc w:val="left"/>
      <w:pPr>
        <w:ind w:left="605" w:hanging="496"/>
      </w:pPr>
      <w:rPr>
        <w:rFonts w:ascii="RobotoRegular" w:eastAsia="RobotoRegular" w:hAnsi="RobotoRegular" w:cs="RobotoRegular" w:hint="default"/>
        <w:color w:val="202024"/>
        <w:spacing w:val="-6"/>
        <w:w w:val="95"/>
        <w:sz w:val="24"/>
        <w:szCs w:val="24"/>
        <w:lang w:val="en-US" w:eastAsia="en-US" w:bidi="ar-SA"/>
      </w:rPr>
    </w:lvl>
    <w:lvl w:ilvl="1" w:tplc="CB60D694">
      <w:numFmt w:val="bullet"/>
      <w:lvlText w:val="•"/>
      <w:lvlJc w:val="left"/>
      <w:pPr>
        <w:ind w:left="1499" w:hanging="496"/>
      </w:pPr>
      <w:rPr>
        <w:lang w:val="en-US" w:eastAsia="en-US" w:bidi="ar-SA"/>
      </w:rPr>
    </w:lvl>
    <w:lvl w:ilvl="2" w:tplc="ABBE41BE">
      <w:numFmt w:val="bullet"/>
      <w:lvlText w:val="•"/>
      <w:lvlJc w:val="left"/>
      <w:pPr>
        <w:ind w:left="2399" w:hanging="496"/>
      </w:pPr>
      <w:rPr>
        <w:lang w:val="en-US" w:eastAsia="en-US" w:bidi="ar-SA"/>
      </w:rPr>
    </w:lvl>
    <w:lvl w:ilvl="3" w:tplc="9A7E7112">
      <w:numFmt w:val="bullet"/>
      <w:lvlText w:val="•"/>
      <w:lvlJc w:val="left"/>
      <w:pPr>
        <w:ind w:left="3299" w:hanging="496"/>
      </w:pPr>
      <w:rPr>
        <w:lang w:val="en-US" w:eastAsia="en-US" w:bidi="ar-SA"/>
      </w:rPr>
    </w:lvl>
    <w:lvl w:ilvl="4" w:tplc="3F168E66">
      <w:numFmt w:val="bullet"/>
      <w:lvlText w:val="•"/>
      <w:lvlJc w:val="left"/>
      <w:pPr>
        <w:ind w:left="4199" w:hanging="496"/>
      </w:pPr>
      <w:rPr>
        <w:lang w:val="en-US" w:eastAsia="en-US" w:bidi="ar-SA"/>
      </w:rPr>
    </w:lvl>
    <w:lvl w:ilvl="5" w:tplc="8670E494">
      <w:numFmt w:val="bullet"/>
      <w:lvlText w:val="•"/>
      <w:lvlJc w:val="left"/>
      <w:pPr>
        <w:ind w:left="5099" w:hanging="496"/>
      </w:pPr>
      <w:rPr>
        <w:lang w:val="en-US" w:eastAsia="en-US" w:bidi="ar-SA"/>
      </w:rPr>
    </w:lvl>
    <w:lvl w:ilvl="6" w:tplc="8878F70E">
      <w:numFmt w:val="bullet"/>
      <w:lvlText w:val="•"/>
      <w:lvlJc w:val="left"/>
      <w:pPr>
        <w:ind w:left="5999" w:hanging="496"/>
      </w:pPr>
      <w:rPr>
        <w:lang w:val="en-US" w:eastAsia="en-US" w:bidi="ar-SA"/>
      </w:rPr>
    </w:lvl>
    <w:lvl w:ilvl="7" w:tplc="93CEE544">
      <w:numFmt w:val="bullet"/>
      <w:lvlText w:val="•"/>
      <w:lvlJc w:val="left"/>
      <w:pPr>
        <w:ind w:left="6899" w:hanging="496"/>
      </w:pPr>
      <w:rPr>
        <w:lang w:val="en-US" w:eastAsia="en-US" w:bidi="ar-SA"/>
      </w:rPr>
    </w:lvl>
    <w:lvl w:ilvl="8" w:tplc="E190DAA0">
      <w:numFmt w:val="bullet"/>
      <w:lvlText w:val="•"/>
      <w:lvlJc w:val="left"/>
      <w:pPr>
        <w:ind w:left="7799" w:hanging="496"/>
      </w:pPr>
      <w:rPr>
        <w:lang w:val="en-US" w:eastAsia="en-US" w:bidi="ar-SA"/>
      </w:rPr>
    </w:lvl>
  </w:abstractNum>
  <w:abstractNum w:abstractNumId="1">
    <w:nsid w:val="072555AD"/>
    <w:multiLevelType w:val="hybridMultilevel"/>
    <w:tmpl w:val="33629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C76E5"/>
    <w:multiLevelType w:val="hybridMultilevel"/>
    <w:tmpl w:val="A3E63A42"/>
    <w:lvl w:ilvl="0" w:tplc="E1784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BE7440"/>
    <w:multiLevelType w:val="hybridMultilevel"/>
    <w:tmpl w:val="0340FA7A"/>
    <w:lvl w:ilvl="0" w:tplc="9A2E3BBC">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515F51"/>
    <w:multiLevelType w:val="hybridMultilevel"/>
    <w:tmpl w:val="4770086C"/>
    <w:lvl w:ilvl="0" w:tplc="77D0CAE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B763F7"/>
    <w:multiLevelType w:val="hybridMultilevel"/>
    <w:tmpl w:val="6DDE50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A63E3B"/>
    <w:multiLevelType w:val="hybridMultilevel"/>
    <w:tmpl w:val="DB9EE8BA"/>
    <w:lvl w:ilvl="0" w:tplc="2D627F0A">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25973F85"/>
    <w:multiLevelType w:val="hybridMultilevel"/>
    <w:tmpl w:val="455AE376"/>
    <w:lvl w:ilvl="0" w:tplc="40090001">
      <w:start w:val="1"/>
      <w:numFmt w:val="bullet"/>
      <w:lvlText w:val=""/>
      <w:lvlJc w:val="left"/>
      <w:pPr>
        <w:ind w:left="1877" w:hanging="360"/>
      </w:pPr>
      <w:rPr>
        <w:rFonts w:ascii="Symbol" w:hAnsi="Symbol" w:hint="default"/>
      </w:rPr>
    </w:lvl>
    <w:lvl w:ilvl="1" w:tplc="40090003" w:tentative="1">
      <w:start w:val="1"/>
      <w:numFmt w:val="bullet"/>
      <w:lvlText w:val="o"/>
      <w:lvlJc w:val="left"/>
      <w:pPr>
        <w:ind w:left="2597" w:hanging="360"/>
      </w:pPr>
      <w:rPr>
        <w:rFonts w:ascii="Courier New" w:hAnsi="Courier New" w:cs="Courier New" w:hint="default"/>
      </w:rPr>
    </w:lvl>
    <w:lvl w:ilvl="2" w:tplc="40090005" w:tentative="1">
      <w:start w:val="1"/>
      <w:numFmt w:val="bullet"/>
      <w:lvlText w:val=""/>
      <w:lvlJc w:val="left"/>
      <w:pPr>
        <w:ind w:left="3317" w:hanging="360"/>
      </w:pPr>
      <w:rPr>
        <w:rFonts w:ascii="Wingdings" w:hAnsi="Wingdings" w:hint="default"/>
      </w:rPr>
    </w:lvl>
    <w:lvl w:ilvl="3" w:tplc="40090001" w:tentative="1">
      <w:start w:val="1"/>
      <w:numFmt w:val="bullet"/>
      <w:lvlText w:val=""/>
      <w:lvlJc w:val="left"/>
      <w:pPr>
        <w:ind w:left="4037" w:hanging="360"/>
      </w:pPr>
      <w:rPr>
        <w:rFonts w:ascii="Symbol" w:hAnsi="Symbol" w:hint="default"/>
      </w:rPr>
    </w:lvl>
    <w:lvl w:ilvl="4" w:tplc="40090003" w:tentative="1">
      <w:start w:val="1"/>
      <w:numFmt w:val="bullet"/>
      <w:lvlText w:val="o"/>
      <w:lvlJc w:val="left"/>
      <w:pPr>
        <w:ind w:left="4757" w:hanging="360"/>
      </w:pPr>
      <w:rPr>
        <w:rFonts w:ascii="Courier New" w:hAnsi="Courier New" w:cs="Courier New" w:hint="default"/>
      </w:rPr>
    </w:lvl>
    <w:lvl w:ilvl="5" w:tplc="40090005" w:tentative="1">
      <w:start w:val="1"/>
      <w:numFmt w:val="bullet"/>
      <w:lvlText w:val=""/>
      <w:lvlJc w:val="left"/>
      <w:pPr>
        <w:ind w:left="5477" w:hanging="360"/>
      </w:pPr>
      <w:rPr>
        <w:rFonts w:ascii="Wingdings" w:hAnsi="Wingdings" w:hint="default"/>
      </w:rPr>
    </w:lvl>
    <w:lvl w:ilvl="6" w:tplc="40090001" w:tentative="1">
      <w:start w:val="1"/>
      <w:numFmt w:val="bullet"/>
      <w:lvlText w:val=""/>
      <w:lvlJc w:val="left"/>
      <w:pPr>
        <w:ind w:left="6197" w:hanging="360"/>
      </w:pPr>
      <w:rPr>
        <w:rFonts w:ascii="Symbol" w:hAnsi="Symbol" w:hint="default"/>
      </w:rPr>
    </w:lvl>
    <w:lvl w:ilvl="7" w:tplc="40090003" w:tentative="1">
      <w:start w:val="1"/>
      <w:numFmt w:val="bullet"/>
      <w:lvlText w:val="o"/>
      <w:lvlJc w:val="left"/>
      <w:pPr>
        <w:ind w:left="6917" w:hanging="360"/>
      </w:pPr>
      <w:rPr>
        <w:rFonts w:ascii="Courier New" w:hAnsi="Courier New" w:cs="Courier New" w:hint="default"/>
      </w:rPr>
    </w:lvl>
    <w:lvl w:ilvl="8" w:tplc="40090005" w:tentative="1">
      <w:start w:val="1"/>
      <w:numFmt w:val="bullet"/>
      <w:lvlText w:val=""/>
      <w:lvlJc w:val="left"/>
      <w:pPr>
        <w:ind w:left="7637" w:hanging="360"/>
      </w:pPr>
      <w:rPr>
        <w:rFonts w:ascii="Wingdings" w:hAnsi="Wingdings" w:hint="default"/>
      </w:rPr>
    </w:lvl>
  </w:abstractNum>
  <w:abstractNum w:abstractNumId="8">
    <w:nsid w:val="27F6497F"/>
    <w:multiLevelType w:val="hybridMultilevel"/>
    <w:tmpl w:val="B46C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812374"/>
    <w:multiLevelType w:val="hybridMultilevel"/>
    <w:tmpl w:val="2B3E675A"/>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D7421D"/>
    <w:multiLevelType w:val="hybridMultilevel"/>
    <w:tmpl w:val="4C28EACC"/>
    <w:lvl w:ilvl="0" w:tplc="1B24B1D2">
      <w:start w:val="1"/>
      <w:numFmt w:val="decimal"/>
      <w:lvlText w:val="%1."/>
      <w:lvlJc w:val="left"/>
      <w:pPr>
        <w:ind w:left="605" w:hanging="496"/>
        <w:jc w:val="left"/>
      </w:pPr>
      <w:rPr>
        <w:rFonts w:ascii="RobotoRegular" w:eastAsia="RobotoRegular" w:hAnsi="RobotoRegular" w:cs="RobotoRegular" w:hint="default"/>
        <w:color w:val="202024"/>
        <w:spacing w:val="-6"/>
        <w:w w:val="95"/>
        <w:sz w:val="24"/>
        <w:szCs w:val="24"/>
        <w:lang w:val="en-US" w:eastAsia="en-US" w:bidi="ar-SA"/>
      </w:rPr>
    </w:lvl>
    <w:lvl w:ilvl="1" w:tplc="71A2B620">
      <w:numFmt w:val="bullet"/>
      <w:lvlText w:val="•"/>
      <w:lvlJc w:val="left"/>
      <w:pPr>
        <w:ind w:left="1499" w:hanging="496"/>
      </w:pPr>
      <w:rPr>
        <w:rFonts w:hint="default"/>
        <w:lang w:val="en-US" w:eastAsia="en-US" w:bidi="ar-SA"/>
      </w:rPr>
    </w:lvl>
    <w:lvl w:ilvl="2" w:tplc="83D64520">
      <w:numFmt w:val="bullet"/>
      <w:lvlText w:val="•"/>
      <w:lvlJc w:val="left"/>
      <w:pPr>
        <w:ind w:left="2399" w:hanging="496"/>
      </w:pPr>
      <w:rPr>
        <w:rFonts w:hint="default"/>
        <w:lang w:val="en-US" w:eastAsia="en-US" w:bidi="ar-SA"/>
      </w:rPr>
    </w:lvl>
    <w:lvl w:ilvl="3" w:tplc="4ECA2094">
      <w:numFmt w:val="bullet"/>
      <w:lvlText w:val="•"/>
      <w:lvlJc w:val="left"/>
      <w:pPr>
        <w:ind w:left="3299" w:hanging="496"/>
      </w:pPr>
      <w:rPr>
        <w:rFonts w:hint="default"/>
        <w:lang w:val="en-US" w:eastAsia="en-US" w:bidi="ar-SA"/>
      </w:rPr>
    </w:lvl>
    <w:lvl w:ilvl="4" w:tplc="2ABAA54E">
      <w:numFmt w:val="bullet"/>
      <w:lvlText w:val="•"/>
      <w:lvlJc w:val="left"/>
      <w:pPr>
        <w:ind w:left="4199" w:hanging="496"/>
      </w:pPr>
      <w:rPr>
        <w:rFonts w:hint="default"/>
        <w:lang w:val="en-US" w:eastAsia="en-US" w:bidi="ar-SA"/>
      </w:rPr>
    </w:lvl>
    <w:lvl w:ilvl="5" w:tplc="554EF2D8">
      <w:numFmt w:val="bullet"/>
      <w:lvlText w:val="•"/>
      <w:lvlJc w:val="left"/>
      <w:pPr>
        <w:ind w:left="5099" w:hanging="496"/>
      </w:pPr>
      <w:rPr>
        <w:rFonts w:hint="default"/>
        <w:lang w:val="en-US" w:eastAsia="en-US" w:bidi="ar-SA"/>
      </w:rPr>
    </w:lvl>
    <w:lvl w:ilvl="6" w:tplc="04E2BEC6">
      <w:numFmt w:val="bullet"/>
      <w:lvlText w:val="•"/>
      <w:lvlJc w:val="left"/>
      <w:pPr>
        <w:ind w:left="5999" w:hanging="496"/>
      </w:pPr>
      <w:rPr>
        <w:rFonts w:hint="default"/>
        <w:lang w:val="en-US" w:eastAsia="en-US" w:bidi="ar-SA"/>
      </w:rPr>
    </w:lvl>
    <w:lvl w:ilvl="7" w:tplc="572C9228">
      <w:numFmt w:val="bullet"/>
      <w:lvlText w:val="•"/>
      <w:lvlJc w:val="left"/>
      <w:pPr>
        <w:ind w:left="6899" w:hanging="496"/>
      </w:pPr>
      <w:rPr>
        <w:rFonts w:hint="default"/>
        <w:lang w:val="en-US" w:eastAsia="en-US" w:bidi="ar-SA"/>
      </w:rPr>
    </w:lvl>
    <w:lvl w:ilvl="8" w:tplc="833E8208">
      <w:numFmt w:val="bullet"/>
      <w:lvlText w:val="•"/>
      <w:lvlJc w:val="left"/>
      <w:pPr>
        <w:ind w:left="7799" w:hanging="496"/>
      </w:pPr>
      <w:rPr>
        <w:rFonts w:hint="default"/>
        <w:lang w:val="en-US" w:eastAsia="en-US" w:bidi="ar-SA"/>
      </w:rPr>
    </w:lvl>
  </w:abstractNum>
  <w:abstractNum w:abstractNumId="11">
    <w:nsid w:val="39C04BAB"/>
    <w:multiLevelType w:val="hybridMultilevel"/>
    <w:tmpl w:val="353A5A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752ED1"/>
    <w:multiLevelType w:val="hybridMultilevel"/>
    <w:tmpl w:val="6928BFDA"/>
    <w:lvl w:ilvl="0" w:tplc="AD96BF06">
      <w:start w:val="1"/>
      <w:numFmt w:val="bullet"/>
      <w:lvlText w:val="o"/>
      <w:lvlJc w:val="left"/>
      <w:pPr>
        <w:ind w:left="720" w:hanging="360"/>
      </w:pPr>
      <w:rPr>
        <w:rFonts w:ascii="Times New Roman" w:hAnsi="Times New Roman" w:cs="Times New Roman"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0F04E2"/>
    <w:multiLevelType w:val="hybridMultilevel"/>
    <w:tmpl w:val="4044C9D6"/>
    <w:lvl w:ilvl="0" w:tplc="40090009">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4">
    <w:nsid w:val="405C5951"/>
    <w:multiLevelType w:val="hybridMultilevel"/>
    <w:tmpl w:val="14DEC7FC"/>
    <w:lvl w:ilvl="0" w:tplc="2CD674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784B32"/>
    <w:multiLevelType w:val="hybridMultilevel"/>
    <w:tmpl w:val="10F025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005261"/>
    <w:multiLevelType w:val="hybridMultilevel"/>
    <w:tmpl w:val="345AAFB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4DA457E0"/>
    <w:multiLevelType w:val="hybridMultilevel"/>
    <w:tmpl w:val="0BEEF51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14B7D26"/>
    <w:multiLevelType w:val="hybridMultilevel"/>
    <w:tmpl w:val="B6B0EB0E"/>
    <w:lvl w:ilvl="0" w:tplc="4009000B">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9">
    <w:nsid w:val="56AF462A"/>
    <w:multiLevelType w:val="hybridMultilevel"/>
    <w:tmpl w:val="6E180B38"/>
    <w:lvl w:ilvl="0" w:tplc="40090005">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BA31F7"/>
    <w:multiLevelType w:val="hybridMultilevel"/>
    <w:tmpl w:val="00BC87F4"/>
    <w:lvl w:ilvl="0" w:tplc="40090005">
      <w:start w:val="1"/>
      <w:numFmt w:val="bullet"/>
      <w:lvlText w:val=""/>
      <w:lvlJc w:val="left"/>
      <w:pPr>
        <w:ind w:left="2280" w:hanging="360"/>
      </w:pPr>
      <w:rPr>
        <w:rFonts w:ascii="Wingdings" w:hAnsi="Wingdings" w:hint="default"/>
        <w:sz w:val="24"/>
        <w:szCs w:val="24"/>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1">
    <w:nsid w:val="5A7F0A80"/>
    <w:multiLevelType w:val="hybridMultilevel"/>
    <w:tmpl w:val="A97C7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0696478"/>
    <w:multiLevelType w:val="hybridMultilevel"/>
    <w:tmpl w:val="5484C2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A47D7C"/>
    <w:multiLevelType w:val="hybridMultilevel"/>
    <w:tmpl w:val="0FF215BE"/>
    <w:lvl w:ilvl="0" w:tplc="40090005">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DC31F29"/>
    <w:multiLevelType w:val="hybridMultilevel"/>
    <w:tmpl w:val="B5F89C98"/>
    <w:lvl w:ilvl="0" w:tplc="4106E3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453547F"/>
    <w:multiLevelType w:val="hybridMultilevel"/>
    <w:tmpl w:val="A7141370"/>
    <w:lvl w:ilvl="0" w:tplc="40090009">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6">
    <w:nsid w:val="7F537245"/>
    <w:multiLevelType w:val="hybridMultilevel"/>
    <w:tmpl w:val="1A64E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6"/>
  </w:num>
  <w:num w:numId="4">
    <w:abstractNumId w:val="22"/>
  </w:num>
  <w:num w:numId="5">
    <w:abstractNumId w:val="25"/>
  </w:num>
  <w:num w:numId="6">
    <w:abstractNumId w:val="5"/>
  </w:num>
  <w:num w:numId="7">
    <w:abstractNumId w:val="9"/>
  </w:num>
  <w:num w:numId="8">
    <w:abstractNumId w:val="11"/>
  </w:num>
  <w:num w:numId="9">
    <w:abstractNumId w:val="21"/>
  </w:num>
  <w:num w:numId="10">
    <w:abstractNumId w:val="19"/>
  </w:num>
  <w:num w:numId="11">
    <w:abstractNumId w:val="17"/>
  </w:num>
  <w:num w:numId="12">
    <w:abstractNumId w:val="15"/>
  </w:num>
  <w:num w:numId="13">
    <w:abstractNumId w:val="2"/>
  </w:num>
  <w:num w:numId="14">
    <w:abstractNumId w:val="14"/>
  </w:num>
  <w:num w:numId="15">
    <w:abstractNumId w:val="24"/>
  </w:num>
  <w:num w:numId="16">
    <w:abstractNumId w:val="3"/>
  </w:num>
  <w:num w:numId="17">
    <w:abstractNumId w:val="10"/>
  </w:num>
  <w:num w:numId="18">
    <w:abstractNumId w:val="0"/>
    <w:lvlOverride w:ilvl="0">
      <w:startOverride w:val="1"/>
    </w:lvlOverride>
    <w:lvlOverride w:ilvl="1"/>
    <w:lvlOverride w:ilvl="2"/>
    <w:lvlOverride w:ilvl="3"/>
    <w:lvlOverride w:ilvl="4"/>
    <w:lvlOverride w:ilvl="5"/>
    <w:lvlOverride w:ilvl="6"/>
    <w:lvlOverride w:ilvl="7"/>
    <w:lvlOverride w:ilvl="8"/>
  </w:num>
  <w:num w:numId="19">
    <w:abstractNumId w:val="26"/>
  </w:num>
  <w:num w:numId="20">
    <w:abstractNumId w:val="6"/>
  </w:num>
  <w:num w:numId="21">
    <w:abstractNumId w:val="12"/>
  </w:num>
  <w:num w:numId="22">
    <w:abstractNumId w:val="1"/>
  </w:num>
  <w:num w:numId="23">
    <w:abstractNumId w:val="7"/>
  </w:num>
  <w:num w:numId="24">
    <w:abstractNumId w:val="23"/>
  </w:num>
  <w:num w:numId="25">
    <w:abstractNumId w:val="20"/>
  </w:num>
  <w:num w:numId="26">
    <w:abstractNumId w:val="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BE"/>
    <w:rsid w:val="0000172F"/>
    <w:rsid w:val="00001DDC"/>
    <w:rsid w:val="00014524"/>
    <w:rsid w:val="00014CD5"/>
    <w:rsid w:val="00022F6A"/>
    <w:rsid w:val="0002326A"/>
    <w:rsid w:val="0002686A"/>
    <w:rsid w:val="00031B00"/>
    <w:rsid w:val="00032606"/>
    <w:rsid w:val="00036197"/>
    <w:rsid w:val="00046CE5"/>
    <w:rsid w:val="00050AE2"/>
    <w:rsid w:val="0005497A"/>
    <w:rsid w:val="00056214"/>
    <w:rsid w:val="000830A2"/>
    <w:rsid w:val="00083234"/>
    <w:rsid w:val="00084C47"/>
    <w:rsid w:val="000A204E"/>
    <w:rsid w:val="000A2C34"/>
    <w:rsid w:val="000B461B"/>
    <w:rsid w:val="000B5170"/>
    <w:rsid w:val="000B6A5B"/>
    <w:rsid w:val="000C3280"/>
    <w:rsid w:val="000C4CE6"/>
    <w:rsid w:val="000D0987"/>
    <w:rsid w:val="000E6576"/>
    <w:rsid w:val="000E79CC"/>
    <w:rsid w:val="000F7168"/>
    <w:rsid w:val="00104E82"/>
    <w:rsid w:val="00112D22"/>
    <w:rsid w:val="00113222"/>
    <w:rsid w:val="00113769"/>
    <w:rsid w:val="00117598"/>
    <w:rsid w:val="00124C22"/>
    <w:rsid w:val="001309C4"/>
    <w:rsid w:val="00131A1F"/>
    <w:rsid w:val="00142D34"/>
    <w:rsid w:val="0014331C"/>
    <w:rsid w:val="00160271"/>
    <w:rsid w:val="00171440"/>
    <w:rsid w:val="00176720"/>
    <w:rsid w:val="00176A49"/>
    <w:rsid w:val="00177E42"/>
    <w:rsid w:val="00180675"/>
    <w:rsid w:val="0018431D"/>
    <w:rsid w:val="00191DC5"/>
    <w:rsid w:val="00192D19"/>
    <w:rsid w:val="00194851"/>
    <w:rsid w:val="00196C19"/>
    <w:rsid w:val="001B2CE7"/>
    <w:rsid w:val="001B7CCC"/>
    <w:rsid w:val="001C2EFE"/>
    <w:rsid w:val="001D2D36"/>
    <w:rsid w:val="001E1EB3"/>
    <w:rsid w:val="001E7A9D"/>
    <w:rsid w:val="001F1E43"/>
    <w:rsid w:val="001F3766"/>
    <w:rsid w:val="001F4FC0"/>
    <w:rsid w:val="00200C6B"/>
    <w:rsid w:val="002020EB"/>
    <w:rsid w:val="00203053"/>
    <w:rsid w:val="00213601"/>
    <w:rsid w:val="00214ACE"/>
    <w:rsid w:val="00215AAB"/>
    <w:rsid w:val="00216232"/>
    <w:rsid w:val="00216A66"/>
    <w:rsid w:val="00221839"/>
    <w:rsid w:val="00235BA3"/>
    <w:rsid w:val="00261ED7"/>
    <w:rsid w:val="002629B7"/>
    <w:rsid w:val="002640E8"/>
    <w:rsid w:val="00265BC5"/>
    <w:rsid w:val="002664AF"/>
    <w:rsid w:val="0027320B"/>
    <w:rsid w:val="002744CC"/>
    <w:rsid w:val="00276E15"/>
    <w:rsid w:val="00281B19"/>
    <w:rsid w:val="00284304"/>
    <w:rsid w:val="002A3E17"/>
    <w:rsid w:val="002A5FAF"/>
    <w:rsid w:val="002C2A40"/>
    <w:rsid w:val="002C459B"/>
    <w:rsid w:val="002D176E"/>
    <w:rsid w:val="002D511B"/>
    <w:rsid w:val="002E66B1"/>
    <w:rsid w:val="002F4500"/>
    <w:rsid w:val="002F47AE"/>
    <w:rsid w:val="003023CB"/>
    <w:rsid w:val="00303F19"/>
    <w:rsid w:val="00307CDE"/>
    <w:rsid w:val="0031647E"/>
    <w:rsid w:val="003166AA"/>
    <w:rsid w:val="00330DF1"/>
    <w:rsid w:val="00331390"/>
    <w:rsid w:val="00331A47"/>
    <w:rsid w:val="0033395E"/>
    <w:rsid w:val="00336E5B"/>
    <w:rsid w:val="00341237"/>
    <w:rsid w:val="003419C7"/>
    <w:rsid w:val="0034243B"/>
    <w:rsid w:val="00347F18"/>
    <w:rsid w:val="003510C3"/>
    <w:rsid w:val="00352037"/>
    <w:rsid w:val="00354044"/>
    <w:rsid w:val="0036411C"/>
    <w:rsid w:val="003657D4"/>
    <w:rsid w:val="00376F55"/>
    <w:rsid w:val="00383CED"/>
    <w:rsid w:val="0038423C"/>
    <w:rsid w:val="00385E30"/>
    <w:rsid w:val="00393CA9"/>
    <w:rsid w:val="0039578E"/>
    <w:rsid w:val="003A3129"/>
    <w:rsid w:val="003A683B"/>
    <w:rsid w:val="003A749F"/>
    <w:rsid w:val="003B2D02"/>
    <w:rsid w:val="003B66E8"/>
    <w:rsid w:val="003C204A"/>
    <w:rsid w:val="003C7984"/>
    <w:rsid w:val="003D01B8"/>
    <w:rsid w:val="003D1137"/>
    <w:rsid w:val="003D2B3F"/>
    <w:rsid w:val="003D6B21"/>
    <w:rsid w:val="003D750F"/>
    <w:rsid w:val="003D7B6A"/>
    <w:rsid w:val="003F1830"/>
    <w:rsid w:val="003F4051"/>
    <w:rsid w:val="003F7243"/>
    <w:rsid w:val="004014AA"/>
    <w:rsid w:val="00412744"/>
    <w:rsid w:val="00417CF1"/>
    <w:rsid w:val="00420A24"/>
    <w:rsid w:val="004245AF"/>
    <w:rsid w:val="00434A54"/>
    <w:rsid w:val="00435022"/>
    <w:rsid w:val="0043774F"/>
    <w:rsid w:val="00440702"/>
    <w:rsid w:val="00440AAA"/>
    <w:rsid w:val="004474CD"/>
    <w:rsid w:val="00453E3E"/>
    <w:rsid w:val="00457B9A"/>
    <w:rsid w:val="00460A12"/>
    <w:rsid w:val="00475DAB"/>
    <w:rsid w:val="00484BD4"/>
    <w:rsid w:val="00494E69"/>
    <w:rsid w:val="004A0188"/>
    <w:rsid w:val="004A46E6"/>
    <w:rsid w:val="004A644A"/>
    <w:rsid w:val="004B195E"/>
    <w:rsid w:val="004B2B86"/>
    <w:rsid w:val="004B6EEE"/>
    <w:rsid w:val="004C0825"/>
    <w:rsid w:val="004C2774"/>
    <w:rsid w:val="004C7082"/>
    <w:rsid w:val="004D3E27"/>
    <w:rsid w:val="004D42EE"/>
    <w:rsid w:val="004D6413"/>
    <w:rsid w:val="004E0035"/>
    <w:rsid w:val="004E6279"/>
    <w:rsid w:val="004F65FA"/>
    <w:rsid w:val="00500EEE"/>
    <w:rsid w:val="00510C34"/>
    <w:rsid w:val="00511D2A"/>
    <w:rsid w:val="00514724"/>
    <w:rsid w:val="0052513E"/>
    <w:rsid w:val="00527439"/>
    <w:rsid w:val="00531C39"/>
    <w:rsid w:val="00546EF2"/>
    <w:rsid w:val="00553BAE"/>
    <w:rsid w:val="0055777F"/>
    <w:rsid w:val="0056763D"/>
    <w:rsid w:val="00595362"/>
    <w:rsid w:val="00595EA7"/>
    <w:rsid w:val="005A1207"/>
    <w:rsid w:val="005C4990"/>
    <w:rsid w:val="005C5BF7"/>
    <w:rsid w:val="005D2FB8"/>
    <w:rsid w:val="005D67B5"/>
    <w:rsid w:val="005E0347"/>
    <w:rsid w:val="005E3D82"/>
    <w:rsid w:val="00601447"/>
    <w:rsid w:val="00602C0F"/>
    <w:rsid w:val="00605446"/>
    <w:rsid w:val="00606D6D"/>
    <w:rsid w:val="006169F9"/>
    <w:rsid w:val="00616A24"/>
    <w:rsid w:val="006176E6"/>
    <w:rsid w:val="00620CEA"/>
    <w:rsid w:val="006213EB"/>
    <w:rsid w:val="00635588"/>
    <w:rsid w:val="0064022E"/>
    <w:rsid w:val="0064521B"/>
    <w:rsid w:val="0064546C"/>
    <w:rsid w:val="00652630"/>
    <w:rsid w:val="00655848"/>
    <w:rsid w:val="00657412"/>
    <w:rsid w:val="00675589"/>
    <w:rsid w:val="00687F32"/>
    <w:rsid w:val="00690062"/>
    <w:rsid w:val="00692B8B"/>
    <w:rsid w:val="00694A93"/>
    <w:rsid w:val="006A12B5"/>
    <w:rsid w:val="006B1FB3"/>
    <w:rsid w:val="006B532C"/>
    <w:rsid w:val="006C02E1"/>
    <w:rsid w:val="006D20B7"/>
    <w:rsid w:val="006D2AB3"/>
    <w:rsid w:val="006D640D"/>
    <w:rsid w:val="006E09AC"/>
    <w:rsid w:val="006E2F8C"/>
    <w:rsid w:val="006E6DC6"/>
    <w:rsid w:val="006F240B"/>
    <w:rsid w:val="006F346F"/>
    <w:rsid w:val="006F38C5"/>
    <w:rsid w:val="006F50F2"/>
    <w:rsid w:val="00715044"/>
    <w:rsid w:val="0072288A"/>
    <w:rsid w:val="007319F5"/>
    <w:rsid w:val="00732F11"/>
    <w:rsid w:val="00741E49"/>
    <w:rsid w:val="007465FC"/>
    <w:rsid w:val="007535D2"/>
    <w:rsid w:val="00755633"/>
    <w:rsid w:val="0075683B"/>
    <w:rsid w:val="00763E0D"/>
    <w:rsid w:val="007727F0"/>
    <w:rsid w:val="007730DD"/>
    <w:rsid w:val="0078004E"/>
    <w:rsid w:val="00780CDF"/>
    <w:rsid w:val="00786268"/>
    <w:rsid w:val="00786C5C"/>
    <w:rsid w:val="00796544"/>
    <w:rsid w:val="007A1293"/>
    <w:rsid w:val="007B664C"/>
    <w:rsid w:val="007C42E8"/>
    <w:rsid w:val="007D0BDC"/>
    <w:rsid w:val="007D33F9"/>
    <w:rsid w:val="007D3BEC"/>
    <w:rsid w:val="007E0D27"/>
    <w:rsid w:val="007E231E"/>
    <w:rsid w:val="007E54AA"/>
    <w:rsid w:val="007E5F66"/>
    <w:rsid w:val="007E5FC6"/>
    <w:rsid w:val="007E6CA5"/>
    <w:rsid w:val="0080535F"/>
    <w:rsid w:val="00823C37"/>
    <w:rsid w:val="00823D2C"/>
    <w:rsid w:val="00832946"/>
    <w:rsid w:val="0083377A"/>
    <w:rsid w:val="008433CF"/>
    <w:rsid w:val="00852F70"/>
    <w:rsid w:val="00856BBC"/>
    <w:rsid w:val="008643E7"/>
    <w:rsid w:val="00864F59"/>
    <w:rsid w:val="008763C2"/>
    <w:rsid w:val="0089497F"/>
    <w:rsid w:val="008C4C7B"/>
    <w:rsid w:val="008D0DD2"/>
    <w:rsid w:val="008D7D35"/>
    <w:rsid w:val="008E5CDA"/>
    <w:rsid w:val="008F5AD8"/>
    <w:rsid w:val="00900445"/>
    <w:rsid w:val="00900F97"/>
    <w:rsid w:val="00903B16"/>
    <w:rsid w:val="00904516"/>
    <w:rsid w:val="009047F0"/>
    <w:rsid w:val="00907D66"/>
    <w:rsid w:val="0092718B"/>
    <w:rsid w:val="00935005"/>
    <w:rsid w:val="0093509C"/>
    <w:rsid w:val="009461D7"/>
    <w:rsid w:val="00951137"/>
    <w:rsid w:val="00953D52"/>
    <w:rsid w:val="0096020D"/>
    <w:rsid w:val="0096148F"/>
    <w:rsid w:val="0096509D"/>
    <w:rsid w:val="0096677C"/>
    <w:rsid w:val="00972E28"/>
    <w:rsid w:val="00975DD8"/>
    <w:rsid w:val="00980656"/>
    <w:rsid w:val="00981EE1"/>
    <w:rsid w:val="00987773"/>
    <w:rsid w:val="009909C2"/>
    <w:rsid w:val="00991475"/>
    <w:rsid w:val="00993AB2"/>
    <w:rsid w:val="00997F63"/>
    <w:rsid w:val="009C12F7"/>
    <w:rsid w:val="009D3E83"/>
    <w:rsid w:val="009E5619"/>
    <w:rsid w:val="009E58DD"/>
    <w:rsid w:val="009F48C2"/>
    <w:rsid w:val="009F4ABE"/>
    <w:rsid w:val="00A0224A"/>
    <w:rsid w:val="00A10209"/>
    <w:rsid w:val="00A139E1"/>
    <w:rsid w:val="00A200D4"/>
    <w:rsid w:val="00A20A1B"/>
    <w:rsid w:val="00A24B7D"/>
    <w:rsid w:val="00A32417"/>
    <w:rsid w:val="00A35D1A"/>
    <w:rsid w:val="00A42A91"/>
    <w:rsid w:val="00A447B1"/>
    <w:rsid w:val="00A4539C"/>
    <w:rsid w:val="00A537D1"/>
    <w:rsid w:val="00A743CF"/>
    <w:rsid w:val="00A768F7"/>
    <w:rsid w:val="00A845BC"/>
    <w:rsid w:val="00AC30B1"/>
    <w:rsid w:val="00AC347E"/>
    <w:rsid w:val="00AC69D6"/>
    <w:rsid w:val="00AC6E00"/>
    <w:rsid w:val="00AC795F"/>
    <w:rsid w:val="00AD2717"/>
    <w:rsid w:val="00AD7247"/>
    <w:rsid w:val="00AD7DA3"/>
    <w:rsid w:val="00AE00A4"/>
    <w:rsid w:val="00AF3A5A"/>
    <w:rsid w:val="00B027C8"/>
    <w:rsid w:val="00B05D69"/>
    <w:rsid w:val="00B16E89"/>
    <w:rsid w:val="00B31FEE"/>
    <w:rsid w:val="00B349FA"/>
    <w:rsid w:val="00B416B8"/>
    <w:rsid w:val="00B57C4E"/>
    <w:rsid w:val="00B63049"/>
    <w:rsid w:val="00B711B6"/>
    <w:rsid w:val="00B7150B"/>
    <w:rsid w:val="00B7408C"/>
    <w:rsid w:val="00B7444C"/>
    <w:rsid w:val="00B92F4C"/>
    <w:rsid w:val="00BC2989"/>
    <w:rsid w:val="00BC5E42"/>
    <w:rsid w:val="00BC7018"/>
    <w:rsid w:val="00BD4E99"/>
    <w:rsid w:val="00BF6021"/>
    <w:rsid w:val="00C04034"/>
    <w:rsid w:val="00C14826"/>
    <w:rsid w:val="00C17A04"/>
    <w:rsid w:val="00C223A5"/>
    <w:rsid w:val="00C27461"/>
    <w:rsid w:val="00C33392"/>
    <w:rsid w:val="00C34879"/>
    <w:rsid w:val="00C35DD7"/>
    <w:rsid w:val="00C35E08"/>
    <w:rsid w:val="00C4291F"/>
    <w:rsid w:val="00C44D4F"/>
    <w:rsid w:val="00C45F7E"/>
    <w:rsid w:val="00C470AC"/>
    <w:rsid w:val="00C51CBD"/>
    <w:rsid w:val="00C60947"/>
    <w:rsid w:val="00C60E62"/>
    <w:rsid w:val="00C62E5C"/>
    <w:rsid w:val="00C82CA9"/>
    <w:rsid w:val="00C8618E"/>
    <w:rsid w:val="00C93A78"/>
    <w:rsid w:val="00C95C84"/>
    <w:rsid w:val="00C97415"/>
    <w:rsid w:val="00CB349F"/>
    <w:rsid w:val="00CB6B9A"/>
    <w:rsid w:val="00CC02FB"/>
    <w:rsid w:val="00CC0521"/>
    <w:rsid w:val="00CD0A72"/>
    <w:rsid w:val="00CE321C"/>
    <w:rsid w:val="00CE5C09"/>
    <w:rsid w:val="00CE6E7A"/>
    <w:rsid w:val="00D012C8"/>
    <w:rsid w:val="00D01AF7"/>
    <w:rsid w:val="00D1146A"/>
    <w:rsid w:val="00D11543"/>
    <w:rsid w:val="00D161B7"/>
    <w:rsid w:val="00D20F81"/>
    <w:rsid w:val="00D30769"/>
    <w:rsid w:val="00D32CBE"/>
    <w:rsid w:val="00D4456F"/>
    <w:rsid w:val="00D46EDE"/>
    <w:rsid w:val="00D54ADB"/>
    <w:rsid w:val="00D60F77"/>
    <w:rsid w:val="00D61C51"/>
    <w:rsid w:val="00D6625F"/>
    <w:rsid w:val="00D72FE2"/>
    <w:rsid w:val="00D81CBE"/>
    <w:rsid w:val="00D9151D"/>
    <w:rsid w:val="00D922D2"/>
    <w:rsid w:val="00D94202"/>
    <w:rsid w:val="00D965AF"/>
    <w:rsid w:val="00DB1E19"/>
    <w:rsid w:val="00DC11F2"/>
    <w:rsid w:val="00DC25D4"/>
    <w:rsid w:val="00DC7787"/>
    <w:rsid w:val="00DD14CE"/>
    <w:rsid w:val="00DD3FF8"/>
    <w:rsid w:val="00DD60A9"/>
    <w:rsid w:val="00DE2C0A"/>
    <w:rsid w:val="00DE49AE"/>
    <w:rsid w:val="00DE70C8"/>
    <w:rsid w:val="00DE79FE"/>
    <w:rsid w:val="00DF2DB7"/>
    <w:rsid w:val="00DF6478"/>
    <w:rsid w:val="00E026C3"/>
    <w:rsid w:val="00E02C1D"/>
    <w:rsid w:val="00E03BDE"/>
    <w:rsid w:val="00E074E4"/>
    <w:rsid w:val="00E13B74"/>
    <w:rsid w:val="00E20546"/>
    <w:rsid w:val="00E25775"/>
    <w:rsid w:val="00E322ED"/>
    <w:rsid w:val="00E33C10"/>
    <w:rsid w:val="00E407EE"/>
    <w:rsid w:val="00E427CB"/>
    <w:rsid w:val="00E568F9"/>
    <w:rsid w:val="00E66983"/>
    <w:rsid w:val="00E71F72"/>
    <w:rsid w:val="00E92EF8"/>
    <w:rsid w:val="00EA2E73"/>
    <w:rsid w:val="00EA6201"/>
    <w:rsid w:val="00EB01A2"/>
    <w:rsid w:val="00EC1292"/>
    <w:rsid w:val="00EC4410"/>
    <w:rsid w:val="00EC7C1C"/>
    <w:rsid w:val="00ED3D56"/>
    <w:rsid w:val="00ED4437"/>
    <w:rsid w:val="00ED6ABF"/>
    <w:rsid w:val="00EE2B75"/>
    <w:rsid w:val="00F02764"/>
    <w:rsid w:val="00F0517D"/>
    <w:rsid w:val="00F064B1"/>
    <w:rsid w:val="00F0712E"/>
    <w:rsid w:val="00F07562"/>
    <w:rsid w:val="00F11DDB"/>
    <w:rsid w:val="00F1729A"/>
    <w:rsid w:val="00F20114"/>
    <w:rsid w:val="00F20DA5"/>
    <w:rsid w:val="00F22D20"/>
    <w:rsid w:val="00F25B59"/>
    <w:rsid w:val="00F26206"/>
    <w:rsid w:val="00F26DC5"/>
    <w:rsid w:val="00F27D1A"/>
    <w:rsid w:val="00F30C05"/>
    <w:rsid w:val="00F33432"/>
    <w:rsid w:val="00F34C58"/>
    <w:rsid w:val="00F3591D"/>
    <w:rsid w:val="00F413F5"/>
    <w:rsid w:val="00F414C8"/>
    <w:rsid w:val="00F446CD"/>
    <w:rsid w:val="00F47CA3"/>
    <w:rsid w:val="00F55CB4"/>
    <w:rsid w:val="00F612CD"/>
    <w:rsid w:val="00F65888"/>
    <w:rsid w:val="00F665DA"/>
    <w:rsid w:val="00F66DBD"/>
    <w:rsid w:val="00F724CC"/>
    <w:rsid w:val="00F86E9A"/>
    <w:rsid w:val="00F8704F"/>
    <w:rsid w:val="00F87124"/>
    <w:rsid w:val="00F950E4"/>
    <w:rsid w:val="00F97DBB"/>
    <w:rsid w:val="00FA19B0"/>
    <w:rsid w:val="00FA58C3"/>
    <w:rsid w:val="00FD3896"/>
    <w:rsid w:val="00FD3C26"/>
    <w:rsid w:val="00FD5BFA"/>
    <w:rsid w:val="00FE1DB8"/>
    <w:rsid w:val="00FF4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BE"/>
  </w:style>
  <w:style w:type="paragraph" w:styleId="Heading1">
    <w:name w:val="heading 1"/>
    <w:basedOn w:val="Normal"/>
    <w:link w:val="Heading1Char"/>
    <w:uiPriority w:val="9"/>
    <w:qFormat/>
    <w:rsid w:val="00200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9"/>
    <w:qFormat/>
    <w:rsid w:val="00B63049"/>
    <w:pPr>
      <w:autoSpaceDE w:val="0"/>
      <w:autoSpaceDN w:val="0"/>
      <w:adjustRightInd w:val="0"/>
      <w:spacing w:after="0" w:line="240" w:lineRule="auto"/>
      <w:outlineLvl w:val="1"/>
    </w:pPr>
    <w:rPr>
      <w:rFonts w:ascii="Courier New" w:hAnsi="Courier New" w:cs="Courier New"/>
      <w:b/>
      <w:bCs/>
      <w:i/>
      <w:iCs/>
      <w:color w:val="000000"/>
      <w:sz w:val="28"/>
      <w:szCs w:val="28"/>
      <w:lang w:val="en-US"/>
    </w:rPr>
  </w:style>
  <w:style w:type="paragraph" w:styleId="Heading3">
    <w:name w:val="heading 3"/>
    <w:basedOn w:val="Normal"/>
    <w:next w:val="Normal"/>
    <w:link w:val="Heading3Char"/>
    <w:uiPriority w:val="99"/>
    <w:qFormat/>
    <w:rsid w:val="00B63049"/>
    <w:pPr>
      <w:autoSpaceDE w:val="0"/>
      <w:autoSpaceDN w:val="0"/>
      <w:adjustRightInd w:val="0"/>
      <w:spacing w:after="0" w:line="240" w:lineRule="auto"/>
      <w:outlineLvl w:val="2"/>
    </w:pPr>
    <w:rPr>
      <w:rFonts w:ascii="Courier New" w:hAnsi="Courier New" w:cs="Courier New"/>
      <w:b/>
      <w:bCs/>
      <w:color w:val="00000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A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4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ABE"/>
    <w:rPr>
      <w:rFonts w:ascii="Tahoma" w:hAnsi="Tahoma" w:cs="Tahoma"/>
      <w:sz w:val="16"/>
      <w:szCs w:val="16"/>
    </w:rPr>
  </w:style>
  <w:style w:type="paragraph" w:styleId="ListParagraph">
    <w:name w:val="List Paragraph"/>
    <w:basedOn w:val="Normal"/>
    <w:uiPriority w:val="1"/>
    <w:qFormat/>
    <w:rsid w:val="00216A66"/>
    <w:pPr>
      <w:ind w:left="720"/>
      <w:contextualSpacing/>
    </w:pPr>
  </w:style>
  <w:style w:type="table" w:styleId="TableGrid">
    <w:name w:val="Table Grid"/>
    <w:basedOn w:val="TableNormal"/>
    <w:uiPriority w:val="59"/>
    <w:rsid w:val="00C42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31B00"/>
    <w:pPr>
      <w:spacing w:after="0" w:line="240" w:lineRule="auto"/>
    </w:pPr>
  </w:style>
  <w:style w:type="paragraph" w:styleId="Header">
    <w:name w:val="header"/>
    <w:basedOn w:val="Normal"/>
    <w:link w:val="HeaderChar"/>
    <w:uiPriority w:val="99"/>
    <w:unhideWhenUsed/>
    <w:rsid w:val="00D61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C51"/>
  </w:style>
  <w:style w:type="paragraph" w:styleId="Footer">
    <w:name w:val="footer"/>
    <w:basedOn w:val="Normal"/>
    <w:link w:val="FooterChar"/>
    <w:uiPriority w:val="99"/>
    <w:unhideWhenUsed/>
    <w:rsid w:val="00D61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C51"/>
  </w:style>
  <w:style w:type="character" w:customStyle="1" w:styleId="Heading1Char">
    <w:name w:val="Heading 1 Char"/>
    <w:basedOn w:val="DefaultParagraphFont"/>
    <w:link w:val="Heading1"/>
    <w:uiPriority w:val="9"/>
    <w:rsid w:val="00200C6B"/>
    <w:rPr>
      <w:rFonts w:ascii="Times New Roman" w:eastAsia="Times New Roman" w:hAnsi="Times New Roman" w:cs="Times New Roman"/>
      <w:b/>
      <w:bCs/>
      <w:kern w:val="36"/>
      <w:sz w:val="48"/>
      <w:szCs w:val="48"/>
      <w:lang w:eastAsia="en-IN"/>
    </w:rPr>
  </w:style>
  <w:style w:type="paragraph" w:styleId="BodyText">
    <w:name w:val="Body Text"/>
    <w:basedOn w:val="Normal"/>
    <w:link w:val="BodyTextChar"/>
    <w:uiPriority w:val="1"/>
    <w:qFormat/>
    <w:rsid w:val="0089497F"/>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89497F"/>
    <w:rPr>
      <w:rFonts w:ascii="Arial" w:eastAsia="Arial" w:hAnsi="Arial" w:cs="Arial"/>
      <w:sz w:val="24"/>
      <w:szCs w:val="24"/>
      <w:lang w:val="en-US"/>
    </w:rPr>
  </w:style>
  <w:style w:type="paragraph" w:styleId="Title">
    <w:name w:val="Title"/>
    <w:basedOn w:val="Normal"/>
    <w:link w:val="TitleChar"/>
    <w:uiPriority w:val="1"/>
    <w:qFormat/>
    <w:rsid w:val="0089497F"/>
    <w:pPr>
      <w:widowControl w:val="0"/>
      <w:autoSpaceDE w:val="0"/>
      <w:autoSpaceDN w:val="0"/>
      <w:spacing w:before="114" w:after="0" w:line="240" w:lineRule="auto"/>
      <w:ind w:left="320" w:right="1960"/>
    </w:pPr>
    <w:rPr>
      <w:rFonts w:ascii="Arial" w:eastAsia="Arial" w:hAnsi="Arial" w:cs="Arial"/>
      <w:sz w:val="48"/>
      <w:szCs w:val="48"/>
      <w:lang w:val="en-US"/>
    </w:rPr>
  </w:style>
  <w:style w:type="character" w:customStyle="1" w:styleId="TitleChar">
    <w:name w:val="Title Char"/>
    <w:basedOn w:val="DefaultParagraphFont"/>
    <w:link w:val="Title"/>
    <w:uiPriority w:val="1"/>
    <w:rsid w:val="0089497F"/>
    <w:rPr>
      <w:rFonts w:ascii="Arial" w:eastAsia="Arial" w:hAnsi="Arial" w:cs="Arial"/>
      <w:sz w:val="48"/>
      <w:szCs w:val="48"/>
      <w:lang w:val="en-US"/>
    </w:rPr>
  </w:style>
  <w:style w:type="character" w:customStyle="1" w:styleId="Heading2Char">
    <w:name w:val="Heading 2 Char"/>
    <w:basedOn w:val="DefaultParagraphFont"/>
    <w:link w:val="Heading2"/>
    <w:uiPriority w:val="99"/>
    <w:rsid w:val="00B63049"/>
    <w:rPr>
      <w:rFonts w:ascii="Courier New" w:hAnsi="Courier New" w:cs="Courier New"/>
      <w:b/>
      <w:bCs/>
      <w:i/>
      <w:iCs/>
      <w:color w:val="000000"/>
      <w:sz w:val="28"/>
      <w:szCs w:val="28"/>
      <w:lang w:val="en-US"/>
    </w:rPr>
  </w:style>
  <w:style w:type="character" w:customStyle="1" w:styleId="Heading3Char">
    <w:name w:val="Heading 3 Char"/>
    <w:basedOn w:val="DefaultParagraphFont"/>
    <w:link w:val="Heading3"/>
    <w:uiPriority w:val="99"/>
    <w:rsid w:val="00B63049"/>
    <w:rPr>
      <w:rFonts w:ascii="Courier New" w:hAnsi="Courier New" w:cs="Courier New"/>
      <w:b/>
      <w:bCs/>
      <w:color w:val="000000"/>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BE"/>
  </w:style>
  <w:style w:type="paragraph" w:styleId="Heading1">
    <w:name w:val="heading 1"/>
    <w:basedOn w:val="Normal"/>
    <w:link w:val="Heading1Char"/>
    <w:uiPriority w:val="9"/>
    <w:qFormat/>
    <w:rsid w:val="00200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9"/>
    <w:qFormat/>
    <w:rsid w:val="00B63049"/>
    <w:pPr>
      <w:autoSpaceDE w:val="0"/>
      <w:autoSpaceDN w:val="0"/>
      <w:adjustRightInd w:val="0"/>
      <w:spacing w:after="0" w:line="240" w:lineRule="auto"/>
      <w:outlineLvl w:val="1"/>
    </w:pPr>
    <w:rPr>
      <w:rFonts w:ascii="Courier New" w:hAnsi="Courier New" w:cs="Courier New"/>
      <w:b/>
      <w:bCs/>
      <w:i/>
      <w:iCs/>
      <w:color w:val="000000"/>
      <w:sz w:val="28"/>
      <w:szCs w:val="28"/>
      <w:lang w:val="en-US"/>
    </w:rPr>
  </w:style>
  <w:style w:type="paragraph" w:styleId="Heading3">
    <w:name w:val="heading 3"/>
    <w:basedOn w:val="Normal"/>
    <w:next w:val="Normal"/>
    <w:link w:val="Heading3Char"/>
    <w:uiPriority w:val="99"/>
    <w:qFormat/>
    <w:rsid w:val="00B63049"/>
    <w:pPr>
      <w:autoSpaceDE w:val="0"/>
      <w:autoSpaceDN w:val="0"/>
      <w:adjustRightInd w:val="0"/>
      <w:spacing w:after="0" w:line="240" w:lineRule="auto"/>
      <w:outlineLvl w:val="2"/>
    </w:pPr>
    <w:rPr>
      <w:rFonts w:ascii="Courier New" w:hAnsi="Courier New" w:cs="Courier New"/>
      <w:b/>
      <w:bCs/>
      <w:color w:val="00000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A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4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ABE"/>
    <w:rPr>
      <w:rFonts w:ascii="Tahoma" w:hAnsi="Tahoma" w:cs="Tahoma"/>
      <w:sz w:val="16"/>
      <w:szCs w:val="16"/>
    </w:rPr>
  </w:style>
  <w:style w:type="paragraph" w:styleId="ListParagraph">
    <w:name w:val="List Paragraph"/>
    <w:basedOn w:val="Normal"/>
    <w:uiPriority w:val="1"/>
    <w:qFormat/>
    <w:rsid w:val="00216A66"/>
    <w:pPr>
      <w:ind w:left="720"/>
      <w:contextualSpacing/>
    </w:pPr>
  </w:style>
  <w:style w:type="table" w:styleId="TableGrid">
    <w:name w:val="Table Grid"/>
    <w:basedOn w:val="TableNormal"/>
    <w:uiPriority w:val="59"/>
    <w:rsid w:val="00C42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31B00"/>
    <w:pPr>
      <w:spacing w:after="0" w:line="240" w:lineRule="auto"/>
    </w:pPr>
  </w:style>
  <w:style w:type="paragraph" w:styleId="Header">
    <w:name w:val="header"/>
    <w:basedOn w:val="Normal"/>
    <w:link w:val="HeaderChar"/>
    <w:uiPriority w:val="99"/>
    <w:unhideWhenUsed/>
    <w:rsid w:val="00D61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C51"/>
  </w:style>
  <w:style w:type="paragraph" w:styleId="Footer">
    <w:name w:val="footer"/>
    <w:basedOn w:val="Normal"/>
    <w:link w:val="FooterChar"/>
    <w:uiPriority w:val="99"/>
    <w:unhideWhenUsed/>
    <w:rsid w:val="00D61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C51"/>
  </w:style>
  <w:style w:type="character" w:customStyle="1" w:styleId="Heading1Char">
    <w:name w:val="Heading 1 Char"/>
    <w:basedOn w:val="DefaultParagraphFont"/>
    <w:link w:val="Heading1"/>
    <w:uiPriority w:val="9"/>
    <w:rsid w:val="00200C6B"/>
    <w:rPr>
      <w:rFonts w:ascii="Times New Roman" w:eastAsia="Times New Roman" w:hAnsi="Times New Roman" w:cs="Times New Roman"/>
      <w:b/>
      <w:bCs/>
      <w:kern w:val="36"/>
      <w:sz w:val="48"/>
      <w:szCs w:val="48"/>
      <w:lang w:eastAsia="en-IN"/>
    </w:rPr>
  </w:style>
  <w:style w:type="paragraph" w:styleId="BodyText">
    <w:name w:val="Body Text"/>
    <w:basedOn w:val="Normal"/>
    <w:link w:val="BodyTextChar"/>
    <w:uiPriority w:val="1"/>
    <w:qFormat/>
    <w:rsid w:val="0089497F"/>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89497F"/>
    <w:rPr>
      <w:rFonts w:ascii="Arial" w:eastAsia="Arial" w:hAnsi="Arial" w:cs="Arial"/>
      <w:sz w:val="24"/>
      <w:szCs w:val="24"/>
      <w:lang w:val="en-US"/>
    </w:rPr>
  </w:style>
  <w:style w:type="paragraph" w:styleId="Title">
    <w:name w:val="Title"/>
    <w:basedOn w:val="Normal"/>
    <w:link w:val="TitleChar"/>
    <w:uiPriority w:val="1"/>
    <w:qFormat/>
    <w:rsid w:val="0089497F"/>
    <w:pPr>
      <w:widowControl w:val="0"/>
      <w:autoSpaceDE w:val="0"/>
      <w:autoSpaceDN w:val="0"/>
      <w:spacing w:before="114" w:after="0" w:line="240" w:lineRule="auto"/>
      <w:ind w:left="320" w:right="1960"/>
    </w:pPr>
    <w:rPr>
      <w:rFonts w:ascii="Arial" w:eastAsia="Arial" w:hAnsi="Arial" w:cs="Arial"/>
      <w:sz w:val="48"/>
      <w:szCs w:val="48"/>
      <w:lang w:val="en-US"/>
    </w:rPr>
  </w:style>
  <w:style w:type="character" w:customStyle="1" w:styleId="TitleChar">
    <w:name w:val="Title Char"/>
    <w:basedOn w:val="DefaultParagraphFont"/>
    <w:link w:val="Title"/>
    <w:uiPriority w:val="1"/>
    <w:rsid w:val="0089497F"/>
    <w:rPr>
      <w:rFonts w:ascii="Arial" w:eastAsia="Arial" w:hAnsi="Arial" w:cs="Arial"/>
      <w:sz w:val="48"/>
      <w:szCs w:val="48"/>
      <w:lang w:val="en-US"/>
    </w:rPr>
  </w:style>
  <w:style w:type="character" w:customStyle="1" w:styleId="Heading2Char">
    <w:name w:val="Heading 2 Char"/>
    <w:basedOn w:val="DefaultParagraphFont"/>
    <w:link w:val="Heading2"/>
    <w:uiPriority w:val="99"/>
    <w:rsid w:val="00B63049"/>
    <w:rPr>
      <w:rFonts w:ascii="Courier New" w:hAnsi="Courier New" w:cs="Courier New"/>
      <w:b/>
      <w:bCs/>
      <w:i/>
      <w:iCs/>
      <w:color w:val="000000"/>
      <w:sz w:val="28"/>
      <w:szCs w:val="28"/>
      <w:lang w:val="en-US"/>
    </w:rPr>
  </w:style>
  <w:style w:type="character" w:customStyle="1" w:styleId="Heading3Char">
    <w:name w:val="Heading 3 Char"/>
    <w:basedOn w:val="DefaultParagraphFont"/>
    <w:link w:val="Heading3"/>
    <w:uiPriority w:val="99"/>
    <w:rsid w:val="00B63049"/>
    <w:rPr>
      <w:rFonts w:ascii="Courier New" w:hAnsi="Courier New" w:cs="Courier New"/>
      <w:b/>
      <w:bCs/>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1374">
      <w:bodyDiv w:val="1"/>
      <w:marLeft w:val="0"/>
      <w:marRight w:val="0"/>
      <w:marTop w:val="0"/>
      <w:marBottom w:val="0"/>
      <w:divBdr>
        <w:top w:val="none" w:sz="0" w:space="0" w:color="auto"/>
        <w:left w:val="none" w:sz="0" w:space="0" w:color="auto"/>
        <w:bottom w:val="none" w:sz="0" w:space="0" w:color="auto"/>
        <w:right w:val="none" w:sz="0" w:space="0" w:color="auto"/>
      </w:divBdr>
    </w:div>
    <w:div w:id="141510971">
      <w:bodyDiv w:val="1"/>
      <w:marLeft w:val="0"/>
      <w:marRight w:val="0"/>
      <w:marTop w:val="0"/>
      <w:marBottom w:val="0"/>
      <w:divBdr>
        <w:top w:val="none" w:sz="0" w:space="0" w:color="auto"/>
        <w:left w:val="none" w:sz="0" w:space="0" w:color="auto"/>
        <w:bottom w:val="none" w:sz="0" w:space="0" w:color="auto"/>
        <w:right w:val="none" w:sz="0" w:space="0" w:color="auto"/>
      </w:divBdr>
    </w:div>
    <w:div w:id="582954842">
      <w:bodyDiv w:val="1"/>
      <w:marLeft w:val="0"/>
      <w:marRight w:val="0"/>
      <w:marTop w:val="0"/>
      <w:marBottom w:val="0"/>
      <w:divBdr>
        <w:top w:val="none" w:sz="0" w:space="0" w:color="auto"/>
        <w:left w:val="none" w:sz="0" w:space="0" w:color="auto"/>
        <w:bottom w:val="none" w:sz="0" w:space="0" w:color="auto"/>
        <w:right w:val="none" w:sz="0" w:space="0" w:color="auto"/>
      </w:divBdr>
    </w:div>
    <w:div w:id="1006126923">
      <w:bodyDiv w:val="1"/>
      <w:marLeft w:val="0"/>
      <w:marRight w:val="0"/>
      <w:marTop w:val="0"/>
      <w:marBottom w:val="0"/>
      <w:divBdr>
        <w:top w:val="none" w:sz="0" w:space="0" w:color="auto"/>
        <w:left w:val="none" w:sz="0" w:space="0" w:color="auto"/>
        <w:bottom w:val="none" w:sz="0" w:space="0" w:color="auto"/>
        <w:right w:val="none" w:sz="0" w:space="0" w:color="auto"/>
      </w:divBdr>
    </w:div>
    <w:div w:id="1096444744">
      <w:bodyDiv w:val="1"/>
      <w:marLeft w:val="0"/>
      <w:marRight w:val="0"/>
      <w:marTop w:val="0"/>
      <w:marBottom w:val="0"/>
      <w:divBdr>
        <w:top w:val="none" w:sz="0" w:space="0" w:color="auto"/>
        <w:left w:val="none" w:sz="0" w:space="0" w:color="auto"/>
        <w:bottom w:val="none" w:sz="0" w:space="0" w:color="auto"/>
        <w:right w:val="none" w:sz="0" w:space="0" w:color="auto"/>
      </w:divBdr>
    </w:div>
    <w:div w:id="1527400650">
      <w:bodyDiv w:val="1"/>
      <w:marLeft w:val="0"/>
      <w:marRight w:val="0"/>
      <w:marTop w:val="0"/>
      <w:marBottom w:val="0"/>
      <w:divBdr>
        <w:top w:val="none" w:sz="0" w:space="0" w:color="auto"/>
        <w:left w:val="none" w:sz="0" w:space="0" w:color="auto"/>
        <w:bottom w:val="none" w:sz="0" w:space="0" w:color="auto"/>
        <w:right w:val="none" w:sz="0" w:space="0" w:color="auto"/>
      </w:divBdr>
    </w:div>
    <w:div w:id="1600676006">
      <w:bodyDiv w:val="1"/>
      <w:marLeft w:val="0"/>
      <w:marRight w:val="0"/>
      <w:marTop w:val="0"/>
      <w:marBottom w:val="0"/>
      <w:divBdr>
        <w:top w:val="none" w:sz="0" w:space="0" w:color="auto"/>
        <w:left w:val="none" w:sz="0" w:space="0" w:color="auto"/>
        <w:bottom w:val="none" w:sz="0" w:space="0" w:color="auto"/>
        <w:right w:val="none" w:sz="0" w:space="0" w:color="auto"/>
      </w:divBdr>
    </w:div>
    <w:div w:id="195817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C53D5-0D62-4D96-BE6B-5C276821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26620</TotalTime>
  <Pages>31</Pages>
  <Words>6583</Words>
  <Characters>37527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445</cp:revision>
  <dcterms:created xsi:type="dcterms:W3CDTF">2020-08-05T11:11:00Z</dcterms:created>
  <dcterms:modified xsi:type="dcterms:W3CDTF">2020-08-24T10:08:00Z</dcterms:modified>
</cp:coreProperties>
</file>