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0ACB3" w14:textId="6DFEE4A7" w:rsidR="006240B7" w:rsidRDefault="003C73CA">
      <w:pPr>
        <w:rPr>
          <w:b/>
          <w:bCs/>
        </w:rPr>
      </w:pPr>
      <w:r w:rsidRPr="003C73CA">
        <w:rPr>
          <w:b/>
          <w:bCs/>
        </w:rPr>
        <w:t>Assignment 1: Create an infographic illustrating the Test-Driven Development (TDD) process. Highlight steps like writing tests before code, benefits such as bug reduction, and how it fosters software reliability.</w:t>
      </w:r>
    </w:p>
    <w:p w14:paraId="504919CA" w14:textId="4DBC688B" w:rsidR="003C73CA" w:rsidRDefault="003C73CA">
      <w:r>
        <w:t>Title: Test-Driven Development (TDD) Process</w:t>
      </w:r>
    </w:p>
    <w:p w14:paraId="19F7BF50" w14:textId="1831C44B" w:rsidR="003C73CA" w:rsidRDefault="00102932" w:rsidP="003C73CA">
      <w:pPr>
        <w:pStyle w:val="ListParagraph"/>
        <w:numPr>
          <w:ilvl w:val="0"/>
          <w:numId w:val="2"/>
        </w:numPr>
      </w:pPr>
      <w:r w:rsidRPr="003C73CA">
        <w:rPr>
          <w:b/>
          <w:bCs/>
        </w:rPr>
        <w:t>Introduction:</w:t>
      </w:r>
      <w:r w:rsidRPr="003C73CA">
        <w:t xml:space="preserve"> Test</w:t>
      </w:r>
      <w:r w:rsidR="003C73CA" w:rsidRPr="003C73CA">
        <w:t xml:space="preserve"> driven development is a programming style where we test first and then development  the code.</w:t>
      </w:r>
    </w:p>
    <w:p w14:paraId="2D59ECBC" w14:textId="345038FF" w:rsidR="00A676D5" w:rsidRPr="00A676D5" w:rsidRDefault="00A676D5" w:rsidP="003C73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6D5">
        <w:rPr>
          <w:b/>
          <w:bCs/>
          <w:sz w:val="28"/>
          <w:szCs w:val="28"/>
        </w:rPr>
        <w:t>Infographic</w:t>
      </w:r>
    </w:p>
    <w:p w14:paraId="49E3F7BE" w14:textId="77777777" w:rsidR="00A676D5" w:rsidRDefault="00A676D5" w:rsidP="00A676D5">
      <w:pPr>
        <w:pStyle w:val="ListParagraph"/>
        <w:ind w:left="1440"/>
        <w:rPr>
          <w:b/>
          <w:bCs/>
          <w:sz w:val="28"/>
          <w:szCs w:val="28"/>
        </w:rPr>
      </w:pPr>
    </w:p>
    <w:p w14:paraId="7C18AE33" w14:textId="7C9A80E2" w:rsidR="00A676D5" w:rsidRDefault="00A676D5" w:rsidP="00A676D5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4F5922" wp14:editId="14026368">
            <wp:extent cx="3543420" cy="4000635"/>
            <wp:effectExtent l="0" t="0" r="0" b="0"/>
            <wp:docPr id="41810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01960" name="Picture 4181019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20" cy="40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4FC7" w14:textId="77777777" w:rsidR="00A676D5" w:rsidRPr="00A676D5" w:rsidRDefault="00A676D5" w:rsidP="00A676D5">
      <w:pPr>
        <w:pStyle w:val="ListParagraph"/>
        <w:ind w:left="1440"/>
        <w:rPr>
          <w:sz w:val="28"/>
          <w:szCs w:val="28"/>
        </w:rPr>
      </w:pPr>
    </w:p>
    <w:p w14:paraId="253613DD" w14:textId="722730CD" w:rsidR="003C73CA" w:rsidRPr="003C73CA" w:rsidRDefault="003C73CA" w:rsidP="003C73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C73CA">
        <w:rPr>
          <w:b/>
          <w:bCs/>
          <w:u w:val="single"/>
        </w:rPr>
        <w:t>Steps of TDD</w:t>
      </w:r>
      <w:r>
        <w:rPr>
          <w:b/>
          <w:bCs/>
          <w:u w:val="single"/>
        </w:rPr>
        <w:t>:-</w:t>
      </w:r>
    </w:p>
    <w:p w14:paraId="2F855627" w14:textId="19878128" w:rsidR="003C73CA" w:rsidRDefault="003C73CA" w:rsidP="003C73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Write the code:</w:t>
      </w:r>
    </w:p>
    <w:p w14:paraId="0B219A32" w14:textId="2867033F" w:rsidR="003C73CA" w:rsidRDefault="003C73CA" w:rsidP="003C73CA">
      <w:pPr>
        <w:pStyle w:val="ListParagraph"/>
        <w:ind w:left="2160"/>
      </w:pPr>
      <w:r w:rsidRPr="003C73CA">
        <w:t>Tdd starts with write the code test cases for each function or feature.</w:t>
      </w:r>
    </w:p>
    <w:p w14:paraId="6BCA7C3E" w14:textId="2063A5DD" w:rsidR="003C73CA" w:rsidRDefault="003C73CA" w:rsidP="003C73CA">
      <w:pPr>
        <w:pStyle w:val="ListParagraph"/>
        <w:numPr>
          <w:ilvl w:val="0"/>
          <w:numId w:val="3"/>
        </w:numPr>
        <w:rPr>
          <w:b/>
          <w:bCs/>
        </w:rPr>
      </w:pPr>
      <w:r w:rsidRPr="003C73CA">
        <w:rPr>
          <w:b/>
          <w:bCs/>
        </w:rPr>
        <w:t>Run the test:</w:t>
      </w:r>
    </w:p>
    <w:p w14:paraId="54E50376" w14:textId="0225F318" w:rsidR="003C73CA" w:rsidRDefault="003C73CA" w:rsidP="003C73CA">
      <w:pPr>
        <w:pStyle w:val="ListParagraph"/>
        <w:ind w:left="2160"/>
      </w:pPr>
      <w:r>
        <w:t xml:space="preserve">Computer running the test case. </w:t>
      </w:r>
      <w:r w:rsidR="00102932">
        <w:t>Initially</w:t>
      </w:r>
      <w:r>
        <w:t xml:space="preserve"> the test cases are failed because the test cases develop before the development of the code.</w:t>
      </w:r>
    </w:p>
    <w:p w14:paraId="1C36CC60" w14:textId="38644C15" w:rsidR="00102932" w:rsidRDefault="00102932" w:rsidP="001029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Write the code:</w:t>
      </w:r>
    </w:p>
    <w:p w14:paraId="57451506" w14:textId="6FF48FE1" w:rsidR="00102932" w:rsidRDefault="00102932" w:rsidP="00102932">
      <w:pPr>
        <w:pStyle w:val="ListParagraph"/>
        <w:ind w:left="2160"/>
      </w:pPr>
      <w:r>
        <w:t>Programmer writing code to pass the test.</w:t>
      </w:r>
    </w:p>
    <w:p w14:paraId="6506F94B" w14:textId="757A7AB6" w:rsidR="00102932" w:rsidRDefault="00102932" w:rsidP="001029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Refactore:</w:t>
      </w:r>
    </w:p>
    <w:p w14:paraId="1E833FC5" w14:textId="2B8FC81F" w:rsidR="00102932" w:rsidRDefault="00102932" w:rsidP="00102932">
      <w:pPr>
        <w:pStyle w:val="ListParagraph"/>
        <w:ind w:left="2160"/>
      </w:pPr>
      <w:r>
        <w:t>Programmer optimizing and refactoring the code.</w:t>
      </w:r>
      <w:r w:rsidRPr="00102932">
        <w:t xml:space="preserve"> </w:t>
      </w:r>
      <w:r>
        <w:t>Programmer optimizing and refactoring the code.</w:t>
      </w:r>
    </w:p>
    <w:p w14:paraId="7B477B23" w14:textId="77777777" w:rsidR="00102932" w:rsidRPr="00102932" w:rsidRDefault="00102932" w:rsidP="0010293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02932">
        <w:rPr>
          <w:rFonts w:eastAsia="Times New Roman" w:cs="Times New Roman"/>
          <w:kern w:val="0"/>
          <w:lang w:eastAsia="en-IN"/>
          <w14:ligatures w14:val="none"/>
        </w:rPr>
        <w:t>Benefits of TDD:</w:t>
      </w:r>
    </w:p>
    <w:p w14:paraId="004BE1A2" w14:textId="77777777" w:rsidR="00102932" w:rsidRPr="00102932" w:rsidRDefault="00102932" w:rsidP="001029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02932">
        <w:rPr>
          <w:rFonts w:eastAsia="Times New Roman" w:cs="Times New Roman"/>
          <w:kern w:val="0"/>
          <w:lang w:eastAsia="en-IN"/>
          <w14:ligatures w14:val="none"/>
        </w:rPr>
        <w:t>Bug Reduction:</w:t>
      </w:r>
    </w:p>
    <w:p w14:paraId="7A1BB753" w14:textId="77777777" w:rsidR="00102932" w:rsidRPr="00102932" w:rsidRDefault="00102932" w:rsidP="001029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02932">
        <w:rPr>
          <w:rFonts w:eastAsia="Times New Roman" w:cs="Times New Roman"/>
          <w:b/>
          <w:bCs/>
          <w:kern w:val="0"/>
          <w:lang w:eastAsia="en-IN"/>
          <w14:ligatures w14:val="none"/>
        </w:rPr>
        <w:t>Illustration</w:t>
      </w:r>
      <w:r w:rsidRPr="00102932">
        <w:rPr>
          <w:rFonts w:eastAsia="Times New Roman" w:cs="Times New Roman"/>
          <w:kern w:val="0"/>
          <w:lang w:eastAsia="en-IN"/>
          <w14:ligatures w14:val="none"/>
        </w:rPr>
        <w:t>: Bugs being caught early in the development process.</w:t>
      </w:r>
    </w:p>
    <w:p w14:paraId="1454E331" w14:textId="2274873C" w:rsidR="00102932" w:rsidRPr="00102932" w:rsidRDefault="00102932" w:rsidP="001029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02932">
        <w:rPr>
          <w:rFonts w:eastAsia="Times New Roman" w:cs="Times New Roman"/>
          <w:b/>
          <w:bCs/>
          <w:kern w:val="0"/>
          <w:lang w:eastAsia="en-IN"/>
          <w14:ligatures w14:val="none"/>
        </w:rPr>
        <w:lastRenderedPageBreak/>
        <w:t>Caption</w:t>
      </w:r>
      <w:r w:rsidRPr="00102932">
        <w:rPr>
          <w:rFonts w:eastAsia="Times New Roman" w:cs="Times New Roman"/>
          <w:kern w:val="0"/>
          <w:lang w:eastAsia="en-IN"/>
          <w14:ligatures w14:val="none"/>
        </w:rPr>
        <w:t>: By writing tests first, many bugs are caught early in the development cycle, reducing the cost of fixing them later.</w:t>
      </w:r>
    </w:p>
    <w:p w14:paraId="179C9037" w14:textId="77777777" w:rsidR="00102932" w:rsidRPr="00102932" w:rsidRDefault="00102932" w:rsidP="001029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02932">
        <w:rPr>
          <w:rFonts w:eastAsia="Times New Roman" w:cs="Times New Roman"/>
          <w:kern w:val="0"/>
          <w:lang w:eastAsia="en-IN"/>
          <w14:ligatures w14:val="none"/>
        </w:rPr>
        <w:t>Improved Software Reliability:</w:t>
      </w:r>
    </w:p>
    <w:p w14:paraId="6C555768" w14:textId="77777777" w:rsidR="00102932" w:rsidRPr="00102932" w:rsidRDefault="00102932" w:rsidP="001029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02932">
        <w:rPr>
          <w:rFonts w:eastAsia="Times New Roman" w:cs="Times New Roman"/>
          <w:b/>
          <w:bCs/>
          <w:kern w:val="0"/>
          <w:lang w:eastAsia="en-IN"/>
          <w14:ligatures w14:val="none"/>
        </w:rPr>
        <w:t>Illustration:</w:t>
      </w:r>
      <w:r w:rsidRPr="00102932">
        <w:rPr>
          <w:rFonts w:eastAsia="Times New Roman" w:cs="Times New Roman"/>
          <w:kern w:val="0"/>
          <w:lang w:eastAsia="en-IN"/>
          <w14:ligatures w14:val="none"/>
        </w:rPr>
        <w:t xml:space="preserve"> Reliable software depicted as a sturdy building.</w:t>
      </w:r>
    </w:p>
    <w:p w14:paraId="21073149" w14:textId="7AE06D92" w:rsidR="00102932" w:rsidRDefault="00102932" w:rsidP="001029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02932">
        <w:rPr>
          <w:rFonts w:eastAsia="Times New Roman" w:cs="Times New Roman"/>
          <w:b/>
          <w:bCs/>
          <w:kern w:val="0"/>
          <w:lang w:eastAsia="en-IN"/>
          <w14:ligatures w14:val="none"/>
        </w:rPr>
        <w:t>Caption:</w:t>
      </w:r>
      <w:r w:rsidRPr="00102932">
        <w:rPr>
          <w:rFonts w:eastAsia="Times New Roman" w:cs="Times New Roman"/>
          <w:kern w:val="0"/>
          <w:lang w:eastAsia="en-IN"/>
          <w14:ligatures w14:val="none"/>
        </w:rPr>
        <w:t xml:space="preserve"> TDD fosters software reliability by continuously testing and refining code, leading to robust and dependable software.</w:t>
      </w:r>
    </w:p>
    <w:p w14:paraId="73217A6D" w14:textId="2821897A" w:rsidR="006A633D" w:rsidRDefault="006A633D" w:rsidP="006A633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6A633D">
        <w:rPr>
          <w:rFonts w:eastAsia="Times New Roman" w:cs="Times New Roman"/>
          <w:b/>
          <w:bCs/>
          <w:kern w:val="0"/>
          <w:lang w:eastAsia="en-IN"/>
          <w14:ligatures w14:val="none"/>
        </w:rPr>
        <w:t>Disadvantages:-</w:t>
      </w:r>
    </w:p>
    <w:p w14:paraId="2C04AE11" w14:textId="1C8AB8B7" w:rsidR="006A633D" w:rsidRPr="00C6277E" w:rsidRDefault="006A633D" w:rsidP="006A633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6277E">
        <w:rPr>
          <w:rFonts w:eastAsia="Times New Roman" w:cs="Times New Roman"/>
          <w:kern w:val="0"/>
          <w:lang w:eastAsia="en-IN"/>
          <w14:ligatures w14:val="none"/>
        </w:rPr>
        <w:t>Its come with a slow process.</w:t>
      </w:r>
    </w:p>
    <w:p w14:paraId="0CE12CF9" w14:textId="616704FE" w:rsidR="006A633D" w:rsidRPr="00C6277E" w:rsidRDefault="006A633D" w:rsidP="006A633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6277E">
        <w:rPr>
          <w:rFonts w:eastAsia="Times New Roman" w:cs="Times New Roman"/>
          <w:kern w:val="0"/>
          <w:lang w:eastAsia="en-IN"/>
          <w14:ligatures w14:val="none"/>
        </w:rPr>
        <w:t>All the members of the got to do it either all the members of a team use Tdd or nobody in the group.</w:t>
      </w:r>
    </w:p>
    <w:p w14:paraId="118BB663" w14:textId="44AC98DE" w:rsidR="00102932" w:rsidRDefault="006A633D" w:rsidP="006A633D">
      <w:pPr>
        <w:rPr>
          <w:b/>
          <w:bCs/>
        </w:rPr>
      </w:pPr>
      <w:r w:rsidRPr="006A633D">
        <w:rPr>
          <w:b/>
          <w:bCs/>
        </w:rPr>
        <w:t>Assignment 2: Produce a comparative infographic of TDD, BDD, and FDD methodologies. Illustrate their unique approaches, benefits, and suitability for different software development contexts. Use visuals to enhance understanding.</w:t>
      </w:r>
    </w:p>
    <w:p w14:paraId="576A7005" w14:textId="28F96616" w:rsidR="001445A6" w:rsidRPr="00B770C3" w:rsidRDefault="001445A6" w:rsidP="00B770C3">
      <w:pPr>
        <w:pStyle w:val="ListParagraph"/>
        <w:numPr>
          <w:ilvl w:val="0"/>
          <w:numId w:val="6"/>
        </w:numPr>
        <w:rPr>
          <w:b/>
          <w:bCs/>
        </w:rPr>
      </w:pPr>
      <w:r w:rsidRPr="00B770C3">
        <w:rPr>
          <w:b/>
          <w:bCs/>
        </w:rPr>
        <w:t>TDD:-</w:t>
      </w:r>
    </w:p>
    <w:p w14:paraId="6B9DACAC" w14:textId="20D98F14" w:rsidR="006A633D" w:rsidRPr="00B770C3" w:rsidRDefault="001445A6" w:rsidP="00B770C3">
      <w:pPr>
        <w:pStyle w:val="ListParagraph"/>
        <w:rPr>
          <w:b/>
          <w:bCs/>
        </w:rPr>
      </w:pPr>
      <w:r w:rsidRPr="00B770C3">
        <w:rPr>
          <w:b/>
          <w:bCs/>
        </w:rPr>
        <w:t>Diagram:</w:t>
      </w:r>
    </w:p>
    <w:p w14:paraId="5F7C3262" w14:textId="035776EA" w:rsidR="001445A6" w:rsidRDefault="001445A6" w:rsidP="006A633D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D79A362" wp14:editId="13655048">
            <wp:extent cx="5883568" cy="3014133"/>
            <wp:effectExtent l="0" t="0" r="0" b="0"/>
            <wp:docPr id="1423829522" name="Picture 2" descr="A diagram of a softwar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9522" name="Picture 2" descr="A diagram of a software syste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54" cy="30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D515" w14:textId="77777777" w:rsidR="001445A6" w:rsidRPr="006415AD" w:rsidRDefault="001445A6" w:rsidP="00955BC2">
      <w:pPr>
        <w:rPr>
          <w:b/>
          <w:bCs/>
          <w:lang w:eastAsia="en-IN"/>
        </w:rPr>
      </w:pPr>
      <w:r w:rsidRPr="006415AD">
        <w:rPr>
          <w:b/>
          <w:bCs/>
          <w:lang w:eastAsia="en-IN"/>
        </w:rPr>
        <w:t>Approach:</w:t>
      </w:r>
    </w:p>
    <w:p w14:paraId="54355CA5" w14:textId="77777777" w:rsidR="001445A6" w:rsidRPr="001445A6" w:rsidRDefault="001445A6" w:rsidP="001445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Test-first approach: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Write tests before writing the functional code.</w:t>
      </w:r>
    </w:p>
    <w:p w14:paraId="1E3013DD" w14:textId="67C6A5B3" w:rsidR="001445A6" w:rsidRPr="001445A6" w:rsidRDefault="001445A6" w:rsidP="001445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Refactor: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Write a failing test (red), write just enough code to pass the test (green), refactor the code.</w:t>
      </w:r>
    </w:p>
    <w:p w14:paraId="3576CAAB" w14:textId="77777777" w:rsidR="001445A6" w:rsidRPr="001445A6" w:rsidRDefault="001445A6" w:rsidP="001445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Incremental development: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Develop code incrementally with small, manageable units.</w:t>
      </w:r>
    </w:p>
    <w:p w14:paraId="7CD91B30" w14:textId="77777777" w:rsidR="001445A6" w:rsidRPr="00955BC2" w:rsidRDefault="001445A6" w:rsidP="00955BC2">
      <w:pPr>
        <w:rPr>
          <w:b/>
          <w:bCs/>
          <w:lang w:eastAsia="en-IN"/>
        </w:rPr>
      </w:pPr>
      <w:r w:rsidRPr="00955BC2">
        <w:rPr>
          <w:b/>
          <w:bCs/>
          <w:lang w:eastAsia="en-IN"/>
        </w:rPr>
        <w:t>Benefits:</w:t>
      </w:r>
    </w:p>
    <w:p w14:paraId="2FF506DC" w14:textId="77777777" w:rsidR="001445A6" w:rsidRPr="001445A6" w:rsidRDefault="001445A6" w:rsidP="00144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Improved code quality: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Focus on writing code to meet specific test cases enhances code quality.</w:t>
      </w:r>
    </w:p>
    <w:p w14:paraId="6614FAAA" w14:textId="77777777" w:rsidR="001445A6" w:rsidRPr="001445A6" w:rsidRDefault="001445A6" w:rsidP="00144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Regression testing: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Ensures that changes don't break existing functionalities.</w:t>
      </w:r>
    </w:p>
    <w:p w14:paraId="4DE1364E" w14:textId="77777777" w:rsidR="001445A6" w:rsidRPr="001445A6" w:rsidRDefault="001445A6" w:rsidP="00144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requirements:</w:t>
      </w:r>
      <w:r w:rsidRPr="001445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serve as documentation of expected behavior.</w:t>
      </w:r>
    </w:p>
    <w:p w14:paraId="53ED336A" w14:textId="77777777" w:rsidR="001445A6" w:rsidRPr="00955BC2" w:rsidRDefault="001445A6" w:rsidP="00955BC2">
      <w:pPr>
        <w:rPr>
          <w:b/>
          <w:bCs/>
          <w:lang w:eastAsia="en-IN"/>
        </w:rPr>
      </w:pPr>
      <w:r w:rsidRPr="00955BC2">
        <w:rPr>
          <w:b/>
          <w:bCs/>
          <w:lang w:eastAsia="en-IN"/>
        </w:rPr>
        <w:lastRenderedPageBreak/>
        <w:t>Suitability:</w:t>
      </w:r>
    </w:p>
    <w:p w14:paraId="4DDA449F" w14:textId="77777777" w:rsidR="001445A6" w:rsidRPr="001445A6" w:rsidRDefault="001445A6" w:rsidP="001445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Low-level development:</w:t>
      </w:r>
      <w:r w:rsidRPr="001445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Suited for unit testing and lower-level code.</w:t>
      </w:r>
    </w:p>
    <w:p w14:paraId="49875CCE" w14:textId="77777777" w:rsidR="001445A6" w:rsidRPr="001445A6" w:rsidRDefault="001445A6" w:rsidP="001445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environments:</w:t>
      </w:r>
      <w:r w:rsidRPr="001445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Fits well with agile principles of iterative development and continuous integration.</w:t>
      </w:r>
    </w:p>
    <w:p w14:paraId="7EA08D97" w14:textId="77777777" w:rsidR="001445A6" w:rsidRDefault="001445A6" w:rsidP="00B770C3">
      <w:pPr>
        <w:pStyle w:val="ListParagraph"/>
        <w:tabs>
          <w:tab w:val="left" w:pos="2547"/>
        </w:tabs>
      </w:pPr>
    </w:p>
    <w:p w14:paraId="150E5EF0" w14:textId="77777777" w:rsidR="00B770C3" w:rsidRPr="00B770C3" w:rsidRDefault="001445A6" w:rsidP="00B770C3">
      <w:pPr>
        <w:pStyle w:val="ListParagraph"/>
        <w:numPr>
          <w:ilvl w:val="0"/>
          <w:numId w:val="6"/>
        </w:numPr>
        <w:tabs>
          <w:tab w:val="left" w:pos="2547"/>
        </w:tabs>
        <w:rPr>
          <w:b/>
          <w:bCs/>
          <w:sz w:val="32"/>
          <w:szCs w:val="32"/>
        </w:rPr>
      </w:pPr>
      <w:r w:rsidRPr="00B770C3">
        <w:rPr>
          <w:b/>
          <w:bCs/>
          <w:sz w:val="32"/>
          <w:szCs w:val="32"/>
        </w:rPr>
        <w:t>Bdd:</w:t>
      </w:r>
    </w:p>
    <w:p w14:paraId="529EFB05" w14:textId="635CD070" w:rsidR="001445A6" w:rsidRPr="00B770C3" w:rsidRDefault="001445A6" w:rsidP="00B770C3">
      <w:pPr>
        <w:pStyle w:val="ListParagraph"/>
        <w:tabs>
          <w:tab w:val="left" w:pos="2547"/>
        </w:tabs>
        <w:rPr>
          <w:b/>
          <w:bCs/>
        </w:rPr>
      </w:pPr>
      <w:r>
        <w:t>-</w:t>
      </w:r>
      <w:r w:rsidRPr="00B770C3">
        <w:rPr>
          <w:b/>
          <w:bCs/>
        </w:rPr>
        <w:t>Diagram</w:t>
      </w:r>
    </w:p>
    <w:p w14:paraId="1EDFE4D4" w14:textId="3B9F53A4" w:rsidR="001445A6" w:rsidRDefault="001445A6" w:rsidP="001445A6">
      <w:pPr>
        <w:pStyle w:val="ListParagraph"/>
        <w:tabs>
          <w:tab w:val="left" w:pos="2547"/>
        </w:tabs>
      </w:pPr>
      <w:r>
        <w:rPr>
          <w:noProof/>
        </w:rPr>
        <w:drawing>
          <wp:inline distT="0" distB="0" distL="0" distR="0" wp14:anchorId="6A58904B" wp14:editId="5C1D9035">
            <wp:extent cx="5195110" cy="2286077"/>
            <wp:effectExtent l="0" t="0" r="0" b="0"/>
            <wp:docPr id="86753732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3732" name="Picture 3" descr="A diagram of a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110" cy="22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9E2" w14:textId="77777777" w:rsidR="001445A6" w:rsidRDefault="001445A6" w:rsidP="001445A6">
      <w:pPr>
        <w:pStyle w:val="ListParagraph"/>
        <w:tabs>
          <w:tab w:val="left" w:pos="2547"/>
        </w:tabs>
      </w:pPr>
    </w:p>
    <w:p w14:paraId="65D54DB3" w14:textId="77777777" w:rsidR="001445A6" w:rsidRPr="00955BC2" w:rsidRDefault="001445A6" w:rsidP="00955BC2">
      <w:pPr>
        <w:rPr>
          <w:b/>
          <w:bCs/>
          <w:lang w:eastAsia="en-IN"/>
        </w:rPr>
      </w:pPr>
      <w:r w:rsidRPr="00955BC2">
        <w:rPr>
          <w:b/>
          <w:bCs/>
          <w:lang w:eastAsia="en-IN"/>
        </w:rPr>
        <w:t>Approach:</w:t>
      </w:r>
    </w:p>
    <w:p w14:paraId="4312ADBC" w14:textId="77777777" w:rsidR="001445A6" w:rsidRPr="001445A6" w:rsidRDefault="001445A6" w:rsidP="001445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Focus on behavior: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Describe the behavior of the system from the user's perspective using a domain-specific language (DSL).</w:t>
      </w:r>
    </w:p>
    <w:p w14:paraId="3E9FD9BE" w14:textId="77777777" w:rsidR="001445A6" w:rsidRPr="001445A6" w:rsidRDefault="001445A6" w:rsidP="001445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Collaborative approach: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Involves stakeholders, developers, and testers in defining behaviors.</w:t>
      </w:r>
    </w:p>
    <w:p w14:paraId="15711CB3" w14:textId="77777777" w:rsidR="001445A6" w:rsidRPr="001445A6" w:rsidRDefault="001445A6" w:rsidP="001445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Test automation: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Tests are automated but focus on behavior rather than implementation details.</w:t>
      </w:r>
    </w:p>
    <w:p w14:paraId="2F66CE3A" w14:textId="77777777" w:rsidR="001445A6" w:rsidRPr="00955BC2" w:rsidRDefault="001445A6" w:rsidP="00955BC2">
      <w:pPr>
        <w:rPr>
          <w:b/>
          <w:bCs/>
          <w:lang w:eastAsia="en-IN"/>
        </w:rPr>
      </w:pPr>
      <w:r w:rsidRPr="00955BC2">
        <w:rPr>
          <w:b/>
          <w:bCs/>
          <w:lang w:eastAsia="en-IN"/>
        </w:rPr>
        <w:t>Benefits:</w:t>
      </w:r>
    </w:p>
    <w:p w14:paraId="160260B0" w14:textId="77777777" w:rsidR="001445A6" w:rsidRPr="001445A6" w:rsidRDefault="001445A6" w:rsidP="001445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Improved collaboration: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Stakeholders and team members understand the system's behavior better.</w:t>
      </w:r>
    </w:p>
    <w:p w14:paraId="7443FCB4" w14:textId="77777777" w:rsidR="001445A6" w:rsidRPr="001445A6" w:rsidRDefault="001445A6" w:rsidP="001445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Clear communication: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Using a common DSL helps in clearly defining requirements and expectations.</w:t>
      </w:r>
    </w:p>
    <w:p w14:paraId="6F426B24" w14:textId="77777777" w:rsidR="001445A6" w:rsidRPr="001445A6" w:rsidRDefault="001445A6" w:rsidP="001445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Reduced rework: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Early involvement of stakeholders reduces misunderstandings and rework.</w:t>
      </w:r>
    </w:p>
    <w:p w14:paraId="621537B1" w14:textId="77777777" w:rsidR="001445A6" w:rsidRPr="00955BC2" w:rsidRDefault="001445A6" w:rsidP="00955BC2">
      <w:pPr>
        <w:rPr>
          <w:b/>
          <w:bCs/>
          <w:lang w:eastAsia="en-IN"/>
        </w:rPr>
      </w:pPr>
      <w:r w:rsidRPr="00955BC2">
        <w:rPr>
          <w:b/>
          <w:bCs/>
          <w:lang w:eastAsia="en-IN"/>
        </w:rPr>
        <w:t>Suitability:</w:t>
      </w:r>
    </w:p>
    <w:p w14:paraId="630665A1" w14:textId="77777777" w:rsidR="001445A6" w:rsidRPr="001445A6" w:rsidRDefault="001445A6" w:rsidP="001445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User-focused development: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Ideal for scenarios where understanding user behavior is crucial.</w:t>
      </w:r>
    </w:p>
    <w:p w14:paraId="0775B3A6" w14:textId="77777777" w:rsidR="001445A6" w:rsidRPr="001445A6" w:rsidRDefault="001445A6" w:rsidP="001445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Cross-functional teams: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Suits environments where collaboration between different roles is emphasized.</w:t>
      </w:r>
    </w:p>
    <w:p w14:paraId="1C9E0E42" w14:textId="77777777" w:rsidR="001445A6" w:rsidRDefault="001445A6" w:rsidP="001445A6">
      <w:pPr>
        <w:pStyle w:val="ListParagraph"/>
        <w:tabs>
          <w:tab w:val="left" w:pos="2547"/>
        </w:tabs>
      </w:pPr>
    </w:p>
    <w:p w14:paraId="004959E3" w14:textId="1FEDD804" w:rsidR="001445A6" w:rsidRPr="00B770C3" w:rsidRDefault="001445A6" w:rsidP="001445A6">
      <w:pPr>
        <w:pStyle w:val="ListParagraph"/>
        <w:numPr>
          <w:ilvl w:val="0"/>
          <w:numId w:val="6"/>
        </w:numPr>
        <w:tabs>
          <w:tab w:val="left" w:pos="2547"/>
        </w:tabs>
        <w:rPr>
          <w:b/>
          <w:bCs/>
          <w:sz w:val="32"/>
          <w:szCs w:val="32"/>
        </w:rPr>
      </w:pPr>
      <w:r w:rsidRPr="00B770C3">
        <w:rPr>
          <w:b/>
          <w:bCs/>
          <w:sz w:val="32"/>
          <w:szCs w:val="32"/>
        </w:rPr>
        <w:lastRenderedPageBreak/>
        <w:t>FDD:-</w:t>
      </w:r>
    </w:p>
    <w:p w14:paraId="3D18D263" w14:textId="7C4C0498" w:rsidR="001445A6" w:rsidRDefault="001445A6" w:rsidP="00B770C3">
      <w:pPr>
        <w:pStyle w:val="ListParagraph"/>
        <w:tabs>
          <w:tab w:val="left" w:pos="2547"/>
        </w:tabs>
        <w:rPr>
          <w:b/>
          <w:bCs/>
        </w:rPr>
      </w:pPr>
      <w:r>
        <w:rPr>
          <w:b/>
          <w:bCs/>
        </w:rPr>
        <w:t>Diagram</w:t>
      </w:r>
    </w:p>
    <w:p w14:paraId="66B2CE99" w14:textId="1DDAE181" w:rsidR="001445A6" w:rsidRDefault="001445A6" w:rsidP="001445A6">
      <w:pPr>
        <w:pStyle w:val="ListParagraph"/>
        <w:tabs>
          <w:tab w:val="left" w:pos="2547"/>
        </w:tabs>
      </w:pPr>
      <w:r>
        <w:rPr>
          <w:noProof/>
        </w:rPr>
        <w:drawing>
          <wp:inline distT="0" distB="0" distL="0" distR="0" wp14:anchorId="7109C5A3" wp14:editId="567560C0">
            <wp:extent cx="5731510" cy="2553335"/>
            <wp:effectExtent l="0" t="0" r="0" b="0"/>
            <wp:docPr id="756811860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1860" name="Picture 4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94CC" w14:textId="77777777" w:rsidR="001445A6" w:rsidRDefault="001445A6" w:rsidP="001445A6"/>
    <w:p w14:paraId="30DFCA5B" w14:textId="77777777" w:rsidR="00955BC2" w:rsidRPr="00955BC2" w:rsidRDefault="00955BC2" w:rsidP="00955BC2">
      <w:pPr>
        <w:rPr>
          <w:b/>
          <w:bCs/>
          <w:lang w:eastAsia="en-IN"/>
        </w:rPr>
      </w:pPr>
      <w:r w:rsidRPr="00955BC2">
        <w:rPr>
          <w:b/>
          <w:bCs/>
          <w:lang w:eastAsia="en-IN"/>
        </w:rPr>
        <w:t>Approach:</w:t>
      </w:r>
    </w:p>
    <w:p w14:paraId="0D68EDEC" w14:textId="77777777" w:rsidR="001445A6" w:rsidRPr="001445A6" w:rsidRDefault="001445A6" w:rsidP="00144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Feature-centric: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Breaks down development into small, manageable features.</w:t>
      </w:r>
    </w:p>
    <w:p w14:paraId="0D7C3262" w14:textId="77777777" w:rsidR="001445A6" w:rsidRPr="001445A6" w:rsidRDefault="001445A6" w:rsidP="00144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Iterative development: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Features are developed iteratively and continuously integrated.</w:t>
      </w:r>
    </w:p>
    <w:p w14:paraId="70A59431" w14:textId="77777777" w:rsidR="001445A6" w:rsidRDefault="001445A6" w:rsidP="00144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Domain modeling: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Emphasizes on domain modeling to understand and develop features.</w:t>
      </w:r>
    </w:p>
    <w:p w14:paraId="4816BF8A" w14:textId="77777777" w:rsidR="00955BC2" w:rsidRPr="00955BC2" w:rsidRDefault="00955BC2" w:rsidP="00955BC2">
      <w:pPr>
        <w:rPr>
          <w:b/>
          <w:bCs/>
          <w:lang w:eastAsia="en-IN"/>
        </w:rPr>
      </w:pPr>
      <w:r w:rsidRPr="00955BC2">
        <w:rPr>
          <w:b/>
          <w:bCs/>
          <w:lang w:eastAsia="en-IN"/>
        </w:rPr>
        <w:t>Benefits:</w:t>
      </w:r>
    </w:p>
    <w:p w14:paraId="13056145" w14:textId="5F70A6FD" w:rsidR="001445A6" w:rsidRPr="001445A6" w:rsidRDefault="001445A6" w:rsidP="001445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Clear progress: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Features provide tangible progress indicators.</w:t>
      </w:r>
    </w:p>
    <w:p w14:paraId="50714020" w14:textId="77777777" w:rsidR="001445A6" w:rsidRPr="001445A6" w:rsidRDefault="001445A6" w:rsidP="001445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Scalability: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Scales well to large projects with many features and teams.</w:t>
      </w:r>
    </w:p>
    <w:p w14:paraId="23B5DDF9" w14:textId="77777777" w:rsidR="001445A6" w:rsidRPr="001445A6" w:rsidRDefault="001445A6" w:rsidP="001445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Reduced complexity: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Focus on individual features reduces complexity and improves manageability.</w:t>
      </w:r>
    </w:p>
    <w:p w14:paraId="0C2AEED6" w14:textId="77777777" w:rsidR="00955BC2" w:rsidRPr="00955BC2" w:rsidRDefault="00955BC2" w:rsidP="00955BC2">
      <w:pPr>
        <w:rPr>
          <w:b/>
          <w:bCs/>
          <w:lang w:eastAsia="en-IN"/>
        </w:rPr>
      </w:pPr>
      <w:r w:rsidRPr="00955BC2">
        <w:rPr>
          <w:b/>
          <w:bCs/>
          <w:lang w:eastAsia="en-IN"/>
        </w:rPr>
        <w:t>Suitability:</w:t>
      </w:r>
    </w:p>
    <w:p w14:paraId="1D56353E" w14:textId="6131A80A" w:rsidR="001445A6" w:rsidRPr="001445A6" w:rsidRDefault="001445A6" w:rsidP="00955BC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IN"/>
          <w14:ligatures w14:val="none"/>
        </w:rPr>
      </w:pPr>
      <w:r w:rsidRPr="001445A6">
        <w:rPr>
          <w:rFonts w:eastAsia="Times New Roman" w:cs="Times New Roman"/>
          <w:b/>
          <w:bCs/>
          <w:kern w:val="0"/>
          <w:lang w:eastAsia="en-IN"/>
          <w14:ligatures w14:val="none"/>
        </w:rPr>
        <w:t>Large-scale projects:</w:t>
      </w:r>
      <w:r w:rsidRPr="001445A6">
        <w:rPr>
          <w:rFonts w:eastAsia="Times New Roman" w:cs="Times New Roman"/>
          <w:kern w:val="0"/>
          <w:lang w:eastAsia="en-IN"/>
          <w14:ligatures w14:val="none"/>
        </w:rPr>
        <w:t xml:space="preserve"> Ideal for projects with multiple features and teams.</w:t>
      </w:r>
    </w:p>
    <w:p w14:paraId="08B3AE51" w14:textId="77777777" w:rsidR="001445A6" w:rsidRPr="001445A6" w:rsidRDefault="001445A6" w:rsidP="001445A6"/>
    <w:sectPr w:rsidR="001445A6" w:rsidRPr="001445A6" w:rsidSect="006A63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ADE"/>
    <w:multiLevelType w:val="hybridMultilevel"/>
    <w:tmpl w:val="22FECD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7B0"/>
    <w:multiLevelType w:val="multilevel"/>
    <w:tmpl w:val="850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23C5"/>
    <w:multiLevelType w:val="multilevel"/>
    <w:tmpl w:val="E642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30085"/>
    <w:multiLevelType w:val="hybridMultilevel"/>
    <w:tmpl w:val="286887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682A"/>
    <w:multiLevelType w:val="hybridMultilevel"/>
    <w:tmpl w:val="33E2AB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A1189"/>
    <w:multiLevelType w:val="hybridMultilevel"/>
    <w:tmpl w:val="C35887C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AA4F04"/>
    <w:multiLevelType w:val="hybridMultilevel"/>
    <w:tmpl w:val="84C84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82B58"/>
    <w:multiLevelType w:val="multilevel"/>
    <w:tmpl w:val="1264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F2E9A"/>
    <w:multiLevelType w:val="multilevel"/>
    <w:tmpl w:val="16D0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A0881"/>
    <w:multiLevelType w:val="hybridMultilevel"/>
    <w:tmpl w:val="D0F6F1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07FE3"/>
    <w:multiLevelType w:val="multilevel"/>
    <w:tmpl w:val="EBDE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75567"/>
    <w:multiLevelType w:val="hybridMultilevel"/>
    <w:tmpl w:val="DB2820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E647CF"/>
    <w:multiLevelType w:val="hybridMultilevel"/>
    <w:tmpl w:val="1FDA6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F3725"/>
    <w:multiLevelType w:val="multilevel"/>
    <w:tmpl w:val="85C8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047764"/>
    <w:multiLevelType w:val="hybridMultilevel"/>
    <w:tmpl w:val="F188B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509E3"/>
    <w:multiLevelType w:val="multilevel"/>
    <w:tmpl w:val="01AA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901C56"/>
    <w:multiLevelType w:val="multilevel"/>
    <w:tmpl w:val="7DDA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D079FB"/>
    <w:multiLevelType w:val="hybridMultilevel"/>
    <w:tmpl w:val="F0EAF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E5B4B"/>
    <w:multiLevelType w:val="multilevel"/>
    <w:tmpl w:val="4562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20A79"/>
    <w:multiLevelType w:val="multilevel"/>
    <w:tmpl w:val="F3E6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56164">
    <w:abstractNumId w:val="9"/>
  </w:num>
  <w:num w:numId="2" w16cid:durableId="1953322916">
    <w:abstractNumId w:val="0"/>
  </w:num>
  <w:num w:numId="3" w16cid:durableId="1151022128">
    <w:abstractNumId w:val="11"/>
  </w:num>
  <w:num w:numId="4" w16cid:durableId="1629166707">
    <w:abstractNumId w:val="3"/>
  </w:num>
  <w:num w:numId="5" w16cid:durableId="1702434838">
    <w:abstractNumId w:val="1"/>
  </w:num>
  <w:num w:numId="6" w16cid:durableId="172303983">
    <w:abstractNumId w:val="4"/>
  </w:num>
  <w:num w:numId="7" w16cid:durableId="17198209">
    <w:abstractNumId w:val="2"/>
  </w:num>
  <w:num w:numId="8" w16cid:durableId="929236483">
    <w:abstractNumId w:val="13"/>
  </w:num>
  <w:num w:numId="9" w16cid:durableId="1134911927">
    <w:abstractNumId w:val="8"/>
  </w:num>
  <w:num w:numId="10" w16cid:durableId="630283443">
    <w:abstractNumId w:val="10"/>
  </w:num>
  <w:num w:numId="11" w16cid:durableId="1537113402">
    <w:abstractNumId w:val="19"/>
  </w:num>
  <w:num w:numId="12" w16cid:durableId="1006402339">
    <w:abstractNumId w:val="15"/>
  </w:num>
  <w:num w:numId="13" w16cid:durableId="1104228587">
    <w:abstractNumId w:val="7"/>
  </w:num>
  <w:num w:numId="14" w16cid:durableId="1429157570">
    <w:abstractNumId w:val="16"/>
  </w:num>
  <w:num w:numId="15" w16cid:durableId="1436251492">
    <w:abstractNumId w:val="18"/>
  </w:num>
  <w:num w:numId="16" w16cid:durableId="414015678">
    <w:abstractNumId w:val="5"/>
  </w:num>
  <w:num w:numId="17" w16cid:durableId="809131689">
    <w:abstractNumId w:val="6"/>
  </w:num>
  <w:num w:numId="18" w16cid:durableId="1403678850">
    <w:abstractNumId w:val="14"/>
  </w:num>
  <w:num w:numId="19" w16cid:durableId="1630667224">
    <w:abstractNumId w:val="17"/>
  </w:num>
  <w:num w:numId="20" w16cid:durableId="4665825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A2B"/>
    <w:rsid w:val="00102932"/>
    <w:rsid w:val="001445A6"/>
    <w:rsid w:val="001D6A2B"/>
    <w:rsid w:val="0025352E"/>
    <w:rsid w:val="003C73CA"/>
    <w:rsid w:val="005B039A"/>
    <w:rsid w:val="006240B7"/>
    <w:rsid w:val="006415AD"/>
    <w:rsid w:val="006A633D"/>
    <w:rsid w:val="006B75B1"/>
    <w:rsid w:val="00824BBA"/>
    <w:rsid w:val="00955BC2"/>
    <w:rsid w:val="00A06B04"/>
    <w:rsid w:val="00A676D5"/>
    <w:rsid w:val="00AE3285"/>
    <w:rsid w:val="00B770C3"/>
    <w:rsid w:val="00C6277E"/>
    <w:rsid w:val="00D3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C18B"/>
  <w15:chartTrackingRefBased/>
  <w15:docId w15:val="{F754346E-620C-4AE7-843B-43CCFC7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4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Shahwaz</dc:creator>
  <cp:keywords/>
  <dc:description/>
  <cp:lastModifiedBy>Shahwaz</cp:lastModifiedBy>
  <cp:revision>8</cp:revision>
  <dcterms:created xsi:type="dcterms:W3CDTF">2024-06-05T06:05:00Z</dcterms:created>
  <dcterms:modified xsi:type="dcterms:W3CDTF">2024-06-05T12:05:00Z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2024-06-05T08:34:33Z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71a05f90-0e86-4b55-a5a7-7677401cb8ec</vt:lpwstr>
  </property>
  <property fmtid="{D5CDD505-2E9C-101B-9397-08002B2CF9AE}" pid="7" name="MSIP_Label_defa4170-0d19-0005-0004-bc88714345d2_ActionId">
    <vt:lpwstr>0a861f25-228d-4c29-b5b3-38c31a73e379</vt:lpwstr>
  </property>
  <property fmtid="{D5CDD505-2E9C-101B-9397-08002B2CF9AE}" pid="8" name="MSIP_Label_defa4170-0d19-0005-0004-bc88714345d2_ContentBits">
    <vt:lpwstr>0</vt:lpwstr>
  </property>
</Properties>
</file>