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6867E" w14:textId="77777777" w:rsidR="00464AD9" w:rsidRDefault="00464AD9" w:rsidP="00464AD9">
      <w:pPr>
        <w:spacing w:after="0" w:line="240" w:lineRule="auto"/>
        <w:jc w:val="center"/>
        <w:rPr>
          <w:b/>
        </w:rPr>
      </w:pPr>
      <w:r>
        <w:rPr>
          <w:b/>
        </w:rPr>
        <w:t>Learning Journal 4</w:t>
      </w:r>
    </w:p>
    <w:p w14:paraId="07624C65" w14:textId="77777777" w:rsidR="00464AD9" w:rsidRDefault="00464AD9" w:rsidP="00464AD9">
      <w:pPr>
        <w:spacing w:after="0" w:line="240" w:lineRule="auto"/>
        <w:jc w:val="center"/>
        <w:rPr>
          <w:b/>
        </w:rPr>
      </w:pPr>
    </w:p>
    <w:p w14:paraId="61197024" w14:textId="77777777" w:rsidR="00464AD9" w:rsidRDefault="00464AD9" w:rsidP="00464AD9">
      <w:pPr>
        <w:spacing w:after="24"/>
        <w:ind w:left="-5"/>
      </w:pPr>
      <w:r>
        <w:rPr>
          <w:b/>
        </w:rPr>
        <w:t>Student Name:</w:t>
      </w:r>
      <w:r>
        <w:t xml:space="preserve"> Yesha Shah </w:t>
      </w:r>
    </w:p>
    <w:p w14:paraId="27F010C9" w14:textId="77777777" w:rsidR="00464AD9" w:rsidRDefault="00464AD9" w:rsidP="00464AD9">
      <w:pPr>
        <w:spacing w:after="10"/>
        <w:ind w:left="-5" w:right="16"/>
      </w:pPr>
      <w:r>
        <w:rPr>
          <w:b/>
        </w:rPr>
        <w:t>Course:</w:t>
      </w:r>
      <w:r>
        <w:t xml:space="preserve"> Software Project Management (SOEN 6841) </w:t>
      </w:r>
    </w:p>
    <w:p w14:paraId="3FC0C497" w14:textId="77777777" w:rsidR="00464AD9" w:rsidRDefault="00464AD9" w:rsidP="00464AD9">
      <w:pPr>
        <w:spacing w:after="24"/>
      </w:pPr>
      <w:r>
        <w:rPr>
          <w:b/>
        </w:rPr>
        <w:t>Journal URL:</w:t>
      </w:r>
      <w:hyperlink r:id="rId4">
        <w:r>
          <w:t xml:space="preserve"> </w:t>
        </w:r>
      </w:hyperlink>
      <w:hyperlink r:id="rId5">
        <w:r>
          <w:rPr>
            <w:color w:val="96607D"/>
            <w:u w:val="single" w:color="96607D"/>
          </w:rPr>
          <w:t>https://github.com/shahyesha/SOEN6841_SPM</w:t>
        </w:r>
      </w:hyperlink>
      <w:hyperlink r:id="rId6">
        <w:r>
          <w:t xml:space="preserve"> </w:t>
        </w:r>
      </w:hyperlink>
    </w:p>
    <w:p w14:paraId="614298F7" w14:textId="4FCC6216" w:rsidR="00464AD9" w:rsidRDefault="00464AD9" w:rsidP="00464AD9">
      <w:pPr>
        <w:spacing w:after="14"/>
        <w:ind w:left="-5" w:right="16"/>
      </w:pPr>
      <w:r>
        <w:rPr>
          <w:b/>
        </w:rPr>
        <w:t>Dates Range of activities:</w:t>
      </w:r>
      <w:r>
        <w:t xml:space="preserve"> </w:t>
      </w:r>
      <w:r w:rsidR="00884083">
        <w:t>4</w:t>
      </w:r>
      <w:r w:rsidR="00884083" w:rsidRPr="00884083">
        <w:rPr>
          <w:vertAlign w:val="superscript"/>
        </w:rPr>
        <w:t>th</w:t>
      </w:r>
      <w:r w:rsidR="00884083">
        <w:t xml:space="preserve"> November</w:t>
      </w:r>
      <w:r>
        <w:t xml:space="preserve"> 2024 to</w:t>
      </w:r>
      <w:r w:rsidR="00884083">
        <w:t xml:space="preserve"> 8</w:t>
      </w:r>
      <w:r w:rsidR="00884083" w:rsidRPr="00884083">
        <w:rPr>
          <w:vertAlign w:val="superscript"/>
        </w:rPr>
        <w:t>th</w:t>
      </w:r>
      <w:r w:rsidR="00884083">
        <w:t xml:space="preserve"> November</w:t>
      </w:r>
      <w:r>
        <w:t xml:space="preserve"> 2024 </w:t>
      </w:r>
    </w:p>
    <w:p w14:paraId="52F319D7" w14:textId="67D2A16A" w:rsidR="00464AD9" w:rsidRDefault="00464AD9" w:rsidP="00464AD9">
      <w:pPr>
        <w:spacing w:after="250"/>
        <w:ind w:left="-5"/>
      </w:pPr>
      <w:r>
        <w:rPr>
          <w:b/>
        </w:rPr>
        <w:t>Date of the journal:</w:t>
      </w:r>
      <w:r>
        <w:t xml:space="preserve"> </w:t>
      </w:r>
      <w:r w:rsidR="00884083">
        <w:t>9</w:t>
      </w:r>
      <w:r w:rsidR="00884083" w:rsidRPr="00884083">
        <w:rPr>
          <w:vertAlign w:val="superscript"/>
        </w:rPr>
        <w:t>th</w:t>
      </w:r>
      <w:r>
        <w:t xml:space="preserve"> November 2024 </w:t>
      </w:r>
    </w:p>
    <w:p w14:paraId="53332C57" w14:textId="77777777" w:rsidR="00464AD9" w:rsidRPr="00EB46AF" w:rsidRDefault="00464AD9" w:rsidP="00464AD9">
      <w:pPr>
        <w:spacing w:after="0" w:line="240" w:lineRule="auto"/>
        <w:rPr>
          <w:b/>
          <w:bCs/>
          <w:sz w:val="20"/>
          <w:szCs w:val="20"/>
        </w:rPr>
      </w:pPr>
      <w:r w:rsidRPr="00EB46AF">
        <w:rPr>
          <w:b/>
          <w:bCs/>
          <w:sz w:val="24"/>
          <w:szCs w:val="24"/>
        </w:rPr>
        <w:t>Key Concepts Learned:</w:t>
      </w:r>
    </w:p>
    <w:p w14:paraId="6D38DA46" w14:textId="77777777" w:rsidR="00464AD9" w:rsidRDefault="00464AD9" w:rsidP="00464AD9">
      <w:pPr>
        <w:spacing w:after="0" w:line="240" w:lineRule="auto"/>
      </w:pPr>
    </w:p>
    <w:p w14:paraId="391A9303" w14:textId="77777777" w:rsidR="00464AD9" w:rsidRPr="00B554D9" w:rsidRDefault="00464AD9" w:rsidP="00464AD9">
      <w:pPr>
        <w:spacing w:after="0" w:line="240" w:lineRule="auto"/>
        <w:rPr>
          <w:b/>
          <w:bCs/>
          <w:lang w:val="en-IN"/>
        </w:rPr>
      </w:pPr>
      <w:r w:rsidRPr="00B554D9">
        <w:rPr>
          <w:b/>
          <w:bCs/>
          <w:lang w:val="en-IN"/>
        </w:rPr>
        <w:t xml:space="preserve">Project Closure </w:t>
      </w:r>
      <w:r>
        <w:rPr>
          <w:b/>
          <w:bCs/>
          <w:lang w:val="en-IN"/>
        </w:rPr>
        <w:t>:</w:t>
      </w:r>
    </w:p>
    <w:p w14:paraId="4B869D00" w14:textId="77777777" w:rsidR="00464AD9" w:rsidRDefault="00464AD9" w:rsidP="00464AD9">
      <w:pPr>
        <w:spacing w:after="0" w:line="240" w:lineRule="auto"/>
      </w:pPr>
      <w:r w:rsidRPr="007F2F1F">
        <w:t>Concluding and reviewing project deliverables ensures all objectives are achieved and the project is prepared for completion. Proper source code version control is vital for ensuring consistency and tracking changes, facilitating smooth collaboration. Filtering and archiving project metrics are important for preserving key data and supporting future analysis. Furthermore, capturing lessons learned throughout the project offers valuable insights for continuous improvement and guides future project practices.</w:t>
      </w:r>
    </w:p>
    <w:p w14:paraId="0641EAB6" w14:textId="77777777" w:rsidR="00464AD9" w:rsidRPr="007F2F1F" w:rsidRDefault="00464AD9" w:rsidP="00464AD9">
      <w:pPr>
        <w:spacing w:after="0" w:line="240" w:lineRule="auto"/>
        <w:ind w:left="397"/>
        <w:rPr>
          <w:lang w:val="en-IN"/>
        </w:rPr>
      </w:pPr>
    </w:p>
    <w:p w14:paraId="29D5F633" w14:textId="77777777" w:rsidR="00464AD9" w:rsidRDefault="00464AD9" w:rsidP="00464AD9">
      <w:pPr>
        <w:spacing w:after="0" w:line="240" w:lineRule="auto"/>
        <w:rPr>
          <w:b/>
          <w:bCs/>
          <w:lang w:val="en-IN"/>
        </w:rPr>
      </w:pPr>
      <w:r w:rsidRPr="00B554D9">
        <w:rPr>
          <w:b/>
          <w:bCs/>
          <w:lang w:val="en-IN"/>
        </w:rPr>
        <w:t>Software Lifecycle Management</w:t>
      </w:r>
      <w:r>
        <w:rPr>
          <w:b/>
          <w:bCs/>
          <w:lang w:val="en-IN"/>
        </w:rPr>
        <w:t xml:space="preserve"> </w:t>
      </w:r>
      <w:r w:rsidRPr="00B554D9">
        <w:rPr>
          <w:b/>
          <w:bCs/>
          <w:lang w:val="en-IN"/>
        </w:rPr>
        <w:t>:</w:t>
      </w:r>
    </w:p>
    <w:p w14:paraId="1052D135" w14:textId="77777777" w:rsidR="00464AD9" w:rsidRPr="00B50709" w:rsidRDefault="00464AD9" w:rsidP="00464AD9">
      <w:pPr>
        <w:spacing w:after="0" w:line="240" w:lineRule="auto"/>
      </w:pPr>
      <w:r w:rsidRPr="00B50709">
        <w:t>Software engineering plays a vital role in project success by providing structured methodologies. The Software Development Life Cycle (SDLC) consists of key phases: requirements, design, construction, and testing, which guide the development process. Lifecycle models like Waterfall (linear) and Iterative (adaptive) offer different approaches, with iterative models allowing flexibility and easier adaptation to changes. Each development stage produces specific work products and deliverables to track progress. QA practices and quality gates ensure software quality, while iterative models help manage rework and adjust to changes effectively.</w:t>
      </w:r>
    </w:p>
    <w:p w14:paraId="54308717" w14:textId="77777777" w:rsidR="00464AD9" w:rsidRDefault="00464AD9" w:rsidP="00464AD9">
      <w:pPr>
        <w:spacing w:after="0" w:line="240" w:lineRule="auto"/>
      </w:pPr>
    </w:p>
    <w:p w14:paraId="64BB56F8" w14:textId="77777777" w:rsidR="00464AD9" w:rsidRDefault="00464AD9" w:rsidP="00464AD9">
      <w:pPr>
        <w:spacing w:after="0" w:line="240" w:lineRule="auto"/>
        <w:rPr>
          <w:b/>
          <w:bCs/>
        </w:rPr>
      </w:pPr>
      <w:r w:rsidRPr="00EB46AF">
        <w:rPr>
          <w:b/>
          <w:bCs/>
          <w:sz w:val="24"/>
          <w:szCs w:val="24"/>
        </w:rPr>
        <w:t>Applications in Real time projects:</w:t>
      </w:r>
    </w:p>
    <w:p w14:paraId="02044B3A" w14:textId="77777777" w:rsidR="00464AD9" w:rsidRPr="00B50709" w:rsidRDefault="00464AD9" w:rsidP="00464AD9">
      <w:pPr>
        <w:spacing w:after="0" w:line="240" w:lineRule="auto"/>
      </w:pPr>
      <w:r w:rsidRPr="00B50709">
        <w:t>Ensuring the completeness of deliverables and meeting client expectations is crucial for project success. Effective use of version control systems like Git helps manage changes and maintain project integrity. Choosing the appropriate lifecycle model—Waterfall for fixed requirements or Iterative for dynamic needs—can significantly impact the project's outcome. Structuring projects with defined SDLC phases provides clear direction and organization. Implementing quality gates is essential for maintaining high standards, especially in high-stakes industries. Additionally, using iterative models is beneficial for projects involving new or evolving technologies, as they allow for efficient management of rework and adjustments.</w:t>
      </w:r>
    </w:p>
    <w:p w14:paraId="79C6AF75" w14:textId="77777777" w:rsidR="00464AD9" w:rsidRDefault="00464AD9" w:rsidP="00464AD9">
      <w:pPr>
        <w:spacing w:after="0" w:line="240" w:lineRule="auto"/>
      </w:pPr>
    </w:p>
    <w:p w14:paraId="56460EF8" w14:textId="77777777" w:rsidR="00464AD9" w:rsidRPr="00B50709" w:rsidRDefault="00464AD9" w:rsidP="00464AD9">
      <w:pPr>
        <w:spacing w:after="0" w:line="240" w:lineRule="auto"/>
        <w:rPr>
          <w:b/>
          <w:bCs/>
          <w:sz w:val="24"/>
          <w:szCs w:val="24"/>
        </w:rPr>
      </w:pPr>
      <w:r w:rsidRPr="00EB46AF">
        <w:rPr>
          <w:b/>
          <w:bCs/>
          <w:sz w:val="24"/>
          <w:szCs w:val="24"/>
        </w:rPr>
        <w:t>Peer Interactions:</w:t>
      </w:r>
    </w:p>
    <w:p w14:paraId="58B92D6A" w14:textId="77777777" w:rsidR="00464AD9" w:rsidRDefault="00464AD9" w:rsidP="00464AD9">
      <w:pPr>
        <w:spacing w:after="0" w:line="240" w:lineRule="auto"/>
      </w:pPr>
      <w:r w:rsidRPr="00B50709">
        <w:t>I participated in a debate on selecting between the Waterfall and iterative models, emphasizing the advantages of iterative models for projects involving dynamic technologies. Additionally, I discussed with my classmates how to implement quality gates and integrate automated testing to strengthen QA practices. I also had a conversation with the professor about balancing quick iterations with project timelines, focusing on prioritizing features into essential and non-essential categories to ensure efficient development.</w:t>
      </w:r>
    </w:p>
    <w:p w14:paraId="531015DF" w14:textId="77777777" w:rsidR="00464AD9" w:rsidRDefault="00464AD9" w:rsidP="00464AD9">
      <w:pPr>
        <w:spacing w:after="0" w:line="240" w:lineRule="auto"/>
      </w:pPr>
    </w:p>
    <w:p w14:paraId="2B23E81A" w14:textId="77777777" w:rsidR="00464AD9" w:rsidRDefault="00464AD9" w:rsidP="00464AD9">
      <w:pPr>
        <w:spacing w:after="0" w:line="240" w:lineRule="auto"/>
      </w:pPr>
    </w:p>
    <w:p w14:paraId="1B8BE9FD" w14:textId="77777777" w:rsidR="00464AD9" w:rsidRDefault="00464AD9" w:rsidP="00464AD9">
      <w:pPr>
        <w:spacing w:after="0" w:line="240" w:lineRule="auto"/>
      </w:pPr>
    </w:p>
    <w:p w14:paraId="619C5FC2" w14:textId="77777777" w:rsidR="00464AD9" w:rsidRPr="00B50709" w:rsidRDefault="00464AD9" w:rsidP="00464AD9">
      <w:pPr>
        <w:spacing w:after="0" w:line="240" w:lineRule="auto"/>
      </w:pPr>
      <w:r w:rsidRPr="00EB46AF">
        <w:rPr>
          <w:b/>
          <w:bCs/>
          <w:sz w:val="24"/>
          <w:szCs w:val="24"/>
        </w:rPr>
        <w:lastRenderedPageBreak/>
        <w:t>Challenges Faced:</w:t>
      </w:r>
    </w:p>
    <w:p w14:paraId="47126EF1" w14:textId="77777777" w:rsidR="00464AD9" w:rsidRPr="00B50709" w:rsidRDefault="00464AD9" w:rsidP="00464AD9">
      <w:pPr>
        <w:spacing w:after="0" w:line="240" w:lineRule="auto"/>
      </w:pPr>
      <w:r w:rsidRPr="00B50709">
        <w:t>I gained a deeper understanding of the complexity of processes involved in managing final deliverables, ensuring that all project outputs align with client expectations. Through model comparison, I explored the nuanced differences between the Waterfall and iterative models, learning when to apply each based on specific project needs. Additionally, I focused on rework management, adapting theoretical concepts of handling rework to real-world project scenarios, particularly when transitioning from Waterfall to iterative models to enhance flexibility and responsiveness.</w:t>
      </w:r>
    </w:p>
    <w:p w14:paraId="2936E8BF" w14:textId="77777777" w:rsidR="00464AD9" w:rsidRDefault="00464AD9" w:rsidP="00464AD9">
      <w:pPr>
        <w:spacing w:after="0" w:line="240" w:lineRule="auto"/>
        <w:rPr>
          <w:b/>
          <w:bCs/>
        </w:rPr>
      </w:pPr>
    </w:p>
    <w:p w14:paraId="3A8BAF05" w14:textId="77777777" w:rsidR="00464AD9" w:rsidRPr="00B50709" w:rsidRDefault="00464AD9" w:rsidP="00464AD9">
      <w:pPr>
        <w:spacing w:after="0" w:line="240" w:lineRule="auto"/>
        <w:rPr>
          <w:b/>
          <w:bCs/>
          <w:sz w:val="24"/>
          <w:szCs w:val="24"/>
        </w:rPr>
      </w:pPr>
      <w:r w:rsidRPr="00EB46AF">
        <w:rPr>
          <w:b/>
          <w:bCs/>
          <w:sz w:val="24"/>
          <w:szCs w:val="24"/>
        </w:rPr>
        <w:t>Personal Development Activities:</w:t>
      </w:r>
    </w:p>
    <w:p w14:paraId="1BC61F2C" w14:textId="77777777" w:rsidR="00464AD9" w:rsidRDefault="00464AD9" w:rsidP="00464AD9">
      <w:pPr>
        <w:spacing w:after="0" w:line="240" w:lineRule="auto"/>
      </w:pPr>
      <w:r w:rsidRPr="00B50709">
        <w:t>I applied the concepts by simulating real project scenarios to compare the use of Waterfall and iterative models, gaining practical insights into their strengths and weaknesses. I also utilized project management and QA tools, such as JIRA and automated testing frameworks, to explore quality gates and practice risk management. Additionally, I conducted self-assessments after studying case studies, which helped me refine the documentation process for capturing lessons learned and improving future project practices.</w:t>
      </w:r>
    </w:p>
    <w:p w14:paraId="1AA691FC" w14:textId="77777777" w:rsidR="00464AD9" w:rsidRPr="00EB55BE" w:rsidRDefault="00464AD9" w:rsidP="00464AD9">
      <w:pPr>
        <w:spacing w:after="0" w:line="240" w:lineRule="auto"/>
        <w:rPr>
          <w:b/>
          <w:bCs/>
        </w:rPr>
      </w:pPr>
    </w:p>
    <w:p w14:paraId="033B3077" w14:textId="77777777" w:rsidR="00464AD9" w:rsidRPr="00B50709" w:rsidRDefault="00464AD9" w:rsidP="00464AD9">
      <w:pPr>
        <w:spacing w:after="0" w:line="240" w:lineRule="auto"/>
        <w:rPr>
          <w:b/>
          <w:bCs/>
          <w:sz w:val="24"/>
          <w:szCs w:val="24"/>
        </w:rPr>
      </w:pPr>
      <w:r w:rsidRPr="00EB46AF">
        <w:rPr>
          <w:b/>
          <w:bCs/>
          <w:sz w:val="24"/>
          <w:szCs w:val="24"/>
        </w:rPr>
        <w:t>Goals for the Next Week:</w:t>
      </w:r>
    </w:p>
    <w:p w14:paraId="10BEF663" w14:textId="77777777" w:rsidR="00464AD9" w:rsidRPr="00B50709" w:rsidRDefault="00464AD9" w:rsidP="00464AD9">
      <w:pPr>
        <w:spacing w:after="0" w:line="240" w:lineRule="auto"/>
      </w:pPr>
      <w:r w:rsidRPr="00B50709">
        <w:t>To prepare for the upcoming quiz, I plan to thoroughly review Chapters 8 and 9 of the textbook, focusing on key concepts and examples to ensure a solid understanding. In addition, I will attend group meetings for project presentation discussions with the Teaching Assistant, where we will collaborate on refining our presentation and addressing any questions or concerns. Furthermore, I will dedicate time to studying for the final exam, reviewing course materials, and practicing problem-solving techniques to ensure comprehensive preparation for the test.</w:t>
      </w:r>
    </w:p>
    <w:p w14:paraId="08FEED71" w14:textId="77777777" w:rsidR="00464AD9" w:rsidRPr="00EB55BE" w:rsidRDefault="00464AD9" w:rsidP="00464AD9">
      <w:pPr>
        <w:spacing w:after="0" w:line="240" w:lineRule="auto"/>
        <w:rPr>
          <w:lang w:val="en-IN"/>
        </w:rPr>
      </w:pPr>
    </w:p>
    <w:p w14:paraId="7B98926E" w14:textId="77777777" w:rsidR="00464AD9" w:rsidRDefault="00464AD9"/>
    <w:sectPr w:rsidR="00464AD9" w:rsidSect="00464AD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D9"/>
    <w:rsid w:val="00464AD9"/>
    <w:rsid w:val="00524002"/>
    <w:rsid w:val="00884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3D14D9"/>
  <w15:chartTrackingRefBased/>
  <w15:docId w15:val="{33B4CEFD-0715-984A-A8BD-C1DDAB92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AD9"/>
    <w:pPr>
      <w:spacing w:line="259" w:lineRule="auto"/>
    </w:pPr>
    <w:rPr>
      <w:rFonts w:ascii="Aptos" w:eastAsia="Aptos" w:hAnsi="Aptos" w:cs="Aptos"/>
      <w:kern w:val="0"/>
      <w:sz w:val="22"/>
      <w:szCs w:val="22"/>
      <w:lang w:eastAsia="ja-JP"/>
      <w14:ligatures w14:val="none"/>
    </w:rPr>
  </w:style>
  <w:style w:type="paragraph" w:styleId="Heading1">
    <w:name w:val="heading 1"/>
    <w:basedOn w:val="Normal"/>
    <w:next w:val="Normal"/>
    <w:link w:val="Heading1Char"/>
    <w:uiPriority w:val="9"/>
    <w:qFormat/>
    <w:rsid w:val="00464AD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64AD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64AD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64AD9"/>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464AD9"/>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464AD9"/>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464AD9"/>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464AD9"/>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464AD9"/>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AD9"/>
    <w:rPr>
      <w:rFonts w:eastAsiaTheme="majorEastAsia" w:cstheme="majorBidi"/>
      <w:color w:val="272727" w:themeColor="text1" w:themeTint="D8"/>
    </w:rPr>
  </w:style>
  <w:style w:type="paragraph" w:styleId="Title">
    <w:name w:val="Title"/>
    <w:basedOn w:val="Normal"/>
    <w:next w:val="Normal"/>
    <w:link w:val="TitleChar"/>
    <w:uiPriority w:val="10"/>
    <w:qFormat/>
    <w:rsid w:val="00464AD9"/>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64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AD9"/>
    <w:pPr>
      <w:numPr>
        <w:ilvl w:val="1"/>
      </w:numPr>
      <w:spacing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64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AD9"/>
    <w:pPr>
      <w:spacing w:before="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464AD9"/>
    <w:rPr>
      <w:i/>
      <w:iCs/>
      <w:color w:val="404040" w:themeColor="text1" w:themeTint="BF"/>
    </w:rPr>
  </w:style>
  <w:style w:type="paragraph" w:styleId="ListParagraph">
    <w:name w:val="List Paragraph"/>
    <w:basedOn w:val="Normal"/>
    <w:uiPriority w:val="34"/>
    <w:qFormat/>
    <w:rsid w:val="00464AD9"/>
    <w:pPr>
      <w:spacing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464AD9"/>
    <w:rPr>
      <w:i/>
      <w:iCs/>
      <w:color w:val="0F4761" w:themeColor="accent1" w:themeShade="BF"/>
    </w:rPr>
  </w:style>
  <w:style w:type="paragraph" w:styleId="IntenseQuote">
    <w:name w:val="Intense Quote"/>
    <w:basedOn w:val="Normal"/>
    <w:next w:val="Normal"/>
    <w:link w:val="IntenseQuoteChar"/>
    <w:uiPriority w:val="30"/>
    <w:qFormat/>
    <w:rsid w:val="00464AD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64AD9"/>
    <w:rPr>
      <w:i/>
      <w:iCs/>
      <w:color w:val="0F4761" w:themeColor="accent1" w:themeShade="BF"/>
    </w:rPr>
  </w:style>
  <w:style w:type="character" w:styleId="IntenseReference">
    <w:name w:val="Intense Reference"/>
    <w:basedOn w:val="DefaultParagraphFont"/>
    <w:uiPriority w:val="32"/>
    <w:qFormat/>
    <w:rsid w:val="00464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ahyesha/SOEN6841_SPM" TargetMode="External"/><Relationship Id="rId5" Type="http://schemas.openxmlformats.org/officeDocument/2006/relationships/hyperlink" Target="https://github.com/shahyesha/SOEN6841_SPM" TargetMode="External"/><Relationship Id="rId4" Type="http://schemas.openxmlformats.org/officeDocument/2006/relationships/hyperlink" Target="https://github.com/shahyesha/SOEN6841_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Yesha Jignesh Shah</dc:creator>
  <cp:keywords/>
  <dc:description/>
  <cp:lastModifiedBy>Yesha Jignesh Shah</cp:lastModifiedBy>
  <cp:revision>2</cp:revision>
  <dcterms:created xsi:type="dcterms:W3CDTF">2024-11-09T21:20:00Z</dcterms:created>
  <dcterms:modified xsi:type="dcterms:W3CDTF">2024-11-09T21:24:00Z</dcterms:modified>
</cp:coreProperties>
</file>