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A1D27"/>
          <w:sz w:val="56"/>
          <w:szCs w:val="56"/>
        </w:rPr>
        <w:t xml:space="preserve">BuildQuote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Technical Product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Renovation Quoting &amp; Field Operations — Canadian Market Edition</w:t>
      </w:r>
    </w:p>
    <w:p>
      <w:pPr>
        <w:pBdr>
          <w:bottom w:val="single" w:color="F59E0B" w:sz="6" w:space="1"/>
        </w:pBdr>
        <w:spacing w:before="240" w:after="0"/>
        <w:jc w:val="center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 2.0  ·  March 2026  ·  Confidential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1. Product Overview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BuildQuote is a dual-module web and mobile application for a Canadian renovation and construction business. It eliminates manual quoting in Word documents and replaces phone-based crew follow-up with a structured field operations tool.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Version 2.0 introduces live pricing from Canadian home improvement retailers in CAD, with per-category vendor selection so Burhan can mix and match sources based on where he actually purchases materials.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prices displayed and calculated in Canadian Dollars (CAD)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 pricing supported from three Canadian vendors: Home Depot CA, RONA / RONA+, and Kent Building Supplies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price list remains the default — live pricing supplements it, not replaces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Per-category vendor selection: flooring from Home Depot, paint from RONA, etc.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2. Canadian Vendor Landscape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Understanding the Canadian retail landscape is essential for the pricing strategy. The market is different from the US.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API / Scraping Path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 Depot Canada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National (131 stores)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— widely available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SerpApi: country=ca, prices in CAD, store ID support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 / RONA+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National (Lowe's Canada rebranded Feb 2024)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— major national chain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Apify or Bright Data scraper on rona.ca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 Building Supplies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Atlantic Canada only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Regional — relevant if Burhan operates there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ScraperAPI or custom scraper on kent.ca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 Hardware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National (dealer network)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— smaller format stores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clean API; manual prices recommended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Lowe's Canada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Defunct as of Feb 2024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stores rebranded as RONA+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 — use RONA integration instead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Important: Lowe's Canada no longer operates as a standalone brand. All former Lowe's Canada locations were converted to the RONA+ banner by February 2024, operated by Lowe's Canada / Sycamore Partners. Any reference to 'Lowe's Canada' in earlier planning should be treated as RONA+.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3. Canadian Live Pricing Engine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3.1 Architecture Overview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pricing engine uses a tiered fallback approach. Each material category has an independently selected vendor. If a live fetch fails, the engine falls back gracefully through the chain.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(Primary)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vendor API (HD CA / RONA / Kent)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selected live mode for this category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(Fallback)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last-known price (price_list table)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fetch failed or timed out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(Default)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price set by Burhan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live source configured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3.2 Home Depot Canada — SerpApi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Home Depot Canada is the most reliable live pricing source. SerpApi provides a documented, unofficial API that supports the Canadian site natively.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Endpoint: SerpApi Home Depot Search API with country=ca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prices natively in CAD — no currency conversion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Store ID parameter allows filtering to Burhan's nearest Home Depot (131 Canadian stores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 by product name or SKU; results include title, price, stock status, and aisle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Pricing: ~$0.001 USD per API call on pay-as-you-go; 100 free searches/month on free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Caching: Store the returned price and product_id in price_list; re-fetch on quote open if cached value is &gt;24h old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Implementation note: The SerpApi Home Depot Product API (for fetching by product_id) does not yet support Canadian product IDs. Use the Search API with country=ca and a specific store ID instead. The first matching product result is used.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3.3 RONA / RONA+ — Apify or Bright Data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RONA has no official public API. Live RONA pricing requires a scraper service. Two options are viable at different price points.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Pricing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Apify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Pre-built RONA actor (scraper)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~$5/mo for low volume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— maintained community actors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Bright Data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RONA-specific scraper dataset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~$0.001/record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Excellent — enterprise-grade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scraper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Playwright/Puppeteer on rona.ca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 time only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Fragile — breaks on site changes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Recommended: Start with Apify for its pre-built RONA actors; upgrade to Bright Data if volume grows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RONA SKU mapping: Burhan enters the RONA product URL or item number once per material; the app stores it and fetches on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RONA prices include Quebec-specific variants (French labels, regional promotions) — filter by postal code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3.4 Kent Building Supplies — ScraperAPI or Custom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Kent Building Supplies serves Atlantic Canada (NB, NS, PEI, NL, parts of QC). Only relevant if Burhan operates in that region.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ScraperAPI can fetch kent.ca product pages; parsing requires a custom extractor for their JSON-LD product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Kent does not have a formal API; prices are embedded in standard e-commerce product page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vendor should be optional and disabled by default; activated in Settings if Burhan is Atlantic-based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3.5 Price Comparison Feature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Burhan has configured SKUs for multiple vendors for the same material, the app shows a side-by-side price comparison with the lowest price highlighted. This lets Burhan see at a glance which vendor to source from before finalizing the quote.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Comparison shows: vendor name, current price (CAD), stock status, last fetched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Lowest price is automatically highlighted with a green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Burhan can override and select a higher-priced vendor (e.g., because he has a supplier account there)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3.6 SKU Mapping Workflow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 pricing requires that each material be linked to a vendor-specific product identifier. This is a one-time setup Burhan does in the Price List settings screen.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material_name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name in BuildQuote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Hardwood Flooring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hd_ca_sku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 Depot CA product ID (from URL or search)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1001234567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rona_sku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 item number or product URL slug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RON-FL-001 or full URL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kent_sku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 product ID (Atlantic CA only)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KNT-FL-001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manual_price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Burhan's own price (CAD)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4.50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last_hd_price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HD CA price (CAD)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5.49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last_rona_price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RONA price (CAD)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5.29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last_kent_price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Kent price (CAD)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5.19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cache_updated_at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of last fetch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2026-03-04 09:32:00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4. Updated Database Schema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Changes from v1.0: price_list table expanded for multi-vendor Canadian SKUs; all monetary fields default to CAD.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price_list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material_name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'Hardwood Flooring'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 ft, sheet, gallon, etc.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'CAD' for this deployment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manual_price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Burhan's own price in CAD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hd_ca_sku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Home Depot Canada product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last_hd_ca_price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HD CA price (CAD)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rona_sku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 item number or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last_rona_price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RONA price (CAD)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kent_sku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 Building product ID (Atlantic CA)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last_kent_price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Cached Kent price (CAD)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cache_updated_at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successful live fetch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preferred_vendor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vendor for this material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quote_line_items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Flooring, Drywall, Paint, etc.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'Hardwood Flooring — 450 sq ft'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 ft, sheet, etc.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unit_price_cad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 at time of quote (CAD)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line_total_cad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quantity × unit_price_cad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hd_ca, rona, kent, or manual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vendor_sku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SKU used for the fetch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price_fetched_at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the live price was retrieved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14 + Tailwind CSS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codebase, web + mobile-responsive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 + 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 auth, real-time, RLS for crew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Crew photo uploads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Branded CAD quote exports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HD CA Pricing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SerpApi (country=ca)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~$0.001/call, CAD prices, store ID support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 Pricing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Apify (RONA actor)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~$5/mo low volume; Bright Data at scale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 Pricing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ScraperAPI + custom parser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Optional; Atlantic CA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Zero-config, CDN, free tier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PDF quotes to clients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6. UI / UX Principles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6.1 Vendor Selector — Per Category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pricing category (flooring, drywall, paint, baseboards) has its own vendor selector. Burhan can source flooring from Home Depot CA, paint from RONA, and baseboards manually — all within the same quote.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Vendor pills displayed at the top of each category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Active vendor shown with color-coded badge (orange = HD CA, red = RONA, green = Kent, grey =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Price comparison table appears below the result showing all available vendor prices with lowest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Fetching state shown inline — no blocking spinner; calculation uses cached value while fetch completes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6.2 CAD Currency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prices stored and displayed in CAD — no conversion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Currency label (CAD) shown on all output fields to avoid ambiguity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 exports state 'All amounts in Canadian Dollars (CAD)' in the header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7"/>
          <w:sz w:val="22"/>
          <w:szCs w:val="22"/>
        </w:rPr>
        <w:t xml:space="preserve">6.3 Crew Mobile Interface (Unchanged)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PIN login — no email/password friction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screen: today's tasks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 actions max per task: Start · Add Photo ·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Camera opens directly — no file navigation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RONA scraper breaks on site update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Apify managed actor — maintainer updates it; fallback to cached price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SerpApi HD CA search returns wrong product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 Burhan to confirm SKU match on first use; lock to product_id after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 scraper blocked / unavailable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Make Kent optional; disable if unreliable; manual fallback always available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 price variance between store locations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Burhan's nearest store ID for all fetches (set in Settings)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costs exceed budget as volume grows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prices for 24h; batch fetch nightly rather than per-quote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Lowe's Canada rebranding confusion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references in app use RONA/RONA+ only; Lowe's CA is fully removed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8. Updated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Weeks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— Foundation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1–2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Supabase, auth (admin + PIN), project model, CAD currency defaults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— Quote MVP (Manual)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3–4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Residential categories, manual price list, PDF export (CAD)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— Field Ops MVP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5–6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Task assignment, crew mobile, photo upload, % completion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— HD CA Live Pricing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7–8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SerpApi integration, SKU mapping UI, store ID setting, caching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— RONA Live Pricing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9–10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Apify RONA actor, price compare widget, fallback logic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— Commercial + Polish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11–12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 categories, quote history, status tracking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 — Kent + QA + Launch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13–14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Kent optional integration, full testing, production deploy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F59E0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D27"/>
          <w:sz w:val="28"/>
          <w:szCs w:val="28"/>
        </w:rPr>
        <w:t xml:space="preserve">9. Future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Home Hardware live pricing (if a scraper solution becomes viable)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Regional pricing: detect Burhan's province and auto-set nearest store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Supplier account pricing: if Burhan has a Pro account at HD CA or RONA, connect via account-specific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Price history charts per material — see how lumber / drywall costs have trended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quote portal — client reviews and accepts/declines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Invoice generation from accepted quotes</w:t>
      </w:r>
    </w:p>
    <w:p>
      <w:pPr>
        <w:spacing w:after="120"/>
      </w:pPr>
      <w:r>
        <w:t xml:space="preserve"/>
      </w:r>
    </w:p>
    <w:p>
      <w:pPr>
        <w:pBdr>
          <w:top w:val="single" w:color="E2E8F0" w:sz="2" w:space="6"/>
        </w:pBdr>
        <w:spacing w:before="480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BuildQuote Tech Spec v2.0  ·  Canadian Market  ·  Confidential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D2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D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2026-03-04T20:41:05.581Z</dcterms:created>
  <dcterms:modified xsi:type="dcterms:W3CDTF">2026-03-04T20:41:05.582Z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