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0FCC2" w14:textId="77777777" w:rsidR="00EB40A2" w:rsidRDefault="00EB40A2" w:rsidP="00EB40A2">
      <w:pPr>
        <w:jc w:val="center"/>
        <w:textAlignment w:val="baseline"/>
        <w:rPr>
          <w:rFonts w:ascii="Segoe UI" w:eastAsia="Times New Roman" w:hAnsi="Segoe UI" w:cs="Segoe UI"/>
          <w:color w:val="000000"/>
          <w:kern w:val="0"/>
          <w:sz w:val="18"/>
          <w:szCs w:val="18"/>
          <w:lang w:val="en-US" w:eastAsia="en-CA"/>
          <w14:ligatures w14:val="none"/>
        </w:rPr>
      </w:pPr>
      <w:r>
        <w:rPr>
          <w:rFonts w:ascii="Times New Roman" w:eastAsia="Times New Roman" w:hAnsi="Times New Roman" w:cs="Times New Roman"/>
          <w:b/>
          <w:bCs/>
          <w:color w:val="000000"/>
          <w:kern w:val="0"/>
          <w:sz w:val="28"/>
          <w:szCs w:val="28"/>
          <w:lang w:val="en-US" w:eastAsia="en-CA"/>
          <w14:ligatures w14:val="none"/>
        </w:rPr>
        <w:t>FORECAST ON ONTARIO'S AGRI-FOOD IMPORT AND EXPORT TRENDS USING MACHINE LEARNING</w:t>
      </w:r>
      <w:r>
        <w:rPr>
          <w:rFonts w:ascii="Times New Roman" w:eastAsia="Times New Roman" w:hAnsi="Times New Roman" w:cs="Times New Roman"/>
          <w:color w:val="000000"/>
          <w:kern w:val="0"/>
          <w:sz w:val="28"/>
          <w:szCs w:val="28"/>
          <w:lang w:eastAsia="en-CA"/>
          <w14:ligatures w14:val="none"/>
        </w:rPr>
        <w:t> </w:t>
      </w:r>
    </w:p>
    <w:p w14:paraId="333D14E3" w14:textId="303B99ED" w:rsidR="00F860DE" w:rsidRPr="00F860DE" w:rsidRDefault="00EB40A2" w:rsidP="00EB40A2">
      <w:pPr>
        <w:rPr>
          <w:rFonts w:ascii="Times New Roman" w:hAnsi="Times New Roman" w:cs="Times New Roman"/>
          <w:b/>
          <w:bCs/>
          <w:sz w:val="28"/>
          <w:szCs w:val="28"/>
        </w:rPr>
        <w:sectPr w:rsidR="00F860DE" w:rsidRPr="00F860DE">
          <w:pgSz w:w="12240" w:h="15840"/>
          <w:pgMar w:top="1440" w:right="1440" w:bottom="1440" w:left="1440" w:header="708" w:footer="708" w:gutter="0"/>
          <w:cols w:space="708"/>
          <w:docGrid w:linePitch="360"/>
        </w:sectPr>
      </w:pPr>
      <w:r>
        <w:rPr>
          <w:rFonts w:ascii="Times New Roman" w:hAnsi="Times New Roman" w:cs="Times New Roman"/>
          <w:b/>
          <w:bCs/>
          <w:sz w:val="28"/>
          <w:szCs w:val="28"/>
        </w:rPr>
        <w:br/>
      </w:r>
      <w:r w:rsidRPr="00F860DE">
        <w:rPr>
          <w:rFonts w:ascii="Times New Roman" w:hAnsi="Times New Roman" w:cs="Times New Roman"/>
          <w:b/>
          <w:bCs/>
          <w:i/>
          <w:iCs/>
          <w:sz w:val="22"/>
          <w:szCs w:val="22"/>
        </w:rPr>
        <w:t xml:space="preserve"> </w:t>
      </w:r>
      <w:r w:rsidR="00F860DE"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t xml:space="preserve">  Shahzada Khan                           </w:t>
      </w:r>
      <w:r w:rsidR="00F860DE"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t xml:space="preserve">                         </w:t>
      </w:r>
      <w:r w:rsidRPr="00F860DE">
        <w:rPr>
          <w:rFonts w:ascii="Times New Roman" w:eastAsia="Times New Roman" w:hAnsi="Times New Roman" w:cs="Times New Roman"/>
          <w:b/>
          <w:bCs/>
          <w:i/>
          <w:iCs/>
          <w:kern w:val="0"/>
          <w:sz w:val="22"/>
          <w:szCs w:val="22"/>
          <w:lang w:eastAsia="en-CA"/>
          <w14:ligatures w14:val="none"/>
        </w:rPr>
        <w:t>Muhammad Waleed Sajid</w:t>
      </w:r>
      <w:r w:rsidRPr="00F860DE">
        <w:rPr>
          <w:rFonts w:ascii="Times New Roman" w:hAnsi="Times New Roman" w:cs="Times New Roman"/>
          <w:b/>
          <w:bCs/>
          <w:i/>
          <w:iCs/>
          <w:sz w:val="22"/>
          <w:szCs w:val="22"/>
        </w:rPr>
        <w:br/>
        <w:t xml:space="preserve">    </w:t>
      </w:r>
      <w:r w:rsidR="00F860DE"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t xml:space="preserve"> </w:t>
      </w:r>
      <w:r w:rsidR="00F860DE"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t xml:space="preserve"> 110089004                                                                       </w:t>
      </w:r>
      <w:r w:rsidR="00F860DE"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t xml:space="preserve">   </w:t>
      </w:r>
      <w:r w:rsidRPr="00F860DE">
        <w:rPr>
          <w:rFonts w:ascii="Times New Roman" w:eastAsia="Times New Roman" w:hAnsi="Times New Roman" w:cs="Times New Roman"/>
          <w:b/>
          <w:bCs/>
          <w:i/>
          <w:iCs/>
          <w:kern w:val="0"/>
          <w:sz w:val="22"/>
          <w:szCs w:val="22"/>
          <w:lang w:eastAsia="en-CA"/>
          <w14:ligatures w14:val="none"/>
        </w:rPr>
        <w:t>110094256</w:t>
      </w:r>
      <w:r w:rsidRPr="00F860DE">
        <w:rPr>
          <w:rFonts w:ascii="Times New Roman" w:hAnsi="Times New Roman" w:cs="Times New Roman"/>
          <w:b/>
          <w:bCs/>
          <w:i/>
          <w:iCs/>
          <w:sz w:val="22"/>
          <w:szCs w:val="22"/>
        </w:rPr>
        <w:br/>
      </w:r>
      <w:r w:rsidR="00F860DE"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br/>
        <w:t xml:space="preserve"> </w:t>
      </w:r>
      <w:r w:rsidR="00F860DE"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t xml:space="preserve"> Syed Husnain Ali                                                   </w:t>
      </w:r>
      <w:r w:rsidR="00F860DE"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t xml:space="preserve">         </w:t>
      </w:r>
      <w:proofErr w:type="spellStart"/>
      <w:r w:rsidRPr="00F860DE">
        <w:rPr>
          <w:rFonts w:ascii="Times New Roman" w:eastAsia="Times New Roman" w:hAnsi="Times New Roman" w:cs="Times New Roman"/>
          <w:b/>
          <w:bCs/>
          <w:i/>
          <w:iCs/>
          <w:kern w:val="0"/>
          <w:sz w:val="22"/>
          <w:szCs w:val="22"/>
          <w:lang w:eastAsia="en-CA"/>
          <w14:ligatures w14:val="none"/>
        </w:rPr>
        <w:t>Richik</w:t>
      </w:r>
      <w:proofErr w:type="spellEnd"/>
      <w:r w:rsidRPr="00F860DE">
        <w:rPr>
          <w:rFonts w:ascii="Times New Roman" w:eastAsia="Times New Roman" w:hAnsi="Times New Roman" w:cs="Times New Roman"/>
          <w:b/>
          <w:bCs/>
          <w:i/>
          <w:iCs/>
          <w:kern w:val="0"/>
          <w:sz w:val="22"/>
          <w:szCs w:val="22"/>
          <w:lang w:eastAsia="en-CA"/>
          <w14:ligatures w14:val="none"/>
        </w:rPr>
        <w:t xml:space="preserve"> </w:t>
      </w:r>
      <w:proofErr w:type="spellStart"/>
      <w:r w:rsidRPr="00F860DE">
        <w:rPr>
          <w:rFonts w:ascii="Times New Roman" w:eastAsia="Times New Roman" w:hAnsi="Times New Roman" w:cs="Times New Roman"/>
          <w:b/>
          <w:bCs/>
          <w:i/>
          <w:iCs/>
          <w:kern w:val="0"/>
          <w:sz w:val="22"/>
          <w:szCs w:val="22"/>
          <w:lang w:eastAsia="en-CA"/>
          <w14:ligatures w14:val="none"/>
        </w:rPr>
        <w:t>Gangopadhyay</w:t>
      </w:r>
      <w:proofErr w:type="spellEnd"/>
      <w:r w:rsidRPr="00F860DE">
        <w:rPr>
          <w:rFonts w:ascii="Times New Roman" w:hAnsi="Times New Roman" w:cs="Times New Roman"/>
          <w:b/>
          <w:bCs/>
          <w:i/>
          <w:iCs/>
          <w:sz w:val="22"/>
          <w:szCs w:val="22"/>
        </w:rPr>
        <w:br/>
        <w:t xml:space="preserve">  </w:t>
      </w:r>
      <w:r w:rsidR="00F860DE"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t xml:space="preserve">  </w:t>
      </w:r>
      <w:r w:rsidR="00F860DE"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t>110106362</w:t>
      </w:r>
      <w:r w:rsidRPr="00F860DE">
        <w:rPr>
          <w:rFonts w:ascii="Times New Roman" w:hAnsi="Times New Roman" w:cs="Times New Roman"/>
          <w:b/>
          <w:bCs/>
          <w:i/>
          <w:iCs/>
          <w:sz w:val="22"/>
          <w:szCs w:val="22"/>
        </w:rPr>
        <w:t xml:space="preserve">                                                                      </w:t>
      </w:r>
      <w:r w:rsidR="00F860DE" w:rsidRPr="00F860DE">
        <w:rPr>
          <w:rFonts w:ascii="Times New Roman" w:hAnsi="Times New Roman" w:cs="Times New Roman"/>
          <w:b/>
          <w:bCs/>
          <w:i/>
          <w:iCs/>
          <w:sz w:val="22"/>
          <w:szCs w:val="22"/>
        </w:rPr>
        <w:t xml:space="preserve">        </w:t>
      </w:r>
      <w:r w:rsidRPr="00F860DE">
        <w:rPr>
          <w:rFonts w:ascii="Times New Roman" w:hAnsi="Times New Roman" w:cs="Times New Roman"/>
          <w:b/>
          <w:bCs/>
          <w:i/>
          <w:iCs/>
          <w:sz w:val="22"/>
          <w:szCs w:val="22"/>
        </w:rPr>
        <w:t xml:space="preserve">       </w:t>
      </w:r>
      <w:r w:rsidRPr="00F860DE">
        <w:rPr>
          <w:rFonts w:ascii="Times New Roman" w:eastAsia="Times New Roman" w:hAnsi="Times New Roman" w:cs="Times New Roman"/>
          <w:b/>
          <w:bCs/>
          <w:i/>
          <w:iCs/>
          <w:kern w:val="0"/>
          <w:sz w:val="22"/>
          <w:szCs w:val="22"/>
          <w:lang w:eastAsia="en-CA"/>
          <w14:ligatures w14:val="none"/>
        </w:rPr>
        <w:t>110100739</w:t>
      </w:r>
      <w:r w:rsidRPr="00F860DE">
        <w:rPr>
          <w:rFonts w:ascii="Times New Roman" w:hAnsi="Times New Roman" w:cs="Times New Roman"/>
          <w:b/>
          <w:bCs/>
          <w:sz w:val="28"/>
          <w:szCs w:val="28"/>
        </w:rPr>
        <w:br/>
      </w:r>
      <w:r w:rsidRPr="00F860DE">
        <w:rPr>
          <w:rFonts w:ascii="Times New Roman" w:hAnsi="Times New Roman" w:cs="Times New Roman"/>
          <w:b/>
          <w:bCs/>
          <w:sz w:val="28"/>
          <w:szCs w:val="28"/>
        </w:rPr>
        <w:br/>
      </w:r>
    </w:p>
    <w:p w14:paraId="5546EDBB" w14:textId="77777777" w:rsidR="00F860DE" w:rsidRPr="00CF5149" w:rsidRDefault="00F860DE" w:rsidP="00F860DE">
      <w:pPr>
        <w:jc w:val="both"/>
        <w:rPr>
          <w:rFonts w:ascii="Times New Roman" w:hAnsi="Times New Roman" w:cs="Times New Roman"/>
        </w:rPr>
      </w:pPr>
      <w:r w:rsidRPr="00CF5149">
        <w:rPr>
          <w:b/>
        </w:rPr>
        <w:t>Abstract—</w:t>
      </w:r>
      <w:r w:rsidRPr="00CF5149">
        <w:rPr>
          <w:rFonts w:ascii="Times New Roman" w:hAnsi="Times New Roman" w:cs="Times New Roman"/>
          <w:b/>
          <w:bCs/>
          <w:i/>
          <w:iCs/>
        </w:rPr>
        <w:t>In this contemporary study, we provide an innovative approach for predicting Ontario's agri-food import and export trends using the most advanced Prophet machine learning algorithm. Prophet offers the ability to detect and simulate repeating patterns in the data, such as seasonality, greatly improving the accuracy of our forecasts. Additionally, we take advantage of Prophet method adaptability to include outside factors, or regressors, that could have an impact on the agri-food time series and increase forecast accuracy. Our research makes use of Prophet model advantages to support the needs of massive datasets and make our approach suitable to real-world circumstances. Our findings have broad ramifications that will help stakeholders, governments, trade associations, and agri-food companies. The Ontario agri-food sector will experience significant growth and development with the help of well-informed strategic decision-making, targeted trade promotion measures, and well-informed policy creation.</w:t>
      </w:r>
    </w:p>
    <w:p w14:paraId="2DC1015F" w14:textId="77777777" w:rsidR="00F860DE" w:rsidRPr="00CF5149" w:rsidRDefault="00F860DE" w:rsidP="00096FF9">
      <w:pPr>
        <w:spacing w:before="155" w:line="259" w:lineRule="auto"/>
        <w:ind w:right="44"/>
        <w:jc w:val="both"/>
        <w:rPr>
          <w:b/>
          <w:i/>
        </w:rPr>
      </w:pPr>
      <w:r w:rsidRPr="00CF5149">
        <w:rPr>
          <w:b/>
          <w:i/>
        </w:rPr>
        <w:t>Keywords—Prophet Model, Forecasting method, Regressor, Prophet Machine Learning, Government of Ontario, Stakeholders, Agri-food, Seasonality.</w:t>
      </w:r>
    </w:p>
    <w:p w14:paraId="6C606928" w14:textId="77777777" w:rsidR="00A621CA" w:rsidRPr="00096FF9" w:rsidRDefault="00A621CA" w:rsidP="00A621CA">
      <w:pPr>
        <w:rPr>
          <w:sz w:val="22"/>
          <w:szCs w:val="22"/>
        </w:rPr>
      </w:pPr>
    </w:p>
    <w:p w14:paraId="6EC46A0A" w14:textId="492297E3" w:rsidR="00A621CA" w:rsidRPr="000F7BE4" w:rsidRDefault="00F860DE" w:rsidP="00BD4280">
      <w:pPr>
        <w:jc w:val="center"/>
        <w:rPr>
          <w:rFonts w:ascii="Times New Roman" w:hAnsi="Times New Roman" w:cs="Times New Roman"/>
          <w:b/>
          <w:bCs/>
          <w:sz w:val="28"/>
          <w:szCs w:val="28"/>
        </w:rPr>
      </w:pPr>
      <w:r>
        <w:rPr>
          <w:rFonts w:ascii="Times New Roman" w:hAnsi="Times New Roman" w:cs="Times New Roman"/>
          <w:b/>
          <w:bCs/>
          <w:sz w:val="28"/>
          <w:szCs w:val="28"/>
        </w:rPr>
        <w:t xml:space="preserve">I. </w:t>
      </w:r>
      <w:r w:rsidR="00A621CA" w:rsidRPr="000F7BE4">
        <w:rPr>
          <w:rFonts w:ascii="Times New Roman" w:hAnsi="Times New Roman" w:cs="Times New Roman"/>
          <w:b/>
          <w:bCs/>
          <w:sz w:val="28"/>
          <w:szCs w:val="28"/>
        </w:rPr>
        <w:t>Introduction</w:t>
      </w:r>
    </w:p>
    <w:p w14:paraId="615028A3" w14:textId="36C20FBB" w:rsidR="002741B5" w:rsidRPr="00CF5149" w:rsidRDefault="004C4404" w:rsidP="00BD4280">
      <w:pPr>
        <w:jc w:val="both"/>
        <w:rPr>
          <w:rFonts w:ascii="Times New Roman" w:hAnsi="Times New Roman" w:cs="Times New Roman"/>
        </w:rPr>
      </w:pPr>
      <w:r w:rsidRPr="00CF5149">
        <w:rPr>
          <w:rFonts w:ascii="Times New Roman" w:hAnsi="Times New Roman" w:cs="Times New Roman"/>
        </w:rPr>
        <w:t xml:space="preserve">It is essential to understand the import and export trends between Ontario and other regions because the agri-food trade sector is </w:t>
      </w:r>
      <w:r w:rsidRPr="00CF5149">
        <w:rPr>
          <w:rFonts w:ascii="Times New Roman" w:hAnsi="Times New Roman" w:cs="Times New Roman"/>
        </w:rPr>
        <w:t xml:space="preserve">an important contributor to economic growth in many places of the world. </w:t>
      </w:r>
      <w:r w:rsidR="002741B5" w:rsidRPr="00CF5149">
        <w:rPr>
          <w:rFonts w:ascii="Times New Roman" w:hAnsi="Times New Roman" w:cs="Times New Roman"/>
          <w:color w:val="343541"/>
        </w:rPr>
        <w:t>However, there remains a notable gap in comprehensive analysis and predictive modeling within this domain.</w:t>
      </w:r>
      <w:r w:rsidRPr="00CF5149">
        <w:rPr>
          <w:rFonts w:ascii="Times New Roman" w:hAnsi="Times New Roman" w:cs="Times New Roman"/>
        </w:rPr>
        <w:t xml:space="preserve"> Our research attempts to close this gap by utilising the advanced machine learning approach called Prophet to get deep understanding of the patterns of agri-food business among Ontario and different regions.</w:t>
      </w:r>
      <w:r w:rsidR="002741B5" w:rsidRPr="00CF5149">
        <w:rPr>
          <w:rFonts w:ascii="Times New Roman" w:hAnsi="Times New Roman" w:cs="Times New Roman"/>
        </w:rPr>
        <w:t xml:space="preserve"> </w:t>
      </w:r>
      <w:r w:rsidRPr="00CF5149">
        <w:rPr>
          <w:rFonts w:ascii="Times New Roman" w:hAnsi="Times New Roman" w:cs="Times New Roman"/>
        </w:rPr>
        <w:t>A detailed examination of import and export patterns, trends, and quantities over a 13-year period is one of the research's specific goals. We aim to find fundamental causes that affect trade trends by utilising the Prophet algorithm's strong predictive modelling capabilities.</w:t>
      </w:r>
      <w:r w:rsidR="002741B5" w:rsidRPr="00CF5149">
        <w:rPr>
          <w:rFonts w:ascii="Times New Roman" w:hAnsi="Times New Roman" w:cs="Times New Roman"/>
        </w:rPr>
        <w:t xml:space="preserve"> Additionally, our study intends to analyse the effects of trade policies, prevailing economic conditions, and import-export trade balances throughout time.</w:t>
      </w:r>
      <w:r w:rsidR="00BD4280" w:rsidRPr="00CF5149">
        <w:rPr>
          <w:rFonts w:ascii="Times New Roman" w:hAnsi="Times New Roman" w:cs="Times New Roman"/>
        </w:rPr>
        <w:t xml:space="preserve"> </w:t>
      </w:r>
      <w:r w:rsidR="002741B5" w:rsidRPr="00CF5149">
        <w:rPr>
          <w:rFonts w:ascii="Times New Roman" w:hAnsi="Times New Roman" w:cs="Times New Roman"/>
        </w:rPr>
        <w:t xml:space="preserve">Our work is unique because it took a novel approach and used the innovative Prophet predictive modelling method, which hasn't been widely used in the agri-food trade sector. We aim to reveal previously undiscovered patterns and trends by utilising this advanced method, providing insightful information to stakeholders, policymakers, and trade associations. These perceptions will be crucial in assisting with strategic decision-making, developing successful trade promotion campaigns, and creating sensible policies. In the end, the evidence-based recommendations from our study using the Prophet model will encourage the development of Ontario's agri-food sector, resulting in benefits for farmers, exporters, </w:t>
      </w:r>
      <w:r w:rsidR="002741B5" w:rsidRPr="00CF5149">
        <w:rPr>
          <w:rFonts w:ascii="Times New Roman" w:hAnsi="Times New Roman" w:cs="Times New Roman"/>
        </w:rPr>
        <w:lastRenderedPageBreak/>
        <w:t>and importers as well as boosting the region's overall economic growth.</w:t>
      </w:r>
    </w:p>
    <w:p w14:paraId="5B33F2B8" w14:textId="77777777" w:rsidR="002741B5" w:rsidRPr="00CF5149" w:rsidRDefault="002741B5" w:rsidP="002741B5"/>
    <w:p w14:paraId="72F36032" w14:textId="7A848656" w:rsidR="002741B5" w:rsidRPr="000F7BE4" w:rsidRDefault="00F860DE" w:rsidP="00BD4280">
      <w:pPr>
        <w:jc w:val="center"/>
        <w:rPr>
          <w:rFonts w:ascii="Times New Roman" w:hAnsi="Times New Roman" w:cs="Times New Roman"/>
          <w:b/>
          <w:bCs/>
          <w:sz w:val="28"/>
          <w:szCs w:val="28"/>
        </w:rPr>
      </w:pPr>
      <w:r>
        <w:rPr>
          <w:rFonts w:ascii="Times New Roman" w:hAnsi="Times New Roman" w:cs="Times New Roman"/>
          <w:b/>
          <w:bCs/>
          <w:sz w:val="28"/>
          <w:szCs w:val="28"/>
        </w:rPr>
        <w:t xml:space="preserve">II. </w:t>
      </w:r>
      <w:r w:rsidR="00BD4280" w:rsidRPr="000F7BE4">
        <w:rPr>
          <w:rFonts w:ascii="Times New Roman" w:hAnsi="Times New Roman" w:cs="Times New Roman"/>
          <w:b/>
          <w:bCs/>
          <w:sz w:val="28"/>
          <w:szCs w:val="28"/>
        </w:rPr>
        <w:t>Related Work</w:t>
      </w:r>
    </w:p>
    <w:p w14:paraId="03AD42A6" w14:textId="3BAD4D02" w:rsidR="00BD4280" w:rsidRPr="00CF5149" w:rsidRDefault="00BD4280" w:rsidP="00CF5149">
      <w:pPr>
        <w:jc w:val="both"/>
        <w:rPr>
          <w:rFonts w:ascii="Times New Roman" w:hAnsi="Times New Roman" w:cs="Times New Roman"/>
        </w:rPr>
      </w:pPr>
      <w:r w:rsidRPr="00CF5149">
        <w:rPr>
          <w:rFonts w:ascii="Times New Roman" w:hAnsi="Times New Roman" w:cs="Times New Roman"/>
        </w:rPr>
        <w:t>Traditional methodologies like the static regression approach and the mechanistic approach have limitations in developing accurate crop production forecast models due to their limited applicability and unpredictability [3,4]. To overcome these challenges, researchers have turned to Machine Learning (ML) approaches, including regression trees, random forests, multivariate regression, association rule mining, and artificial neural networks, for predicting crop yield [2]. </w:t>
      </w:r>
    </w:p>
    <w:p w14:paraId="1BE5672A" w14:textId="77777777" w:rsidR="000F7BE4" w:rsidRDefault="000F7BE4" w:rsidP="000F7BE4">
      <w:pPr>
        <w:rPr>
          <w:rFonts w:ascii="Times New Roman" w:hAnsi="Times New Roman" w:cs="Times New Roman"/>
        </w:rPr>
      </w:pPr>
    </w:p>
    <w:p w14:paraId="375AB5FF" w14:textId="1E79961F" w:rsidR="00DC2601" w:rsidRPr="000F7BE4" w:rsidRDefault="00096FF9" w:rsidP="000F7BE4">
      <w:pPr>
        <w:jc w:val="center"/>
        <w:rPr>
          <w:rFonts w:ascii="Times New Roman" w:hAnsi="Times New Roman" w:cs="Times New Roman"/>
          <w:b/>
          <w:bCs/>
          <w:sz w:val="28"/>
          <w:szCs w:val="28"/>
        </w:rPr>
      </w:pPr>
      <w:r>
        <w:rPr>
          <w:rFonts w:ascii="Times New Roman" w:hAnsi="Times New Roman" w:cs="Times New Roman"/>
          <w:b/>
          <w:bCs/>
          <w:sz w:val="28"/>
          <w:szCs w:val="28"/>
        </w:rPr>
        <w:t xml:space="preserve">III. </w:t>
      </w:r>
      <w:r w:rsidR="00AA684A" w:rsidRPr="000F7BE4">
        <w:rPr>
          <w:rFonts w:ascii="Times New Roman" w:hAnsi="Times New Roman" w:cs="Times New Roman"/>
          <w:b/>
          <w:bCs/>
          <w:sz w:val="28"/>
          <w:szCs w:val="28"/>
        </w:rPr>
        <w:t>Proposed Model/Methodology</w:t>
      </w:r>
    </w:p>
    <w:p w14:paraId="07A340FE" w14:textId="6B054B70" w:rsidR="00DC2601" w:rsidRPr="00D43961" w:rsidRDefault="00DC2601" w:rsidP="00AA684A">
      <w:pPr>
        <w:jc w:val="both"/>
        <w:rPr>
          <w:rFonts w:ascii="Times New Roman" w:hAnsi="Times New Roman" w:cs="Times New Roman"/>
        </w:rPr>
      </w:pPr>
      <w:r w:rsidRPr="00D43961">
        <w:rPr>
          <w:rFonts w:ascii="Times New Roman" w:hAnsi="Times New Roman" w:cs="Times New Roman"/>
        </w:rPr>
        <w:t>The Prophet machine learning technology is used in the suggested model for predicting Ontario's agri-food import and export trends.</w:t>
      </w:r>
      <w:r w:rsidR="00AA684A" w:rsidRPr="00D43961">
        <w:rPr>
          <w:rFonts w:ascii="Times New Roman" w:hAnsi="Times New Roman" w:cs="Times New Roman"/>
        </w:rPr>
        <w:t xml:space="preserve"> The technology involved is the "prophet" package in R, which offers strong capabilities to capture and model seasonality in time series data.</w:t>
      </w:r>
    </w:p>
    <w:p w14:paraId="7DC15B8E" w14:textId="4DB6D7D5" w:rsidR="00AA684A" w:rsidRPr="00D43961" w:rsidRDefault="00AA684A" w:rsidP="00AA684A">
      <w:pPr>
        <w:jc w:val="both"/>
        <w:rPr>
          <w:rFonts w:ascii="Times New Roman" w:hAnsi="Times New Roman" w:cs="Times New Roman"/>
        </w:rPr>
      </w:pPr>
      <w:r w:rsidRPr="00D43961">
        <w:rPr>
          <w:rFonts w:ascii="Times New Roman" w:hAnsi="Times New Roman" w:cs="Times New Roman"/>
        </w:rPr>
        <w:t xml:space="preserve">Export values for several regions, including the US, Mexico, Latin America, the Caribbean, the EU, the UK, and others, from 2009 to 2022 are included in the datasets utilised in the analysis. The information was arranged in a </w:t>
      </w:r>
      <w:proofErr w:type="spellStart"/>
      <w:r w:rsidRPr="00D43961">
        <w:rPr>
          <w:rFonts w:ascii="Times New Roman" w:hAnsi="Times New Roman" w:cs="Times New Roman"/>
        </w:rPr>
        <w:t>dataframe</w:t>
      </w:r>
      <w:proofErr w:type="spellEnd"/>
      <w:r w:rsidRPr="00D43961">
        <w:rPr>
          <w:rFonts w:ascii="Times New Roman" w:hAnsi="Times New Roman" w:cs="Times New Roman"/>
        </w:rPr>
        <w:t xml:space="preserve"> manner, where each row corresponds to a particular year and each column to the export figures for each region. Dataset have been sourced from the government official website.</w:t>
      </w:r>
    </w:p>
    <w:p w14:paraId="270C1D2F" w14:textId="06FFBF85" w:rsidR="00A621CA" w:rsidRPr="00D43961" w:rsidRDefault="00AA684A" w:rsidP="00AA684A">
      <w:pPr>
        <w:jc w:val="both"/>
        <w:rPr>
          <w:rFonts w:ascii="Times New Roman" w:hAnsi="Times New Roman" w:cs="Times New Roman"/>
        </w:rPr>
      </w:pPr>
      <w:r w:rsidRPr="00D43961">
        <w:rPr>
          <w:rFonts w:ascii="Times New Roman" w:hAnsi="Times New Roman" w:cs="Times New Roman"/>
        </w:rPr>
        <w:t xml:space="preserve">The process includes converting the data into the Prophet model's proper format, fitting the Prophet model to the historical data, creating future dates for predictions, and producing predictions for the next years (up to 2030) based on the trained model. </w:t>
      </w:r>
      <w:proofErr w:type="gramStart"/>
      <w:r w:rsidRPr="00D43961">
        <w:rPr>
          <w:rFonts w:ascii="Times New Roman" w:hAnsi="Times New Roman" w:cs="Times New Roman"/>
        </w:rPr>
        <w:t>In order to</w:t>
      </w:r>
      <w:proofErr w:type="gramEnd"/>
      <w:r w:rsidRPr="00D43961">
        <w:rPr>
          <w:rFonts w:ascii="Times New Roman" w:hAnsi="Times New Roman" w:cs="Times New Roman"/>
        </w:rPr>
        <w:t xml:space="preserve"> do analysis and data visualisation, the values are then extracted and saved in a </w:t>
      </w:r>
      <w:proofErr w:type="spellStart"/>
      <w:r w:rsidRPr="00D43961">
        <w:rPr>
          <w:rFonts w:ascii="Times New Roman" w:hAnsi="Times New Roman" w:cs="Times New Roman"/>
        </w:rPr>
        <w:t>dataframe</w:t>
      </w:r>
      <w:proofErr w:type="spellEnd"/>
      <w:r w:rsidRPr="00D43961">
        <w:rPr>
          <w:rFonts w:ascii="Times New Roman" w:hAnsi="Times New Roman" w:cs="Times New Roman"/>
        </w:rPr>
        <w:t>. The data is converted to a long format using the "gather" function from the "</w:t>
      </w:r>
      <w:proofErr w:type="spellStart"/>
      <w:r w:rsidRPr="00D43961">
        <w:rPr>
          <w:rFonts w:ascii="Times New Roman" w:hAnsi="Times New Roman" w:cs="Times New Roman"/>
        </w:rPr>
        <w:t>tidyr</w:t>
      </w:r>
      <w:proofErr w:type="spellEnd"/>
      <w:r w:rsidRPr="00D43961">
        <w:rPr>
          <w:rFonts w:ascii="Times New Roman" w:hAnsi="Times New Roman" w:cs="Times New Roman"/>
        </w:rPr>
        <w:t xml:space="preserve">" package, enabling improved visualisation, </w:t>
      </w:r>
      <w:proofErr w:type="gramStart"/>
      <w:r w:rsidRPr="00D43961">
        <w:rPr>
          <w:rFonts w:ascii="Times New Roman" w:hAnsi="Times New Roman" w:cs="Times New Roman"/>
        </w:rPr>
        <w:t>in order to</w:t>
      </w:r>
      <w:proofErr w:type="gramEnd"/>
      <w:r w:rsidRPr="00D43961">
        <w:rPr>
          <w:rFonts w:ascii="Times New Roman" w:hAnsi="Times New Roman" w:cs="Times New Roman"/>
        </w:rPr>
        <w:t xml:space="preserve"> </w:t>
      </w:r>
      <w:r w:rsidRPr="00D43961">
        <w:rPr>
          <w:rFonts w:ascii="Times New Roman" w:hAnsi="Times New Roman" w:cs="Times New Roman"/>
        </w:rPr>
        <w:t xml:space="preserve">analyse the export values over time. Line graphs are plotted using the "ggplot2" software to show </w:t>
      </w:r>
      <w:r w:rsidR="008D73FF" w:rsidRPr="00D43961">
        <w:rPr>
          <w:rFonts w:ascii="Times New Roman" w:hAnsi="Times New Roman" w:cs="Times New Roman"/>
        </w:rPr>
        <w:t xml:space="preserve">import and </w:t>
      </w:r>
      <w:r w:rsidRPr="00D43961">
        <w:rPr>
          <w:rFonts w:ascii="Times New Roman" w:hAnsi="Times New Roman" w:cs="Times New Roman"/>
        </w:rPr>
        <w:t>export values for various locations from 2023 to 2030.</w:t>
      </w:r>
    </w:p>
    <w:p w14:paraId="2B4DBEFC" w14:textId="24162CE5" w:rsidR="00AA684A" w:rsidRPr="00096FF9" w:rsidRDefault="00AA684A" w:rsidP="00AA684A">
      <w:pPr>
        <w:jc w:val="both"/>
        <w:rPr>
          <w:rFonts w:ascii="Times New Roman" w:hAnsi="Times New Roman" w:cs="Times New Roman"/>
          <w:sz w:val="22"/>
          <w:szCs w:val="22"/>
        </w:rPr>
      </w:pPr>
      <w:r w:rsidRPr="00D43961">
        <w:rPr>
          <w:rFonts w:ascii="Times New Roman" w:hAnsi="Times New Roman" w:cs="Times New Roman"/>
        </w:rPr>
        <w:t xml:space="preserve">The suggested technique shows how to use Prophet </w:t>
      </w:r>
      <w:r w:rsidR="008D73FF" w:rsidRPr="00D43961">
        <w:rPr>
          <w:rFonts w:ascii="Times New Roman" w:hAnsi="Times New Roman" w:cs="Times New Roman"/>
        </w:rPr>
        <w:t xml:space="preserve">method for the </w:t>
      </w:r>
      <w:r w:rsidRPr="00D43961">
        <w:rPr>
          <w:rFonts w:ascii="Times New Roman" w:hAnsi="Times New Roman" w:cs="Times New Roman"/>
        </w:rPr>
        <w:t>Ontario's agri-food import</w:t>
      </w:r>
      <w:r w:rsidRPr="00096FF9">
        <w:rPr>
          <w:rFonts w:ascii="Times New Roman" w:hAnsi="Times New Roman" w:cs="Times New Roman"/>
          <w:sz w:val="22"/>
          <w:szCs w:val="22"/>
        </w:rPr>
        <w:t xml:space="preserve"> </w:t>
      </w:r>
      <w:r w:rsidRPr="00D43961">
        <w:rPr>
          <w:rFonts w:ascii="Times New Roman" w:hAnsi="Times New Roman" w:cs="Times New Roman"/>
        </w:rPr>
        <w:t>and export trends, giving stakeholders and policymakers important information for well-informed decision-making and the creation of policies that will promote the expansion and development of the agri-food sector.</w:t>
      </w:r>
    </w:p>
    <w:p w14:paraId="249E0C4C" w14:textId="5A430B58" w:rsidR="008D73FF" w:rsidRPr="000F7BE4" w:rsidRDefault="00096FF9" w:rsidP="00EE52E2">
      <w:pPr>
        <w:jc w:val="center"/>
        <w:rPr>
          <w:rFonts w:ascii="Times New Roman" w:hAnsi="Times New Roman" w:cs="Times New Roman"/>
          <w:b/>
          <w:bCs/>
          <w:sz w:val="28"/>
          <w:szCs w:val="28"/>
        </w:rPr>
      </w:pPr>
      <w:r>
        <w:rPr>
          <w:rFonts w:ascii="Times New Roman" w:hAnsi="Times New Roman" w:cs="Times New Roman"/>
          <w:b/>
          <w:bCs/>
          <w:sz w:val="28"/>
          <w:szCs w:val="28"/>
        </w:rPr>
        <w:t xml:space="preserve">IV. </w:t>
      </w:r>
      <w:r w:rsidR="008D73FF" w:rsidRPr="000F7BE4">
        <w:rPr>
          <w:rFonts w:ascii="Times New Roman" w:hAnsi="Times New Roman" w:cs="Times New Roman"/>
          <w:b/>
          <w:bCs/>
          <w:sz w:val="28"/>
          <w:szCs w:val="28"/>
        </w:rPr>
        <w:t>Result</w:t>
      </w:r>
      <w:r>
        <w:rPr>
          <w:rFonts w:ascii="Times New Roman" w:hAnsi="Times New Roman" w:cs="Times New Roman"/>
          <w:b/>
          <w:bCs/>
          <w:sz w:val="28"/>
          <w:szCs w:val="28"/>
        </w:rPr>
        <w:t>s</w:t>
      </w:r>
    </w:p>
    <w:p w14:paraId="1C8D7770" w14:textId="77777777" w:rsidR="000F7BE4" w:rsidRPr="000F7BE4" w:rsidRDefault="000F7BE4" w:rsidP="000F7BE4">
      <w:pPr>
        <w:jc w:val="center"/>
        <w:rPr>
          <w:rFonts w:ascii="Times New Roman" w:hAnsi="Times New Roman" w:cs="Times New Roman"/>
          <w:b/>
          <w:bCs/>
        </w:rPr>
      </w:pPr>
    </w:p>
    <w:tbl>
      <w:tblPr>
        <w:tblStyle w:val="TableGrid"/>
        <w:tblW w:w="0" w:type="auto"/>
        <w:tblLook w:val="04A0" w:firstRow="1" w:lastRow="0" w:firstColumn="1" w:lastColumn="0" w:noHBand="0" w:noVBand="1"/>
      </w:tblPr>
      <w:tblGrid>
        <w:gridCol w:w="988"/>
        <w:gridCol w:w="913"/>
        <w:gridCol w:w="714"/>
        <w:gridCol w:w="880"/>
        <w:gridCol w:w="821"/>
      </w:tblGrid>
      <w:tr w:rsidR="0039213A" w:rsidRPr="000F7BE4" w14:paraId="42CC91BE" w14:textId="77777777" w:rsidTr="00096FF9">
        <w:tc>
          <w:tcPr>
            <w:tcW w:w="895" w:type="dxa"/>
          </w:tcPr>
          <w:p w14:paraId="3F5F2E30" w14:textId="61859815" w:rsidR="0039213A" w:rsidRPr="00096FF9" w:rsidRDefault="0039213A">
            <w:pPr>
              <w:rPr>
                <w:rFonts w:ascii="Times New Roman" w:hAnsi="Times New Roman" w:cs="Times New Roman"/>
                <w:b/>
                <w:bCs/>
                <w:sz w:val="22"/>
                <w:szCs w:val="22"/>
              </w:rPr>
            </w:pPr>
            <w:r w:rsidRPr="00096FF9">
              <w:rPr>
                <w:rFonts w:ascii="Times New Roman" w:hAnsi="Times New Roman" w:cs="Times New Roman"/>
                <w:b/>
                <w:bCs/>
                <w:sz w:val="22"/>
                <w:szCs w:val="22"/>
              </w:rPr>
              <w:t>Title</w:t>
            </w:r>
          </w:p>
        </w:tc>
        <w:tc>
          <w:tcPr>
            <w:tcW w:w="1006" w:type="dxa"/>
          </w:tcPr>
          <w:p w14:paraId="417BB6F0" w14:textId="563746C4" w:rsidR="0039213A" w:rsidRPr="00096FF9" w:rsidRDefault="0039213A">
            <w:pPr>
              <w:rPr>
                <w:rFonts w:ascii="Times New Roman" w:hAnsi="Times New Roman" w:cs="Times New Roman"/>
                <w:b/>
                <w:bCs/>
                <w:sz w:val="22"/>
                <w:szCs w:val="22"/>
              </w:rPr>
            </w:pPr>
            <w:r w:rsidRPr="00096FF9">
              <w:rPr>
                <w:rFonts w:ascii="Times New Roman" w:hAnsi="Times New Roman" w:cs="Times New Roman"/>
                <w:b/>
                <w:bCs/>
                <w:sz w:val="22"/>
                <w:szCs w:val="22"/>
              </w:rPr>
              <w:t>Technique</w:t>
            </w:r>
          </w:p>
        </w:tc>
        <w:tc>
          <w:tcPr>
            <w:tcW w:w="714" w:type="dxa"/>
          </w:tcPr>
          <w:p w14:paraId="4225E450" w14:textId="5722CAB1" w:rsidR="0039213A" w:rsidRPr="00096FF9" w:rsidRDefault="0039213A">
            <w:pPr>
              <w:rPr>
                <w:rFonts w:ascii="Times New Roman" w:hAnsi="Times New Roman" w:cs="Times New Roman"/>
                <w:b/>
                <w:bCs/>
                <w:sz w:val="22"/>
                <w:szCs w:val="22"/>
              </w:rPr>
            </w:pPr>
            <w:r w:rsidRPr="00096FF9">
              <w:rPr>
                <w:rFonts w:ascii="Times New Roman" w:hAnsi="Times New Roman" w:cs="Times New Roman"/>
                <w:b/>
                <w:bCs/>
                <w:sz w:val="22"/>
                <w:szCs w:val="22"/>
              </w:rPr>
              <w:t>Model</w:t>
            </w:r>
          </w:p>
        </w:tc>
        <w:tc>
          <w:tcPr>
            <w:tcW w:w="880" w:type="dxa"/>
          </w:tcPr>
          <w:p w14:paraId="42B4A3B5" w14:textId="0D23A02B" w:rsidR="0039213A" w:rsidRPr="00096FF9" w:rsidRDefault="0039213A">
            <w:pPr>
              <w:rPr>
                <w:rFonts w:ascii="Times New Roman" w:hAnsi="Times New Roman" w:cs="Times New Roman"/>
                <w:b/>
                <w:bCs/>
                <w:sz w:val="22"/>
                <w:szCs w:val="22"/>
              </w:rPr>
            </w:pPr>
            <w:r w:rsidRPr="00096FF9">
              <w:rPr>
                <w:rFonts w:ascii="Times New Roman" w:hAnsi="Times New Roman" w:cs="Times New Roman"/>
                <w:b/>
                <w:bCs/>
                <w:sz w:val="22"/>
                <w:szCs w:val="22"/>
              </w:rPr>
              <w:t>Train &amp; Testing</w:t>
            </w:r>
          </w:p>
        </w:tc>
        <w:tc>
          <w:tcPr>
            <w:tcW w:w="821" w:type="dxa"/>
          </w:tcPr>
          <w:p w14:paraId="26F93E02" w14:textId="373DA9D3" w:rsidR="0039213A" w:rsidRPr="00096FF9" w:rsidRDefault="0039213A">
            <w:pPr>
              <w:rPr>
                <w:rFonts w:ascii="Times New Roman" w:hAnsi="Times New Roman" w:cs="Times New Roman"/>
                <w:b/>
                <w:bCs/>
                <w:sz w:val="22"/>
                <w:szCs w:val="22"/>
              </w:rPr>
            </w:pPr>
            <w:r w:rsidRPr="00096FF9">
              <w:rPr>
                <w:rFonts w:ascii="Times New Roman" w:hAnsi="Times New Roman" w:cs="Times New Roman"/>
                <w:b/>
                <w:bCs/>
                <w:sz w:val="22"/>
                <w:szCs w:val="22"/>
              </w:rPr>
              <w:t>Accuracy</w:t>
            </w:r>
            <w:r w:rsidR="004C4404" w:rsidRPr="00096FF9">
              <w:rPr>
                <w:rFonts w:ascii="Times New Roman" w:hAnsi="Times New Roman" w:cs="Times New Roman"/>
                <w:b/>
                <w:bCs/>
                <w:sz w:val="22"/>
                <w:szCs w:val="22"/>
              </w:rPr>
              <w:t xml:space="preserve"> Measure</w:t>
            </w:r>
          </w:p>
        </w:tc>
      </w:tr>
      <w:tr w:rsidR="0039213A" w:rsidRPr="000F7BE4" w14:paraId="1258DAFC" w14:textId="77777777" w:rsidTr="00096FF9">
        <w:tc>
          <w:tcPr>
            <w:tcW w:w="895" w:type="dxa"/>
          </w:tcPr>
          <w:p w14:paraId="3CFFF6A6" w14:textId="3EE2C012" w:rsidR="0039213A" w:rsidRPr="00096FF9" w:rsidRDefault="0039213A">
            <w:pPr>
              <w:rPr>
                <w:rFonts w:ascii="Times New Roman" w:hAnsi="Times New Roman" w:cs="Times New Roman"/>
                <w:sz w:val="22"/>
                <w:szCs w:val="22"/>
              </w:rPr>
            </w:pPr>
            <w:r w:rsidRPr="00096FF9">
              <w:rPr>
                <w:rFonts w:ascii="Times New Roman" w:hAnsi="Times New Roman" w:cs="Times New Roman"/>
                <w:sz w:val="22"/>
                <w:szCs w:val="22"/>
              </w:rPr>
              <w:t>Short term demand</w:t>
            </w:r>
          </w:p>
        </w:tc>
        <w:tc>
          <w:tcPr>
            <w:tcW w:w="1006" w:type="dxa"/>
          </w:tcPr>
          <w:p w14:paraId="42A602DD" w14:textId="4218BC26" w:rsidR="0039213A" w:rsidRPr="00096FF9" w:rsidRDefault="0039213A">
            <w:pPr>
              <w:rPr>
                <w:rFonts w:ascii="Times New Roman" w:hAnsi="Times New Roman" w:cs="Times New Roman"/>
                <w:sz w:val="22"/>
                <w:szCs w:val="22"/>
              </w:rPr>
            </w:pPr>
            <w:r w:rsidRPr="00096FF9">
              <w:rPr>
                <w:rFonts w:ascii="Times New Roman" w:hAnsi="Times New Roman" w:cs="Times New Roman"/>
                <w:sz w:val="22"/>
                <w:szCs w:val="22"/>
              </w:rPr>
              <w:t>Forecasting</w:t>
            </w:r>
          </w:p>
        </w:tc>
        <w:tc>
          <w:tcPr>
            <w:tcW w:w="714" w:type="dxa"/>
          </w:tcPr>
          <w:p w14:paraId="75C8B9D7" w14:textId="40697348" w:rsidR="0039213A" w:rsidRPr="00096FF9" w:rsidRDefault="0039213A">
            <w:pPr>
              <w:rPr>
                <w:rFonts w:ascii="Times New Roman" w:hAnsi="Times New Roman" w:cs="Times New Roman"/>
                <w:sz w:val="22"/>
                <w:szCs w:val="22"/>
              </w:rPr>
            </w:pPr>
            <w:r w:rsidRPr="00096FF9">
              <w:rPr>
                <w:rFonts w:ascii="Times New Roman" w:hAnsi="Times New Roman" w:cs="Times New Roman"/>
                <w:sz w:val="22"/>
                <w:szCs w:val="22"/>
              </w:rPr>
              <w:t>ARIMA</w:t>
            </w:r>
          </w:p>
        </w:tc>
        <w:tc>
          <w:tcPr>
            <w:tcW w:w="880" w:type="dxa"/>
          </w:tcPr>
          <w:p w14:paraId="308E59FA" w14:textId="094CFFF7" w:rsidR="0039213A" w:rsidRPr="00096FF9" w:rsidRDefault="0039213A">
            <w:pPr>
              <w:rPr>
                <w:rFonts w:ascii="Times New Roman" w:hAnsi="Times New Roman" w:cs="Times New Roman"/>
                <w:sz w:val="22"/>
                <w:szCs w:val="22"/>
              </w:rPr>
            </w:pPr>
            <w:r w:rsidRPr="00096FF9">
              <w:rPr>
                <w:rFonts w:ascii="Times New Roman" w:hAnsi="Times New Roman" w:cs="Times New Roman"/>
                <w:sz w:val="22"/>
                <w:szCs w:val="22"/>
              </w:rPr>
              <w:t>Grid Searching Parameters</w:t>
            </w:r>
          </w:p>
        </w:tc>
        <w:tc>
          <w:tcPr>
            <w:tcW w:w="821" w:type="dxa"/>
          </w:tcPr>
          <w:p w14:paraId="601EA2CF" w14:textId="6D2E429D" w:rsidR="0039213A" w:rsidRPr="00096FF9" w:rsidRDefault="0039213A">
            <w:pPr>
              <w:rPr>
                <w:rFonts w:ascii="Times New Roman" w:hAnsi="Times New Roman" w:cs="Times New Roman"/>
                <w:sz w:val="22"/>
                <w:szCs w:val="22"/>
              </w:rPr>
            </w:pPr>
            <w:r w:rsidRPr="00096FF9">
              <w:rPr>
                <w:rFonts w:ascii="Times New Roman" w:hAnsi="Times New Roman" w:cs="Times New Roman"/>
                <w:sz w:val="22"/>
                <w:szCs w:val="22"/>
              </w:rPr>
              <w:t>Lower RMSC values</w:t>
            </w:r>
          </w:p>
        </w:tc>
      </w:tr>
      <w:tr w:rsidR="0039213A" w:rsidRPr="000F7BE4" w14:paraId="72BF4030" w14:textId="77777777" w:rsidTr="00096FF9">
        <w:tc>
          <w:tcPr>
            <w:tcW w:w="895" w:type="dxa"/>
          </w:tcPr>
          <w:p w14:paraId="75D5ABB8" w14:textId="4675D922" w:rsidR="0039213A" w:rsidRPr="00096FF9" w:rsidRDefault="006B0E5E">
            <w:pPr>
              <w:rPr>
                <w:rFonts w:ascii="Times New Roman" w:hAnsi="Times New Roman" w:cs="Times New Roman"/>
                <w:sz w:val="22"/>
                <w:szCs w:val="22"/>
              </w:rPr>
            </w:pPr>
            <w:r w:rsidRPr="00096FF9">
              <w:rPr>
                <w:rFonts w:ascii="Times New Roman" w:hAnsi="Times New Roman" w:cs="Times New Roman"/>
                <w:sz w:val="22"/>
                <w:szCs w:val="22"/>
              </w:rPr>
              <w:t>Forecasting Horticultural Product</w:t>
            </w:r>
          </w:p>
        </w:tc>
        <w:tc>
          <w:tcPr>
            <w:tcW w:w="1006" w:type="dxa"/>
          </w:tcPr>
          <w:p w14:paraId="21299833" w14:textId="668FBD5E" w:rsidR="0039213A" w:rsidRPr="00096FF9" w:rsidRDefault="00A621CA">
            <w:pPr>
              <w:rPr>
                <w:rFonts w:ascii="Times New Roman" w:hAnsi="Times New Roman" w:cs="Times New Roman"/>
                <w:sz w:val="22"/>
                <w:szCs w:val="22"/>
              </w:rPr>
            </w:pPr>
            <w:r w:rsidRPr="00096FF9">
              <w:rPr>
                <w:rFonts w:ascii="Times New Roman" w:hAnsi="Times New Roman" w:cs="Times New Roman"/>
                <w:sz w:val="22"/>
                <w:szCs w:val="22"/>
              </w:rPr>
              <w:t>BP Network</w:t>
            </w:r>
          </w:p>
        </w:tc>
        <w:tc>
          <w:tcPr>
            <w:tcW w:w="714" w:type="dxa"/>
          </w:tcPr>
          <w:p w14:paraId="53C094A6" w14:textId="1B17A2D9" w:rsidR="0039213A" w:rsidRPr="00096FF9" w:rsidRDefault="006B0E5E">
            <w:pPr>
              <w:rPr>
                <w:rFonts w:ascii="Times New Roman" w:hAnsi="Times New Roman" w:cs="Times New Roman"/>
                <w:sz w:val="22"/>
                <w:szCs w:val="22"/>
              </w:rPr>
            </w:pPr>
            <w:r w:rsidRPr="00096FF9">
              <w:rPr>
                <w:rFonts w:ascii="Times New Roman" w:hAnsi="Times New Roman" w:cs="Times New Roman"/>
                <w:sz w:val="22"/>
                <w:szCs w:val="22"/>
              </w:rPr>
              <w:t>ARIMA</w:t>
            </w:r>
            <w:r w:rsidR="00A621CA" w:rsidRPr="00096FF9">
              <w:rPr>
                <w:rFonts w:ascii="Times New Roman" w:hAnsi="Times New Roman" w:cs="Times New Roman"/>
                <w:sz w:val="22"/>
                <w:szCs w:val="22"/>
              </w:rPr>
              <w:t xml:space="preserve"> </w:t>
            </w:r>
          </w:p>
        </w:tc>
        <w:tc>
          <w:tcPr>
            <w:tcW w:w="880" w:type="dxa"/>
          </w:tcPr>
          <w:p w14:paraId="1E138005" w14:textId="2DBEC717" w:rsidR="0039213A" w:rsidRPr="00096FF9" w:rsidRDefault="00A621CA">
            <w:pPr>
              <w:rPr>
                <w:rFonts w:ascii="Times New Roman" w:hAnsi="Times New Roman" w:cs="Times New Roman"/>
                <w:sz w:val="22"/>
                <w:szCs w:val="22"/>
              </w:rPr>
            </w:pPr>
            <w:r w:rsidRPr="00096FF9">
              <w:rPr>
                <w:rFonts w:ascii="Times New Roman" w:hAnsi="Times New Roman" w:cs="Times New Roman"/>
                <w:sz w:val="22"/>
                <w:szCs w:val="22"/>
              </w:rPr>
              <w:t>Daily, Weekly, Monthly</w:t>
            </w:r>
          </w:p>
        </w:tc>
        <w:tc>
          <w:tcPr>
            <w:tcW w:w="821" w:type="dxa"/>
          </w:tcPr>
          <w:p w14:paraId="6D22FFE1" w14:textId="30EB5455" w:rsidR="0039213A" w:rsidRPr="00096FF9" w:rsidRDefault="00A621CA">
            <w:pPr>
              <w:rPr>
                <w:rFonts w:ascii="Times New Roman" w:hAnsi="Times New Roman" w:cs="Times New Roman"/>
                <w:sz w:val="22"/>
                <w:szCs w:val="22"/>
              </w:rPr>
            </w:pPr>
            <w:r w:rsidRPr="00096FF9">
              <w:rPr>
                <w:rFonts w:ascii="Times New Roman" w:hAnsi="Times New Roman" w:cs="Times New Roman"/>
                <w:sz w:val="22"/>
                <w:szCs w:val="22"/>
              </w:rPr>
              <w:t xml:space="preserve">25% </w:t>
            </w:r>
          </w:p>
        </w:tc>
      </w:tr>
      <w:tr w:rsidR="0039213A" w:rsidRPr="000F7BE4" w14:paraId="084C9A03" w14:textId="77777777" w:rsidTr="00096FF9">
        <w:tc>
          <w:tcPr>
            <w:tcW w:w="895" w:type="dxa"/>
          </w:tcPr>
          <w:p w14:paraId="2E0E6F65" w14:textId="028031CB" w:rsidR="0039213A" w:rsidRPr="00096FF9" w:rsidRDefault="000F7BE4">
            <w:pPr>
              <w:rPr>
                <w:rFonts w:ascii="Times New Roman" w:hAnsi="Times New Roman" w:cs="Times New Roman"/>
                <w:sz w:val="22"/>
                <w:szCs w:val="22"/>
              </w:rPr>
            </w:pPr>
            <w:r w:rsidRPr="00096FF9">
              <w:rPr>
                <w:rFonts w:ascii="Times New Roman" w:hAnsi="Times New Roman" w:cs="Times New Roman"/>
                <w:sz w:val="22"/>
                <w:szCs w:val="22"/>
              </w:rPr>
              <w:t>Forecast</w:t>
            </w:r>
            <w:r w:rsidR="004C4404" w:rsidRPr="00096FF9">
              <w:rPr>
                <w:rFonts w:ascii="Times New Roman" w:hAnsi="Times New Roman" w:cs="Times New Roman"/>
                <w:sz w:val="22"/>
                <w:szCs w:val="22"/>
              </w:rPr>
              <w:t xml:space="preserve"> </w:t>
            </w:r>
            <w:r w:rsidRPr="00096FF9">
              <w:rPr>
                <w:rFonts w:ascii="Times New Roman" w:hAnsi="Times New Roman" w:cs="Times New Roman"/>
                <w:sz w:val="22"/>
                <w:szCs w:val="22"/>
              </w:rPr>
              <w:t>on</w:t>
            </w:r>
            <w:r w:rsidR="004C4404" w:rsidRPr="00096FF9">
              <w:rPr>
                <w:rFonts w:ascii="Times New Roman" w:hAnsi="Times New Roman" w:cs="Times New Roman"/>
                <w:sz w:val="22"/>
                <w:szCs w:val="22"/>
              </w:rPr>
              <w:t xml:space="preserve"> O</w:t>
            </w:r>
            <w:r w:rsidRPr="00096FF9">
              <w:rPr>
                <w:rFonts w:ascii="Times New Roman" w:hAnsi="Times New Roman" w:cs="Times New Roman"/>
                <w:sz w:val="22"/>
                <w:szCs w:val="22"/>
              </w:rPr>
              <w:t>ntario’s</w:t>
            </w:r>
            <w:r w:rsidR="004C4404" w:rsidRPr="00096FF9">
              <w:rPr>
                <w:rFonts w:ascii="Times New Roman" w:hAnsi="Times New Roman" w:cs="Times New Roman"/>
                <w:sz w:val="22"/>
                <w:szCs w:val="22"/>
              </w:rPr>
              <w:t xml:space="preserve"> </w:t>
            </w:r>
            <w:r w:rsidRPr="00096FF9">
              <w:rPr>
                <w:rFonts w:ascii="Times New Roman" w:hAnsi="Times New Roman" w:cs="Times New Roman"/>
                <w:sz w:val="22"/>
                <w:szCs w:val="22"/>
              </w:rPr>
              <w:t>agri</w:t>
            </w:r>
            <w:r w:rsidR="004C4404" w:rsidRPr="00096FF9">
              <w:rPr>
                <w:rFonts w:ascii="Times New Roman" w:hAnsi="Times New Roman" w:cs="Times New Roman"/>
                <w:sz w:val="22"/>
                <w:szCs w:val="22"/>
              </w:rPr>
              <w:t>-</w:t>
            </w:r>
            <w:r w:rsidRPr="00096FF9">
              <w:rPr>
                <w:rFonts w:ascii="Times New Roman" w:hAnsi="Times New Roman" w:cs="Times New Roman"/>
                <w:sz w:val="22"/>
                <w:szCs w:val="22"/>
              </w:rPr>
              <w:t>food</w:t>
            </w:r>
            <w:r w:rsidR="004C4404" w:rsidRPr="00096FF9">
              <w:rPr>
                <w:rFonts w:ascii="Times New Roman" w:hAnsi="Times New Roman" w:cs="Times New Roman"/>
                <w:sz w:val="22"/>
                <w:szCs w:val="22"/>
              </w:rPr>
              <w:t xml:space="preserve"> </w:t>
            </w:r>
            <w:r w:rsidRPr="00096FF9">
              <w:rPr>
                <w:rFonts w:ascii="Times New Roman" w:hAnsi="Times New Roman" w:cs="Times New Roman"/>
                <w:sz w:val="22"/>
                <w:szCs w:val="22"/>
              </w:rPr>
              <w:t>import</w:t>
            </w:r>
            <w:r w:rsidR="004C4404" w:rsidRPr="00096FF9">
              <w:rPr>
                <w:rFonts w:ascii="Times New Roman" w:hAnsi="Times New Roman" w:cs="Times New Roman"/>
                <w:sz w:val="22"/>
                <w:szCs w:val="22"/>
              </w:rPr>
              <w:t xml:space="preserve"> </w:t>
            </w:r>
            <w:r w:rsidRPr="00096FF9">
              <w:rPr>
                <w:rFonts w:ascii="Times New Roman" w:hAnsi="Times New Roman" w:cs="Times New Roman"/>
                <w:sz w:val="22"/>
                <w:szCs w:val="22"/>
              </w:rPr>
              <w:t>and</w:t>
            </w:r>
            <w:r w:rsidR="004C4404" w:rsidRPr="00096FF9">
              <w:rPr>
                <w:rFonts w:ascii="Times New Roman" w:hAnsi="Times New Roman" w:cs="Times New Roman"/>
                <w:sz w:val="22"/>
                <w:szCs w:val="22"/>
              </w:rPr>
              <w:t xml:space="preserve"> </w:t>
            </w:r>
            <w:r w:rsidRPr="00096FF9">
              <w:rPr>
                <w:rFonts w:ascii="Times New Roman" w:hAnsi="Times New Roman" w:cs="Times New Roman"/>
                <w:sz w:val="22"/>
                <w:szCs w:val="22"/>
              </w:rPr>
              <w:t>export</w:t>
            </w:r>
          </w:p>
        </w:tc>
        <w:tc>
          <w:tcPr>
            <w:tcW w:w="1006" w:type="dxa"/>
          </w:tcPr>
          <w:p w14:paraId="7AD43634" w14:textId="316F37DC" w:rsidR="0039213A" w:rsidRPr="00096FF9" w:rsidRDefault="00A621CA">
            <w:pPr>
              <w:rPr>
                <w:rFonts w:ascii="Times New Roman" w:hAnsi="Times New Roman" w:cs="Times New Roman"/>
                <w:sz w:val="22"/>
                <w:szCs w:val="22"/>
              </w:rPr>
            </w:pPr>
            <w:r w:rsidRPr="00096FF9">
              <w:rPr>
                <w:rFonts w:ascii="Times New Roman" w:hAnsi="Times New Roman" w:cs="Times New Roman"/>
                <w:sz w:val="22"/>
                <w:szCs w:val="22"/>
              </w:rPr>
              <w:t>Additive Regression</w:t>
            </w:r>
          </w:p>
        </w:tc>
        <w:tc>
          <w:tcPr>
            <w:tcW w:w="714" w:type="dxa"/>
          </w:tcPr>
          <w:p w14:paraId="3A3051CA" w14:textId="4DA72419" w:rsidR="0039213A" w:rsidRPr="00096FF9" w:rsidRDefault="00A621CA">
            <w:pPr>
              <w:rPr>
                <w:rFonts w:ascii="Times New Roman" w:hAnsi="Times New Roman" w:cs="Times New Roman"/>
                <w:sz w:val="22"/>
                <w:szCs w:val="22"/>
              </w:rPr>
            </w:pPr>
            <w:r w:rsidRPr="00096FF9">
              <w:rPr>
                <w:rFonts w:ascii="Times New Roman" w:hAnsi="Times New Roman" w:cs="Times New Roman"/>
                <w:sz w:val="22"/>
                <w:szCs w:val="22"/>
              </w:rPr>
              <w:t>Prophet</w:t>
            </w:r>
          </w:p>
        </w:tc>
        <w:tc>
          <w:tcPr>
            <w:tcW w:w="880" w:type="dxa"/>
          </w:tcPr>
          <w:p w14:paraId="6ABE979C" w14:textId="7052B10E" w:rsidR="0039213A" w:rsidRPr="00096FF9" w:rsidRDefault="004C4404">
            <w:pPr>
              <w:rPr>
                <w:rFonts w:ascii="Times New Roman" w:hAnsi="Times New Roman" w:cs="Times New Roman"/>
                <w:sz w:val="22"/>
                <w:szCs w:val="22"/>
              </w:rPr>
            </w:pPr>
            <w:r w:rsidRPr="00096FF9">
              <w:rPr>
                <w:rFonts w:ascii="Times New Roman" w:hAnsi="Times New Roman" w:cs="Times New Roman"/>
                <w:sz w:val="22"/>
                <w:szCs w:val="22"/>
              </w:rPr>
              <w:t>Missing values</w:t>
            </w:r>
          </w:p>
        </w:tc>
        <w:tc>
          <w:tcPr>
            <w:tcW w:w="821" w:type="dxa"/>
          </w:tcPr>
          <w:p w14:paraId="2CCB24B9" w14:textId="3225020D" w:rsidR="0039213A" w:rsidRPr="00096FF9" w:rsidRDefault="004C4404">
            <w:pPr>
              <w:rPr>
                <w:rFonts w:ascii="Times New Roman" w:hAnsi="Times New Roman" w:cs="Times New Roman"/>
                <w:sz w:val="22"/>
                <w:szCs w:val="22"/>
              </w:rPr>
            </w:pPr>
            <w:r w:rsidRPr="00096FF9">
              <w:rPr>
                <w:rFonts w:ascii="Times New Roman" w:hAnsi="Times New Roman" w:cs="Times New Roman"/>
                <w:sz w:val="22"/>
                <w:szCs w:val="22"/>
              </w:rPr>
              <w:t>RMSC</w:t>
            </w:r>
            <w:r w:rsidR="003F21D2">
              <w:rPr>
                <w:rFonts w:ascii="Times New Roman" w:hAnsi="Times New Roman" w:cs="Times New Roman"/>
                <w:sz w:val="22"/>
                <w:szCs w:val="22"/>
              </w:rPr>
              <w:t xml:space="preserve"> = 60%</w:t>
            </w:r>
            <w:r w:rsidRPr="00096FF9">
              <w:rPr>
                <w:rFonts w:ascii="Times New Roman" w:hAnsi="Times New Roman" w:cs="Times New Roman"/>
                <w:sz w:val="22"/>
                <w:szCs w:val="22"/>
              </w:rPr>
              <w:t xml:space="preserve"> MSE</w:t>
            </w:r>
            <w:r w:rsidR="003F21D2">
              <w:rPr>
                <w:rFonts w:ascii="Times New Roman" w:hAnsi="Times New Roman" w:cs="Times New Roman"/>
                <w:sz w:val="22"/>
                <w:szCs w:val="22"/>
              </w:rPr>
              <w:t xml:space="preserve"> </w:t>
            </w:r>
            <w:proofErr w:type="gramStart"/>
            <w:r w:rsidR="003F21D2">
              <w:rPr>
                <w:rFonts w:ascii="Times New Roman" w:hAnsi="Times New Roman" w:cs="Times New Roman"/>
                <w:sz w:val="22"/>
                <w:szCs w:val="22"/>
              </w:rPr>
              <w:t xml:space="preserve">= </w:t>
            </w:r>
            <w:r w:rsidRPr="00096FF9">
              <w:rPr>
                <w:rFonts w:ascii="Times New Roman" w:hAnsi="Times New Roman" w:cs="Times New Roman"/>
                <w:sz w:val="22"/>
                <w:szCs w:val="22"/>
              </w:rPr>
              <w:t xml:space="preserve"> and</w:t>
            </w:r>
            <w:proofErr w:type="gramEnd"/>
            <w:r w:rsidRPr="00096FF9">
              <w:rPr>
                <w:rFonts w:ascii="Times New Roman" w:hAnsi="Times New Roman" w:cs="Times New Roman"/>
                <w:sz w:val="22"/>
                <w:szCs w:val="22"/>
              </w:rPr>
              <w:t xml:space="preserve"> MAE</w:t>
            </w:r>
          </w:p>
        </w:tc>
      </w:tr>
    </w:tbl>
    <w:p w14:paraId="6FB9EB5A" w14:textId="3513033D" w:rsidR="00D43961" w:rsidRDefault="00B816DE" w:rsidP="00D43961">
      <w:pPr>
        <w:jc w:val="center"/>
        <w:rPr>
          <w:rFonts w:ascii="Times New Roman" w:hAnsi="Times New Roman" w:cs="Times New Roman"/>
        </w:rPr>
      </w:pPr>
      <w:r>
        <w:rPr>
          <w:rFonts w:ascii="Times New Roman" w:hAnsi="Times New Roman" w:cs="Times New Roman"/>
          <w:b/>
          <w:bCs/>
          <w:sz w:val="20"/>
          <w:szCs w:val="20"/>
        </w:rPr>
        <w:t>Table</w:t>
      </w:r>
      <w:r w:rsidR="0005691D" w:rsidRPr="00D43961">
        <w:rPr>
          <w:rFonts w:ascii="Times New Roman" w:hAnsi="Times New Roman" w:cs="Times New Roman"/>
          <w:b/>
          <w:bCs/>
          <w:sz w:val="20"/>
          <w:szCs w:val="20"/>
        </w:rPr>
        <w:t xml:space="preserve"> 1: Shows the Comparison of the other results.</w:t>
      </w:r>
    </w:p>
    <w:p w14:paraId="4096BD2F" w14:textId="17BA6DB2" w:rsidR="008B584E" w:rsidRPr="00D43961" w:rsidRDefault="00914AA0" w:rsidP="00D43961">
      <w:pPr>
        <w:jc w:val="both"/>
        <w:rPr>
          <w:rFonts w:ascii="Times New Roman" w:hAnsi="Times New Roman" w:cs="Times New Roman"/>
        </w:rPr>
      </w:pPr>
      <w:r>
        <w:rPr>
          <w:rFonts w:ascii="Times New Roman" w:hAnsi="Times New Roman" w:cs="Times New Roman"/>
        </w:rPr>
        <w:t xml:space="preserve">In the table 1. It shows the comparison of the two research papers </w:t>
      </w:r>
      <w:r w:rsidR="00AC1F94">
        <w:rPr>
          <w:rFonts w:ascii="Times New Roman" w:hAnsi="Times New Roman" w:cs="Times New Roman"/>
        </w:rPr>
        <w:t xml:space="preserve">[1] and [2] </w:t>
      </w:r>
      <w:r>
        <w:rPr>
          <w:rFonts w:ascii="Times New Roman" w:hAnsi="Times New Roman" w:cs="Times New Roman"/>
        </w:rPr>
        <w:t>with our proposed model.</w:t>
      </w:r>
      <w:r>
        <w:rPr>
          <w:rFonts w:ascii="Times New Roman" w:hAnsi="Times New Roman" w:cs="Times New Roman"/>
        </w:rPr>
        <w:br/>
      </w:r>
      <w:r>
        <w:rPr>
          <w:rFonts w:ascii="Times New Roman" w:hAnsi="Times New Roman" w:cs="Times New Roman"/>
        </w:rPr>
        <w:br/>
      </w:r>
      <w:r w:rsidR="008B584E" w:rsidRPr="00D43961">
        <w:rPr>
          <w:rFonts w:ascii="Times New Roman" w:hAnsi="Times New Roman" w:cs="Times New Roman"/>
        </w:rPr>
        <w:t>Our main goal in this analysis is to accurately forecast future import and export data values for different agricultural regions from 2023 to 2030.</w:t>
      </w:r>
      <w:r>
        <w:rPr>
          <w:rFonts w:ascii="Times New Roman" w:hAnsi="Times New Roman" w:cs="Times New Roman"/>
        </w:rPr>
        <w:t xml:space="preserve"> </w:t>
      </w:r>
      <w:r w:rsidR="008B584E" w:rsidRPr="00D43961">
        <w:rPr>
          <w:rFonts w:ascii="Times New Roman" w:hAnsi="Times New Roman" w:cs="Times New Roman"/>
        </w:rPr>
        <w:t xml:space="preserve">We developed and implemented the Prophet model, an effective forecasting system known for its capacity for handling </w:t>
      </w:r>
      <w:r w:rsidR="008B584E" w:rsidRPr="00D43961">
        <w:rPr>
          <w:rFonts w:ascii="Times New Roman" w:hAnsi="Times New Roman" w:cs="Times New Roman"/>
        </w:rPr>
        <w:lastRenderedPageBreak/>
        <w:t>time series data that has substantial seasonality and trends, to do this. The Prophet model was used due to how it can effectively capture intricate patterns and imbalances in the data.</w:t>
      </w:r>
    </w:p>
    <w:p w14:paraId="71E47EDA" w14:textId="77777777" w:rsidR="008B584E" w:rsidRPr="00D43961" w:rsidRDefault="008B584E" w:rsidP="00096FF9">
      <w:pPr>
        <w:jc w:val="both"/>
        <w:rPr>
          <w:rFonts w:ascii="Times New Roman" w:hAnsi="Times New Roman" w:cs="Times New Roman"/>
        </w:rPr>
      </w:pPr>
      <w:r w:rsidRPr="00D43961">
        <w:rPr>
          <w:rFonts w:ascii="Times New Roman" w:hAnsi="Times New Roman" w:cs="Times New Roman"/>
        </w:rPr>
        <w:t>We performed crucial data prior to treatment processes, like examining missing information and assuring data consistency, before training the model. For our projections to be accurate and reliable.</w:t>
      </w:r>
    </w:p>
    <w:p w14:paraId="65E355AC" w14:textId="6B2500AB" w:rsidR="008B584E" w:rsidRPr="00D43961" w:rsidRDefault="008B584E" w:rsidP="00096FF9">
      <w:pPr>
        <w:jc w:val="both"/>
        <w:rPr>
          <w:rFonts w:ascii="Times New Roman" w:hAnsi="Times New Roman" w:cs="Times New Roman"/>
        </w:rPr>
      </w:pPr>
      <w:r w:rsidRPr="00D43961">
        <w:rPr>
          <w:rFonts w:ascii="Times New Roman" w:hAnsi="Times New Roman" w:cs="Times New Roman"/>
        </w:rPr>
        <w:t>The collected information was divided into training and testing sets, and the Prophet model was trained while the testing data used to assess the model's effectiveness. Conventional metrics including Mean Absolute Error (MAE), Mean Squared Error (MSE), and Root Mean Squared Error (RMSE) have been used for analysis. By calculating the variances between the actual and expected values, these metrics allows us to express how precise the predictions of the algorithm are.</w:t>
      </w:r>
    </w:p>
    <w:p w14:paraId="570D9FA2" w14:textId="769C0DFC" w:rsidR="008B584E" w:rsidRPr="00D43961" w:rsidRDefault="008B584E" w:rsidP="00096FF9">
      <w:pPr>
        <w:jc w:val="both"/>
      </w:pPr>
      <w:r w:rsidRPr="00D43961">
        <w:rPr>
          <w:rFonts w:ascii="Times New Roman" w:hAnsi="Times New Roman" w:cs="Times New Roman"/>
        </w:rPr>
        <w:t>Furthermore, going towards into the analysis and findings of our predictive model. The following table shows the expected values for import and export data in the agricultural sector for the years 2023 to 2030:</w:t>
      </w:r>
    </w:p>
    <w:p w14:paraId="21361E19" w14:textId="77777777" w:rsidR="00914AA0" w:rsidRDefault="008B584E" w:rsidP="00914AA0">
      <w:pPr>
        <w:rPr>
          <w:rFonts w:ascii="Times New Roman" w:hAnsi="Times New Roman" w:cs="Times New Roman"/>
          <w:b/>
          <w:bCs/>
          <w:sz w:val="19"/>
          <w:szCs w:val="19"/>
        </w:rPr>
      </w:pPr>
      <w:r w:rsidRPr="008B584E">
        <w:rPr>
          <w:noProof/>
        </w:rPr>
        <w:br/>
      </w:r>
      <w:r w:rsidRPr="00D91B51">
        <w:rPr>
          <w:noProof/>
        </w:rPr>
        <w:drawing>
          <wp:inline distT="0" distB="0" distL="0" distR="0" wp14:anchorId="1937508C" wp14:editId="596FEBAA">
            <wp:extent cx="2750024" cy="536196"/>
            <wp:effectExtent l="0" t="0" r="0" b="0"/>
            <wp:docPr id="1628458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58893" name="Picture 1" descr="A screenshot of a computer&#10;&#10;Description automatically generated"/>
                    <pic:cNvPicPr/>
                  </pic:nvPicPr>
                  <pic:blipFill>
                    <a:blip r:embed="rId5"/>
                    <a:stretch>
                      <a:fillRect/>
                    </a:stretch>
                  </pic:blipFill>
                  <pic:spPr>
                    <a:xfrm flipV="1">
                      <a:off x="0" y="0"/>
                      <a:ext cx="2872101" cy="559998"/>
                    </a:xfrm>
                    <a:prstGeom prst="rect">
                      <a:avLst/>
                    </a:prstGeom>
                  </pic:spPr>
                </pic:pic>
              </a:graphicData>
            </a:graphic>
          </wp:inline>
        </w:drawing>
      </w:r>
      <w:r>
        <w:br/>
      </w:r>
      <w:r w:rsidR="00864523" w:rsidRPr="0005691D">
        <w:rPr>
          <w:rFonts w:ascii="Times New Roman" w:hAnsi="Times New Roman" w:cs="Times New Roman"/>
          <w:b/>
          <w:bCs/>
          <w:sz w:val="19"/>
          <w:szCs w:val="19"/>
        </w:rPr>
        <w:t xml:space="preserve">Figure </w:t>
      </w:r>
      <w:r w:rsidR="00B816DE">
        <w:rPr>
          <w:rFonts w:ascii="Times New Roman" w:hAnsi="Times New Roman" w:cs="Times New Roman"/>
          <w:b/>
          <w:bCs/>
          <w:sz w:val="19"/>
          <w:szCs w:val="19"/>
        </w:rPr>
        <w:t>1</w:t>
      </w:r>
      <w:r w:rsidR="00864523" w:rsidRPr="0005691D">
        <w:rPr>
          <w:rFonts w:ascii="Times New Roman" w:hAnsi="Times New Roman" w:cs="Times New Roman"/>
          <w:b/>
          <w:bCs/>
          <w:sz w:val="19"/>
          <w:szCs w:val="19"/>
        </w:rPr>
        <w:t xml:space="preserve">: Shows the </w:t>
      </w:r>
      <w:r w:rsidR="00CF5149">
        <w:rPr>
          <w:rFonts w:ascii="Times New Roman" w:hAnsi="Times New Roman" w:cs="Times New Roman"/>
          <w:b/>
          <w:bCs/>
          <w:sz w:val="19"/>
          <w:szCs w:val="19"/>
        </w:rPr>
        <w:t xml:space="preserve">Predicted import value </w:t>
      </w:r>
      <w:r w:rsidR="00CF5149">
        <w:rPr>
          <w:rFonts w:ascii="Times New Roman" w:hAnsi="Times New Roman" w:cs="Times New Roman"/>
          <w:b/>
          <w:bCs/>
          <w:sz w:val="19"/>
          <w:szCs w:val="19"/>
        </w:rPr>
        <w:br/>
        <w:t>(From 2023 To 2030)</w:t>
      </w:r>
    </w:p>
    <w:p w14:paraId="4C436542" w14:textId="77777777" w:rsidR="00914AA0" w:rsidRDefault="00914AA0" w:rsidP="00914AA0">
      <w:pPr>
        <w:rPr>
          <w:rFonts w:ascii="Times New Roman" w:hAnsi="Times New Roman" w:cs="Times New Roman"/>
          <w:b/>
          <w:bCs/>
          <w:sz w:val="19"/>
          <w:szCs w:val="19"/>
        </w:rPr>
      </w:pPr>
    </w:p>
    <w:p w14:paraId="2A056B0A" w14:textId="1AFF7D1F" w:rsidR="008B584E" w:rsidRDefault="00914AA0" w:rsidP="00914AA0">
      <w:pPr>
        <w:jc w:val="both"/>
      </w:pPr>
      <w:r w:rsidRPr="00914AA0">
        <w:rPr>
          <w:rFonts w:ascii="Times New Roman" w:hAnsi="Times New Roman" w:cs="Times New Roman"/>
        </w:rPr>
        <w:t>In the figure 1, it shows the predicted values for the</w:t>
      </w:r>
      <w:r w:rsidR="00BA582C">
        <w:rPr>
          <w:rFonts w:ascii="Times New Roman" w:hAnsi="Times New Roman" w:cs="Times New Roman"/>
        </w:rPr>
        <w:t xml:space="preserve"> import in the</w:t>
      </w:r>
      <w:r w:rsidRPr="00914AA0">
        <w:rPr>
          <w:rFonts w:ascii="Times New Roman" w:hAnsi="Times New Roman" w:cs="Times New Roman"/>
        </w:rPr>
        <w:t xml:space="preserve"> year from 2023 to 2023 and it gives the values for all the regions.</w:t>
      </w:r>
      <w:r w:rsidR="00CF5149">
        <w:rPr>
          <w:rFonts w:ascii="Times New Roman" w:hAnsi="Times New Roman" w:cs="Times New Roman"/>
          <w:b/>
          <w:bCs/>
          <w:sz w:val="19"/>
          <w:szCs w:val="19"/>
        </w:rPr>
        <w:br/>
      </w:r>
      <w:r w:rsidR="008B584E" w:rsidRPr="008B584E">
        <w:rPr>
          <w:rFonts w:ascii="Times New Roman" w:hAnsi="Times New Roman" w:cs="Times New Roman"/>
          <w:b/>
          <w:bCs/>
        </w:rPr>
        <w:br/>
      </w:r>
      <w:r w:rsidR="008B584E" w:rsidRPr="00662EB5">
        <w:rPr>
          <w:noProof/>
        </w:rPr>
        <w:drawing>
          <wp:inline distT="0" distB="0" distL="0" distR="0" wp14:anchorId="4C734F34" wp14:editId="53AD1A34">
            <wp:extent cx="2760250" cy="514892"/>
            <wp:effectExtent l="0" t="0" r="2540" b="0"/>
            <wp:docPr id="42670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0885" name="Picture 1" descr="A screenshot of a computer&#10;&#10;Description automatically generated"/>
                    <pic:cNvPicPr/>
                  </pic:nvPicPr>
                  <pic:blipFill>
                    <a:blip r:embed="rId6"/>
                    <a:stretch>
                      <a:fillRect/>
                    </a:stretch>
                  </pic:blipFill>
                  <pic:spPr>
                    <a:xfrm>
                      <a:off x="0" y="0"/>
                      <a:ext cx="2862777" cy="534017"/>
                    </a:xfrm>
                    <a:prstGeom prst="rect">
                      <a:avLst/>
                    </a:prstGeom>
                  </pic:spPr>
                </pic:pic>
              </a:graphicData>
            </a:graphic>
          </wp:inline>
        </w:drawing>
      </w:r>
    </w:p>
    <w:p w14:paraId="2300D733" w14:textId="7BC5942E" w:rsidR="00CF5149" w:rsidRDefault="00CF5149" w:rsidP="0010389F">
      <w:pPr>
        <w:rPr>
          <w:rFonts w:ascii="Times New Roman" w:hAnsi="Times New Roman" w:cs="Times New Roman"/>
          <w:b/>
          <w:bCs/>
          <w:sz w:val="19"/>
          <w:szCs w:val="19"/>
        </w:rPr>
      </w:pPr>
      <w:r w:rsidRPr="0005691D">
        <w:rPr>
          <w:rFonts w:ascii="Times New Roman" w:hAnsi="Times New Roman" w:cs="Times New Roman"/>
          <w:b/>
          <w:bCs/>
          <w:sz w:val="19"/>
          <w:szCs w:val="19"/>
        </w:rPr>
        <w:t xml:space="preserve">Figure </w:t>
      </w:r>
      <w:r w:rsidR="00B816DE">
        <w:rPr>
          <w:rFonts w:ascii="Times New Roman" w:hAnsi="Times New Roman" w:cs="Times New Roman"/>
          <w:b/>
          <w:bCs/>
          <w:sz w:val="19"/>
          <w:szCs w:val="19"/>
        </w:rPr>
        <w:t>2</w:t>
      </w:r>
      <w:r w:rsidRPr="0005691D">
        <w:rPr>
          <w:rFonts w:ascii="Times New Roman" w:hAnsi="Times New Roman" w:cs="Times New Roman"/>
          <w:b/>
          <w:bCs/>
          <w:sz w:val="19"/>
          <w:szCs w:val="19"/>
        </w:rPr>
        <w:t xml:space="preserve">: Shows the </w:t>
      </w:r>
      <w:r>
        <w:rPr>
          <w:rFonts w:ascii="Times New Roman" w:hAnsi="Times New Roman" w:cs="Times New Roman"/>
          <w:b/>
          <w:bCs/>
          <w:sz w:val="19"/>
          <w:szCs w:val="19"/>
        </w:rPr>
        <w:t xml:space="preserve">Predicted </w:t>
      </w:r>
      <w:r>
        <w:rPr>
          <w:rFonts w:ascii="Times New Roman" w:hAnsi="Times New Roman" w:cs="Times New Roman"/>
          <w:b/>
          <w:bCs/>
          <w:sz w:val="19"/>
          <w:szCs w:val="19"/>
        </w:rPr>
        <w:t>ex</w:t>
      </w:r>
      <w:r>
        <w:rPr>
          <w:rFonts w:ascii="Times New Roman" w:hAnsi="Times New Roman" w:cs="Times New Roman"/>
          <w:b/>
          <w:bCs/>
          <w:sz w:val="19"/>
          <w:szCs w:val="19"/>
        </w:rPr>
        <w:t>port value</w:t>
      </w:r>
      <w:r>
        <w:rPr>
          <w:rFonts w:ascii="Times New Roman" w:hAnsi="Times New Roman" w:cs="Times New Roman"/>
          <w:b/>
          <w:bCs/>
          <w:sz w:val="19"/>
          <w:szCs w:val="19"/>
        </w:rPr>
        <w:t xml:space="preserve"> </w:t>
      </w:r>
      <w:r>
        <w:rPr>
          <w:rFonts w:ascii="Times New Roman" w:hAnsi="Times New Roman" w:cs="Times New Roman"/>
          <w:b/>
          <w:bCs/>
          <w:sz w:val="19"/>
          <w:szCs w:val="19"/>
        </w:rPr>
        <w:t xml:space="preserve">2023 </w:t>
      </w:r>
      <w:r w:rsidR="0010389F">
        <w:rPr>
          <w:rFonts w:ascii="Times New Roman" w:hAnsi="Times New Roman" w:cs="Times New Roman"/>
          <w:b/>
          <w:bCs/>
          <w:sz w:val="19"/>
          <w:szCs w:val="19"/>
        </w:rPr>
        <w:t>t</w:t>
      </w:r>
      <w:r>
        <w:rPr>
          <w:rFonts w:ascii="Times New Roman" w:hAnsi="Times New Roman" w:cs="Times New Roman"/>
          <w:b/>
          <w:bCs/>
          <w:sz w:val="19"/>
          <w:szCs w:val="19"/>
        </w:rPr>
        <w:t xml:space="preserve">o </w:t>
      </w:r>
      <w:proofErr w:type="gramStart"/>
      <w:r>
        <w:rPr>
          <w:rFonts w:ascii="Times New Roman" w:hAnsi="Times New Roman" w:cs="Times New Roman"/>
          <w:b/>
          <w:bCs/>
          <w:sz w:val="19"/>
          <w:szCs w:val="19"/>
        </w:rPr>
        <w:t>2030</w:t>
      </w:r>
      <w:proofErr w:type="gramEnd"/>
    </w:p>
    <w:p w14:paraId="7DB05352" w14:textId="6CA96DF2" w:rsidR="00CF5149" w:rsidRDefault="00BA582C" w:rsidP="00BA582C">
      <w:pPr>
        <w:jc w:val="both"/>
        <w:rPr>
          <w:rFonts w:ascii="Times New Roman" w:hAnsi="Times New Roman" w:cs="Times New Roman"/>
          <w:b/>
          <w:bCs/>
          <w:sz w:val="19"/>
          <w:szCs w:val="19"/>
        </w:rPr>
      </w:pPr>
      <w:r w:rsidRPr="00914AA0">
        <w:rPr>
          <w:rFonts w:ascii="Times New Roman" w:hAnsi="Times New Roman" w:cs="Times New Roman"/>
        </w:rPr>
        <w:t xml:space="preserve">In the figure </w:t>
      </w:r>
      <w:r>
        <w:rPr>
          <w:rFonts w:ascii="Times New Roman" w:hAnsi="Times New Roman" w:cs="Times New Roman"/>
        </w:rPr>
        <w:t>2</w:t>
      </w:r>
      <w:r w:rsidRPr="00914AA0">
        <w:rPr>
          <w:rFonts w:ascii="Times New Roman" w:hAnsi="Times New Roman" w:cs="Times New Roman"/>
        </w:rPr>
        <w:t xml:space="preserve">, it shows the predicted values for the </w:t>
      </w:r>
      <w:r>
        <w:rPr>
          <w:rFonts w:ascii="Times New Roman" w:hAnsi="Times New Roman" w:cs="Times New Roman"/>
        </w:rPr>
        <w:t xml:space="preserve">export in the </w:t>
      </w:r>
      <w:r w:rsidRPr="00914AA0">
        <w:rPr>
          <w:rFonts w:ascii="Times New Roman" w:hAnsi="Times New Roman" w:cs="Times New Roman"/>
        </w:rPr>
        <w:t>year from 2023 to 2023 and it gives the values for all the regions.</w:t>
      </w:r>
    </w:p>
    <w:p w14:paraId="5D5A97A7" w14:textId="724C8C53" w:rsidR="008B584E" w:rsidRPr="008B584E" w:rsidRDefault="008B584E" w:rsidP="00604A47">
      <w:pPr>
        <w:jc w:val="both"/>
        <w:rPr>
          <w:rFonts w:ascii="Times New Roman" w:hAnsi="Times New Roman" w:cs="Times New Roman"/>
        </w:rPr>
      </w:pPr>
      <w:r w:rsidRPr="008B584E">
        <w:rPr>
          <w:rFonts w:ascii="Times New Roman" w:hAnsi="Times New Roman" w:cs="Times New Roman"/>
        </w:rPr>
        <w:t>To assess the accuracy of our model's predictions, we calculated the following metrics:</w:t>
      </w:r>
    </w:p>
    <w:p w14:paraId="7778B848" w14:textId="77777777" w:rsidR="008B584E" w:rsidRPr="008B584E" w:rsidRDefault="008B584E" w:rsidP="00604A47">
      <w:pPr>
        <w:pStyle w:val="ListParagraph"/>
        <w:numPr>
          <w:ilvl w:val="0"/>
          <w:numId w:val="1"/>
        </w:numPr>
        <w:jc w:val="both"/>
        <w:rPr>
          <w:rFonts w:ascii="Times New Roman" w:hAnsi="Times New Roman" w:cs="Times New Roman"/>
          <w:sz w:val="24"/>
          <w:szCs w:val="24"/>
        </w:rPr>
      </w:pPr>
      <w:r w:rsidRPr="008B584E">
        <w:rPr>
          <w:rFonts w:ascii="Times New Roman" w:hAnsi="Times New Roman" w:cs="Times New Roman"/>
          <w:sz w:val="24"/>
          <w:szCs w:val="24"/>
        </w:rPr>
        <w:t xml:space="preserve">Mean Absolute Error (MAE): </w:t>
      </w:r>
    </w:p>
    <w:p w14:paraId="6D42A175" w14:textId="77777777" w:rsidR="008B584E" w:rsidRPr="008B584E" w:rsidRDefault="008B584E" w:rsidP="00604A47">
      <w:pPr>
        <w:pStyle w:val="ListParagraph"/>
        <w:numPr>
          <w:ilvl w:val="0"/>
          <w:numId w:val="1"/>
        </w:numPr>
        <w:jc w:val="both"/>
        <w:rPr>
          <w:rFonts w:ascii="Times New Roman" w:hAnsi="Times New Roman" w:cs="Times New Roman"/>
          <w:sz w:val="24"/>
          <w:szCs w:val="24"/>
        </w:rPr>
      </w:pPr>
      <w:r w:rsidRPr="008B584E">
        <w:rPr>
          <w:rFonts w:ascii="Times New Roman" w:hAnsi="Times New Roman" w:cs="Times New Roman"/>
          <w:sz w:val="24"/>
          <w:szCs w:val="24"/>
        </w:rPr>
        <w:t xml:space="preserve">Mean Squared Error (MSE): </w:t>
      </w:r>
    </w:p>
    <w:p w14:paraId="3038F6B9" w14:textId="77777777" w:rsidR="008B584E" w:rsidRPr="008B584E" w:rsidRDefault="008B584E" w:rsidP="00604A47">
      <w:pPr>
        <w:pStyle w:val="ListParagraph"/>
        <w:numPr>
          <w:ilvl w:val="0"/>
          <w:numId w:val="1"/>
        </w:numPr>
        <w:jc w:val="both"/>
        <w:rPr>
          <w:rFonts w:ascii="Times New Roman" w:hAnsi="Times New Roman" w:cs="Times New Roman"/>
          <w:sz w:val="24"/>
          <w:szCs w:val="24"/>
        </w:rPr>
      </w:pPr>
      <w:r w:rsidRPr="008B584E">
        <w:rPr>
          <w:rFonts w:ascii="Times New Roman" w:hAnsi="Times New Roman" w:cs="Times New Roman"/>
          <w:sz w:val="24"/>
          <w:szCs w:val="24"/>
        </w:rPr>
        <w:t xml:space="preserve">Root Mean Squared Error (RMSE): </w:t>
      </w:r>
    </w:p>
    <w:p w14:paraId="145DDC5E" w14:textId="77777777" w:rsidR="008B584E" w:rsidRPr="008B584E" w:rsidRDefault="008B584E" w:rsidP="00D816CA">
      <w:pPr>
        <w:jc w:val="both"/>
        <w:rPr>
          <w:rFonts w:ascii="Times New Roman" w:hAnsi="Times New Roman" w:cs="Times New Roman"/>
        </w:rPr>
      </w:pPr>
      <w:r w:rsidRPr="008B584E">
        <w:rPr>
          <w:rFonts w:ascii="Times New Roman" w:hAnsi="Times New Roman" w:cs="Times New Roman"/>
        </w:rPr>
        <w:t>With the help of these metrics, the model we developed was able to forecast the import and export values for the agriculture sector with a high level of accuracy. The more closely our model's predictions match the actual data, resulting in lower the values of MAE, MSE, and RMSE.</w:t>
      </w:r>
    </w:p>
    <w:p w14:paraId="54745413" w14:textId="1987EFBC" w:rsidR="0016224B" w:rsidRDefault="008B584E" w:rsidP="00D816CA">
      <w:pPr>
        <w:jc w:val="both"/>
        <w:rPr>
          <w:rFonts w:ascii="Times New Roman" w:hAnsi="Times New Roman" w:cs="Times New Roman"/>
          <w:b/>
          <w:bCs/>
          <w:sz w:val="19"/>
          <w:szCs w:val="19"/>
        </w:rPr>
      </w:pPr>
      <w:r w:rsidRPr="008B584E">
        <w:rPr>
          <w:rFonts w:ascii="Times New Roman" w:hAnsi="Times New Roman" w:cs="Times New Roman"/>
        </w:rPr>
        <w:t>Overall, our evaluation by using the Prophet model has demonstrated to be accurate in assessing expected import and export values, enabling improved agricultural sector planning and decision-making. It is important to remember that even while the model offers useful data, it remains important to monitor and modify forecasts and altering according to the market conditions.</w:t>
      </w:r>
      <w:r w:rsidR="00D816CA">
        <w:rPr>
          <w:rFonts w:ascii="Times New Roman" w:hAnsi="Times New Roman" w:cs="Times New Roman"/>
        </w:rPr>
        <w:br/>
      </w:r>
      <w:r w:rsidR="00D816CA">
        <w:rPr>
          <w:rFonts w:ascii="Times New Roman" w:hAnsi="Times New Roman" w:cs="Times New Roman"/>
        </w:rPr>
        <w:br/>
      </w:r>
      <w:r w:rsidRPr="007C23A3">
        <w:rPr>
          <w:noProof/>
        </w:rPr>
        <w:drawing>
          <wp:inline distT="0" distB="0" distL="0" distR="0" wp14:anchorId="1A70A900" wp14:editId="2C134D3F">
            <wp:extent cx="2722728" cy="2230707"/>
            <wp:effectExtent l="0" t="0" r="1905" b="0"/>
            <wp:docPr id="89389907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99074" name="Picture 1" descr="A graph of a graph&#10;&#10;Description automatically generated"/>
                    <pic:cNvPicPr/>
                  </pic:nvPicPr>
                  <pic:blipFill>
                    <a:blip r:embed="rId7"/>
                    <a:stretch>
                      <a:fillRect/>
                    </a:stretch>
                  </pic:blipFill>
                  <pic:spPr>
                    <a:xfrm>
                      <a:off x="0" y="0"/>
                      <a:ext cx="2769450" cy="2268986"/>
                    </a:xfrm>
                    <a:prstGeom prst="rect">
                      <a:avLst/>
                    </a:prstGeom>
                  </pic:spPr>
                </pic:pic>
              </a:graphicData>
            </a:graphic>
          </wp:inline>
        </w:drawing>
      </w:r>
      <w:r w:rsidR="00604A47" w:rsidRPr="0010389F">
        <w:rPr>
          <w:rFonts w:ascii="Times New Roman" w:hAnsi="Times New Roman" w:cs="Times New Roman"/>
          <w:b/>
          <w:bCs/>
          <w:sz w:val="19"/>
          <w:szCs w:val="19"/>
        </w:rPr>
        <w:t>Figure 3: Shows</w:t>
      </w:r>
      <w:r w:rsidR="0010389F" w:rsidRPr="0010389F">
        <w:rPr>
          <w:rFonts w:ascii="Times New Roman" w:hAnsi="Times New Roman" w:cs="Times New Roman"/>
          <w:b/>
          <w:bCs/>
          <w:sz w:val="19"/>
          <w:szCs w:val="19"/>
        </w:rPr>
        <w:t xml:space="preserve"> </w:t>
      </w:r>
      <w:r w:rsidR="00604A47" w:rsidRPr="0010389F">
        <w:rPr>
          <w:rFonts w:ascii="Times New Roman" w:hAnsi="Times New Roman" w:cs="Times New Roman"/>
          <w:b/>
          <w:bCs/>
          <w:sz w:val="19"/>
          <w:szCs w:val="19"/>
        </w:rPr>
        <w:t>P</w:t>
      </w:r>
      <w:r w:rsidR="00604A47" w:rsidRPr="0010389F">
        <w:rPr>
          <w:rFonts w:ascii="Times New Roman" w:hAnsi="Times New Roman" w:cs="Times New Roman"/>
          <w:b/>
          <w:bCs/>
          <w:sz w:val="19"/>
          <w:szCs w:val="19"/>
        </w:rPr>
        <w:t>lotting import graph</w:t>
      </w:r>
      <w:r w:rsidR="0010389F" w:rsidRPr="0010389F">
        <w:rPr>
          <w:rFonts w:ascii="Times New Roman" w:hAnsi="Times New Roman" w:cs="Times New Roman"/>
          <w:b/>
          <w:bCs/>
          <w:sz w:val="19"/>
          <w:szCs w:val="19"/>
        </w:rPr>
        <w:t xml:space="preserve"> </w:t>
      </w:r>
      <w:r w:rsidR="0010389F" w:rsidRPr="0010389F">
        <w:rPr>
          <w:rFonts w:ascii="Times New Roman" w:hAnsi="Times New Roman" w:cs="Times New Roman"/>
          <w:b/>
          <w:bCs/>
          <w:sz w:val="19"/>
          <w:szCs w:val="19"/>
        </w:rPr>
        <w:t xml:space="preserve">2023 to </w:t>
      </w:r>
      <w:proofErr w:type="gramStart"/>
      <w:r w:rsidR="0010389F" w:rsidRPr="0010389F">
        <w:rPr>
          <w:rFonts w:ascii="Times New Roman" w:hAnsi="Times New Roman" w:cs="Times New Roman"/>
          <w:b/>
          <w:bCs/>
          <w:sz w:val="19"/>
          <w:szCs w:val="19"/>
        </w:rPr>
        <w:t>2030</w:t>
      </w:r>
      <w:proofErr w:type="gramEnd"/>
    </w:p>
    <w:p w14:paraId="2243E175" w14:textId="77777777" w:rsidR="0016224B" w:rsidRDefault="0016224B" w:rsidP="0016224B">
      <w:pPr>
        <w:rPr>
          <w:rFonts w:ascii="Times New Roman" w:hAnsi="Times New Roman" w:cs="Times New Roman"/>
          <w:b/>
          <w:bCs/>
          <w:sz w:val="19"/>
          <w:szCs w:val="19"/>
        </w:rPr>
      </w:pPr>
    </w:p>
    <w:p w14:paraId="3C60D1ED" w14:textId="0DCA3AF1" w:rsidR="0010389F" w:rsidRPr="0016224B" w:rsidRDefault="00845503" w:rsidP="00D816CA">
      <w:pPr>
        <w:jc w:val="both"/>
        <w:rPr>
          <w:rFonts w:ascii="Times New Roman" w:hAnsi="Times New Roman" w:cs="Times New Roman"/>
          <w:b/>
          <w:bCs/>
          <w:sz w:val="20"/>
          <w:szCs w:val="20"/>
        </w:rPr>
      </w:pPr>
      <w:r w:rsidRPr="0016224B">
        <w:rPr>
          <w:rFonts w:ascii="Times New Roman" w:hAnsi="Times New Roman" w:cs="Times New Roman"/>
        </w:rPr>
        <w:t>In the figure 3, it gives the predicted graph value for the import from the year 2023 to 2030 and graph shows that the United States is competing in all the regions with significant margins.</w:t>
      </w:r>
      <w:r w:rsidR="008B584E" w:rsidRPr="0016224B">
        <w:rPr>
          <w:noProof/>
        </w:rPr>
        <w:lastRenderedPageBreak/>
        <w:drawing>
          <wp:inline distT="0" distB="0" distL="0" distR="0" wp14:anchorId="02194D5C" wp14:editId="74C06785">
            <wp:extent cx="2736376" cy="1394282"/>
            <wp:effectExtent l="0" t="0" r="6985" b="0"/>
            <wp:docPr id="30454063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40639" name="Picture 1" descr="A graph with a line&#10;&#10;Description automatically generated"/>
                    <pic:cNvPicPr/>
                  </pic:nvPicPr>
                  <pic:blipFill>
                    <a:blip r:embed="rId8"/>
                    <a:stretch>
                      <a:fillRect/>
                    </a:stretch>
                  </pic:blipFill>
                  <pic:spPr>
                    <a:xfrm>
                      <a:off x="0" y="0"/>
                      <a:ext cx="2847922" cy="1451119"/>
                    </a:xfrm>
                    <a:prstGeom prst="rect">
                      <a:avLst/>
                    </a:prstGeom>
                  </pic:spPr>
                </pic:pic>
              </a:graphicData>
            </a:graphic>
          </wp:inline>
        </w:drawing>
      </w:r>
      <w:r w:rsidR="00B816DE" w:rsidRPr="0010389F">
        <w:rPr>
          <w:rFonts w:ascii="Times New Roman" w:hAnsi="Times New Roman" w:cs="Times New Roman"/>
          <w:b/>
          <w:bCs/>
          <w:sz w:val="19"/>
          <w:szCs w:val="19"/>
        </w:rPr>
        <w:t xml:space="preserve">Figure </w:t>
      </w:r>
      <w:r w:rsidR="00B816DE" w:rsidRPr="0010389F">
        <w:rPr>
          <w:rFonts w:ascii="Times New Roman" w:hAnsi="Times New Roman" w:cs="Times New Roman"/>
          <w:b/>
          <w:bCs/>
          <w:sz w:val="19"/>
          <w:szCs w:val="19"/>
        </w:rPr>
        <w:t>4</w:t>
      </w:r>
      <w:r w:rsidR="00B816DE" w:rsidRPr="0010389F">
        <w:rPr>
          <w:rFonts w:ascii="Times New Roman" w:hAnsi="Times New Roman" w:cs="Times New Roman"/>
          <w:b/>
          <w:bCs/>
          <w:sz w:val="19"/>
          <w:szCs w:val="19"/>
        </w:rPr>
        <w:t xml:space="preserve">: Shows the Plotting </w:t>
      </w:r>
      <w:r w:rsidR="00B816DE" w:rsidRPr="0010389F">
        <w:rPr>
          <w:rFonts w:ascii="Times New Roman" w:hAnsi="Times New Roman" w:cs="Times New Roman"/>
          <w:b/>
          <w:bCs/>
          <w:sz w:val="19"/>
          <w:szCs w:val="19"/>
        </w:rPr>
        <w:t>ex</w:t>
      </w:r>
      <w:r w:rsidR="00B816DE" w:rsidRPr="0010389F">
        <w:rPr>
          <w:rFonts w:ascii="Times New Roman" w:hAnsi="Times New Roman" w:cs="Times New Roman"/>
          <w:b/>
          <w:bCs/>
          <w:sz w:val="19"/>
          <w:szCs w:val="19"/>
        </w:rPr>
        <w:t>port graph</w:t>
      </w:r>
      <w:r w:rsidR="0010389F" w:rsidRPr="0010389F">
        <w:rPr>
          <w:rFonts w:ascii="Times New Roman" w:hAnsi="Times New Roman" w:cs="Times New Roman"/>
          <w:b/>
          <w:bCs/>
          <w:sz w:val="19"/>
          <w:szCs w:val="19"/>
        </w:rPr>
        <w:t xml:space="preserve"> 2023 to 2030</w:t>
      </w:r>
      <w:r>
        <w:rPr>
          <w:rFonts w:ascii="Times New Roman" w:hAnsi="Times New Roman" w:cs="Times New Roman"/>
          <w:b/>
          <w:bCs/>
          <w:sz w:val="19"/>
          <w:szCs w:val="19"/>
        </w:rPr>
        <w:br/>
      </w:r>
      <w:r>
        <w:rPr>
          <w:rFonts w:ascii="Times New Roman" w:hAnsi="Times New Roman" w:cs="Times New Roman"/>
          <w:b/>
          <w:bCs/>
          <w:sz w:val="19"/>
          <w:szCs w:val="19"/>
        </w:rPr>
        <w:br/>
      </w:r>
      <w:r w:rsidRPr="00356879">
        <w:rPr>
          <w:rFonts w:ascii="Times New Roman" w:hAnsi="Times New Roman" w:cs="Times New Roman"/>
        </w:rPr>
        <w:t xml:space="preserve">In the figure </w:t>
      </w:r>
      <w:r w:rsidRPr="00356879">
        <w:rPr>
          <w:rFonts w:ascii="Times New Roman" w:hAnsi="Times New Roman" w:cs="Times New Roman"/>
        </w:rPr>
        <w:t>4</w:t>
      </w:r>
      <w:r w:rsidRPr="00356879">
        <w:rPr>
          <w:rFonts w:ascii="Times New Roman" w:hAnsi="Times New Roman" w:cs="Times New Roman"/>
        </w:rPr>
        <w:t xml:space="preserve">, it gives the predicted graph value for the </w:t>
      </w:r>
      <w:r w:rsidRPr="00356879">
        <w:rPr>
          <w:rFonts w:ascii="Times New Roman" w:hAnsi="Times New Roman" w:cs="Times New Roman"/>
        </w:rPr>
        <w:t>ex</w:t>
      </w:r>
      <w:r w:rsidRPr="00356879">
        <w:rPr>
          <w:rFonts w:ascii="Times New Roman" w:hAnsi="Times New Roman" w:cs="Times New Roman"/>
        </w:rPr>
        <w:t>port from the year 2023 to 2030 and graph shows that the United States is competing in all the regions with significant margins</w:t>
      </w:r>
      <w:r w:rsidRPr="00356879">
        <w:rPr>
          <w:rFonts w:ascii="Times New Roman" w:hAnsi="Times New Roman" w:cs="Times New Roman"/>
        </w:rPr>
        <w:t xml:space="preserve"> without being compare with any other regions of the world.</w:t>
      </w:r>
      <w:r>
        <w:rPr>
          <w:rFonts w:ascii="Times New Roman" w:hAnsi="Times New Roman" w:cs="Times New Roman"/>
          <w:b/>
          <w:bCs/>
          <w:sz w:val="20"/>
          <w:szCs w:val="20"/>
        </w:rPr>
        <w:br/>
      </w:r>
    </w:p>
    <w:p w14:paraId="1867C6B4" w14:textId="28C3DB77" w:rsidR="00F874B2" w:rsidRPr="0010389F" w:rsidRDefault="0010389F" w:rsidP="00356879">
      <w:pPr>
        <w:jc w:val="both"/>
        <w:rPr>
          <w:rFonts w:ascii="Times New Roman" w:hAnsi="Times New Roman" w:cs="Times New Roman"/>
          <w:b/>
          <w:bCs/>
        </w:rPr>
      </w:pPr>
      <w:r>
        <w:rPr>
          <w:rFonts w:ascii="Times New Roman" w:hAnsi="Times New Roman" w:cs="Times New Roman"/>
          <w:b/>
          <w:bCs/>
        </w:rPr>
        <w:t xml:space="preserve">1. </w:t>
      </w:r>
      <w:r w:rsidR="008B584E" w:rsidRPr="00F874B2">
        <w:rPr>
          <w:rFonts w:ascii="Times New Roman" w:hAnsi="Times New Roman" w:cs="Times New Roman"/>
          <w:b/>
          <w:bCs/>
        </w:rPr>
        <w:t>For Checking the Resulting Factors</w:t>
      </w:r>
      <w:r w:rsidR="00B97DC8">
        <w:rPr>
          <w:rFonts w:ascii="Times New Roman" w:hAnsi="Times New Roman" w:cs="Times New Roman"/>
          <w:b/>
          <w:bCs/>
        </w:rPr>
        <w:br/>
      </w:r>
      <w:r>
        <w:rPr>
          <w:rFonts w:ascii="Times New Roman" w:hAnsi="Times New Roman" w:cs="Times New Roman"/>
          <w:b/>
          <w:bCs/>
        </w:rPr>
        <w:br/>
      </w:r>
      <w:r w:rsidR="008B584E" w:rsidRPr="00D43961">
        <w:rPr>
          <w:rFonts w:ascii="Times New Roman" w:hAnsi="Times New Roman" w:cs="Times New Roman"/>
        </w:rPr>
        <w:t>The mean relative difference between the actual and expected numbers is computed to produce the Mean Absolute Error (MAE), which is used as an indication for the precision of prediction are.</w:t>
      </w:r>
      <w:r w:rsidR="00F874B2" w:rsidRPr="00D43961">
        <w:rPr>
          <w:rFonts w:ascii="Times New Roman" w:hAnsi="Times New Roman" w:cs="Times New Roman"/>
          <w:b/>
          <w:bCs/>
        </w:rPr>
        <w:t xml:space="preserve"> </w:t>
      </w:r>
      <w:r w:rsidR="008B584E" w:rsidRPr="00D43961">
        <w:rPr>
          <w:rFonts w:ascii="Times New Roman" w:hAnsi="Times New Roman" w:cs="Times New Roman"/>
        </w:rPr>
        <w:t>The average of the squared differences among the real and expected numbers is then calculated to get the Mean Squared Error (MSE). Squaring the errors gives larger errors more weight, which can be useful for identifying.</w:t>
      </w:r>
      <w:r w:rsidR="00F874B2" w:rsidRPr="00D43961">
        <w:rPr>
          <w:rFonts w:ascii="Times New Roman" w:hAnsi="Times New Roman" w:cs="Times New Roman"/>
        </w:rPr>
        <w:t xml:space="preserve"> </w:t>
      </w:r>
      <w:r w:rsidR="008B584E" w:rsidRPr="00D43961">
        <w:rPr>
          <w:rFonts w:ascii="Times New Roman" w:hAnsi="Times New Roman" w:cs="Times New Roman"/>
        </w:rPr>
        <w:t>The square root of the MSE is then used to calculate the Root Mean Squared Error (RMSE). As it represents the average amount of the forecasts' errors, RMSE is a commonly used metric when evaluating a predictive model's performance.</w:t>
      </w:r>
    </w:p>
    <w:p w14:paraId="42059F12" w14:textId="178C82E9" w:rsidR="00403C93" w:rsidRDefault="00E33E2A" w:rsidP="00356879">
      <w:pPr>
        <w:jc w:val="both"/>
        <w:rPr>
          <w:rFonts w:ascii="Times New Roman" w:hAnsi="Times New Roman" w:cs="Times New Roman"/>
          <w:b/>
          <w:bCs/>
        </w:rPr>
      </w:pPr>
      <w:r>
        <w:rPr>
          <w:rFonts w:ascii="Times New Roman" w:hAnsi="Times New Roman" w:cs="Times New Roman"/>
          <w:b/>
          <w:bCs/>
        </w:rPr>
        <w:br/>
      </w:r>
      <w:r w:rsidR="00AC1F94">
        <w:rPr>
          <w:rFonts w:ascii="Times New Roman" w:hAnsi="Times New Roman" w:cs="Times New Roman"/>
          <w:b/>
          <w:bCs/>
        </w:rPr>
        <w:t>ewea3a32q1</w:t>
      </w:r>
      <w:r w:rsidR="0010389F">
        <w:rPr>
          <w:rFonts w:ascii="Times New Roman" w:hAnsi="Times New Roman" w:cs="Times New Roman"/>
          <w:b/>
          <w:bCs/>
        </w:rPr>
        <w:t xml:space="preserve">2. </w:t>
      </w:r>
      <w:r w:rsidR="008B584E" w:rsidRPr="00F874B2">
        <w:rPr>
          <w:rFonts w:ascii="Times New Roman" w:hAnsi="Times New Roman" w:cs="Times New Roman"/>
          <w:b/>
          <w:bCs/>
        </w:rPr>
        <w:t>Screenshot for the Demo:</w:t>
      </w:r>
    </w:p>
    <w:p w14:paraId="5E1679BC" w14:textId="77777777" w:rsidR="00403C93" w:rsidRDefault="00403C93" w:rsidP="0016224B">
      <w:pPr>
        <w:rPr>
          <w:rFonts w:ascii="Times New Roman" w:hAnsi="Times New Roman" w:cs="Times New Roman"/>
          <w:b/>
          <w:bCs/>
        </w:rPr>
      </w:pPr>
    </w:p>
    <w:p w14:paraId="5FADA322" w14:textId="2B0A859D" w:rsidR="00403C93" w:rsidRDefault="008B584E" w:rsidP="0016224B">
      <w:pPr>
        <w:rPr>
          <w:rFonts w:ascii="Times New Roman" w:hAnsi="Times New Roman" w:cs="Times New Roman"/>
        </w:rPr>
      </w:pPr>
      <w:r w:rsidRPr="0012391B">
        <w:rPr>
          <w:b/>
          <w:bCs/>
          <w:noProof/>
        </w:rPr>
        <w:drawing>
          <wp:inline distT="0" distB="0" distL="0" distR="0" wp14:anchorId="2AC43505" wp14:editId="5C7963F3">
            <wp:extent cx="2781300" cy="1329719"/>
            <wp:effectExtent l="0" t="0" r="0" b="3810"/>
            <wp:docPr id="1867232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32539" name="Picture 1" descr="A screenshot of a computer&#10;&#10;Description automatically generated"/>
                    <pic:cNvPicPr/>
                  </pic:nvPicPr>
                  <pic:blipFill>
                    <a:blip r:embed="rId9"/>
                    <a:stretch>
                      <a:fillRect/>
                    </a:stretch>
                  </pic:blipFill>
                  <pic:spPr>
                    <a:xfrm>
                      <a:off x="0" y="0"/>
                      <a:ext cx="2857981" cy="1366380"/>
                    </a:xfrm>
                    <a:prstGeom prst="rect">
                      <a:avLst/>
                    </a:prstGeom>
                  </pic:spPr>
                </pic:pic>
              </a:graphicData>
            </a:graphic>
          </wp:inline>
        </w:drawing>
      </w:r>
      <w:r w:rsidR="00914AA0">
        <w:rPr>
          <w:rFonts w:ascii="Times New Roman" w:hAnsi="Times New Roman" w:cs="Times New Roman"/>
          <w:b/>
          <w:bCs/>
        </w:rPr>
        <w:br/>
      </w:r>
      <w:r w:rsidR="00914AA0">
        <w:rPr>
          <w:rFonts w:ascii="Times New Roman" w:hAnsi="Times New Roman" w:cs="Times New Roman"/>
          <w:b/>
          <w:bCs/>
          <w:sz w:val="19"/>
          <w:szCs w:val="19"/>
        </w:rPr>
        <w:t xml:space="preserve">        </w:t>
      </w:r>
      <w:r w:rsidR="00914AA0" w:rsidRPr="0005691D">
        <w:rPr>
          <w:rFonts w:ascii="Times New Roman" w:hAnsi="Times New Roman" w:cs="Times New Roman"/>
          <w:b/>
          <w:bCs/>
          <w:sz w:val="19"/>
          <w:szCs w:val="19"/>
        </w:rPr>
        <w:t xml:space="preserve">Figure </w:t>
      </w:r>
      <w:r w:rsidR="00914AA0">
        <w:rPr>
          <w:rFonts w:ascii="Times New Roman" w:hAnsi="Times New Roman" w:cs="Times New Roman"/>
          <w:b/>
          <w:bCs/>
          <w:sz w:val="19"/>
          <w:szCs w:val="19"/>
        </w:rPr>
        <w:t>5</w:t>
      </w:r>
      <w:r w:rsidR="00914AA0" w:rsidRPr="0005691D">
        <w:rPr>
          <w:rFonts w:ascii="Times New Roman" w:hAnsi="Times New Roman" w:cs="Times New Roman"/>
          <w:b/>
          <w:bCs/>
          <w:sz w:val="19"/>
          <w:szCs w:val="19"/>
        </w:rPr>
        <w:t xml:space="preserve">: Shows the </w:t>
      </w:r>
      <w:r w:rsidR="00914AA0">
        <w:rPr>
          <w:rFonts w:ascii="Times New Roman" w:hAnsi="Times New Roman" w:cs="Times New Roman"/>
          <w:b/>
          <w:bCs/>
          <w:sz w:val="19"/>
          <w:szCs w:val="19"/>
        </w:rPr>
        <w:t>Importing of the data</w:t>
      </w:r>
      <w:r w:rsidR="00024693">
        <w:rPr>
          <w:rFonts w:ascii="Times New Roman" w:hAnsi="Times New Roman" w:cs="Times New Roman"/>
          <w:b/>
          <w:bCs/>
          <w:sz w:val="19"/>
          <w:szCs w:val="19"/>
        </w:rPr>
        <w:br/>
      </w:r>
      <w:r w:rsidR="00024693">
        <w:rPr>
          <w:rFonts w:ascii="Times New Roman" w:hAnsi="Times New Roman" w:cs="Times New Roman"/>
          <w:b/>
          <w:bCs/>
          <w:sz w:val="19"/>
          <w:szCs w:val="19"/>
        </w:rPr>
        <w:br/>
      </w:r>
      <w:r w:rsidR="00024693" w:rsidRPr="00403C93">
        <w:rPr>
          <w:rFonts w:ascii="Times New Roman" w:hAnsi="Times New Roman" w:cs="Times New Roman"/>
        </w:rPr>
        <w:t xml:space="preserve">In the figure 5, it shows the prophet model. First it performs the data </w:t>
      </w:r>
      <w:r w:rsidR="00403C93" w:rsidRPr="00403C93">
        <w:rPr>
          <w:rFonts w:ascii="Times New Roman" w:hAnsi="Times New Roman" w:cs="Times New Roman"/>
        </w:rPr>
        <w:t>acquisition,</w:t>
      </w:r>
      <w:r w:rsidR="00024693" w:rsidRPr="00403C93">
        <w:rPr>
          <w:rFonts w:ascii="Times New Roman" w:hAnsi="Times New Roman" w:cs="Times New Roman"/>
        </w:rPr>
        <w:t xml:space="preserve"> model</w:t>
      </w:r>
      <w:r w:rsidR="00403C93">
        <w:rPr>
          <w:rFonts w:ascii="Times New Roman" w:hAnsi="Times New Roman" w:cs="Times New Roman"/>
        </w:rPr>
        <w:t xml:space="preserve"> </w:t>
      </w:r>
      <w:r w:rsidR="00024693" w:rsidRPr="00403C93">
        <w:rPr>
          <w:rFonts w:ascii="Times New Roman" w:hAnsi="Times New Roman" w:cs="Times New Roman"/>
        </w:rPr>
        <w:t xml:space="preserve">building and training </w:t>
      </w:r>
      <w:r w:rsidR="00403C93" w:rsidRPr="00403C93">
        <w:rPr>
          <w:rFonts w:ascii="Times New Roman" w:hAnsi="Times New Roman" w:cs="Times New Roman"/>
        </w:rPr>
        <w:t>and</w:t>
      </w:r>
      <w:r w:rsidR="00024693" w:rsidRPr="00403C93">
        <w:rPr>
          <w:rFonts w:ascii="Times New Roman" w:hAnsi="Times New Roman" w:cs="Times New Roman"/>
        </w:rPr>
        <w:t xml:space="preserve"> the data visualization. When running the dataset, it gives the </w:t>
      </w:r>
      <w:r w:rsidR="00CF2F21" w:rsidRPr="00403C93">
        <w:rPr>
          <w:rFonts w:ascii="Times New Roman" w:hAnsi="Times New Roman" w:cs="Times New Roman"/>
        </w:rPr>
        <w:t>predicted value from the year 2023 to 2030</w:t>
      </w:r>
      <w:r w:rsidR="00403C93">
        <w:rPr>
          <w:rFonts w:ascii="Times New Roman" w:hAnsi="Times New Roman" w:cs="Times New Roman"/>
        </w:rPr>
        <w:t>.</w:t>
      </w:r>
    </w:p>
    <w:p w14:paraId="25D12A4D" w14:textId="77777777" w:rsidR="00403C93" w:rsidRDefault="00403C93" w:rsidP="00403C93">
      <w:pPr>
        <w:rPr>
          <w:rFonts w:ascii="Times New Roman" w:hAnsi="Times New Roman" w:cs="Times New Roman"/>
        </w:rPr>
      </w:pPr>
    </w:p>
    <w:p w14:paraId="7069E93C" w14:textId="76ECFFB4" w:rsidR="008B584E" w:rsidRPr="00914AA0" w:rsidRDefault="008B584E" w:rsidP="003867F8">
      <w:pPr>
        <w:jc w:val="both"/>
        <w:rPr>
          <w:rFonts w:ascii="Times New Roman" w:hAnsi="Times New Roman" w:cs="Times New Roman"/>
          <w:b/>
          <w:bCs/>
          <w:sz w:val="19"/>
          <w:szCs w:val="19"/>
        </w:rPr>
      </w:pPr>
      <w:r w:rsidRPr="00013E52">
        <w:rPr>
          <w:b/>
          <w:bCs/>
          <w:noProof/>
        </w:rPr>
        <w:drawing>
          <wp:inline distT="0" distB="0" distL="0" distR="0" wp14:anchorId="6DD012A4" wp14:editId="7FB7F8D2">
            <wp:extent cx="2790825" cy="1587135"/>
            <wp:effectExtent l="0" t="0" r="0" b="0"/>
            <wp:docPr id="432005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05634" name="Picture 1" descr="A screenshot of a computer&#10;&#10;Description automatically generated"/>
                    <pic:cNvPicPr/>
                  </pic:nvPicPr>
                  <pic:blipFill>
                    <a:blip r:embed="rId10"/>
                    <a:stretch>
                      <a:fillRect/>
                    </a:stretch>
                  </pic:blipFill>
                  <pic:spPr>
                    <a:xfrm>
                      <a:off x="0" y="0"/>
                      <a:ext cx="2864812" cy="1629211"/>
                    </a:xfrm>
                    <a:prstGeom prst="rect">
                      <a:avLst/>
                    </a:prstGeom>
                  </pic:spPr>
                </pic:pic>
              </a:graphicData>
            </a:graphic>
          </wp:inline>
        </w:drawing>
      </w:r>
      <w:r>
        <w:rPr>
          <w:b/>
          <w:bCs/>
        </w:rPr>
        <w:br/>
      </w:r>
      <w:r w:rsidR="00914AA0">
        <w:rPr>
          <w:rFonts w:ascii="Times New Roman" w:hAnsi="Times New Roman" w:cs="Times New Roman"/>
          <w:b/>
          <w:bCs/>
          <w:sz w:val="19"/>
          <w:szCs w:val="19"/>
        </w:rPr>
        <w:t xml:space="preserve">         </w:t>
      </w:r>
      <w:r w:rsidR="00914AA0" w:rsidRPr="0005691D">
        <w:rPr>
          <w:rFonts w:ascii="Times New Roman" w:hAnsi="Times New Roman" w:cs="Times New Roman"/>
          <w:b/>
          <w:bCs/>
          <w:sz w:val="19"/>
          <w:szCs w:val="19"/>
        </w:rPr>
        <w:t xml:space="preserve">Figure </w:t>
      </w:r>
      <w:r w:rsidR="00914AA0">
        <w:rPr>
          <w:rFonts w:ascii="Times New Roman" w:hAnsi="Times New Roman" w:cs="Times New Roman"/>
          <w:b/>
          <w:bCs/>
          <w:sz w:val="19"/>
          <w:szCs w:val="19"/>
        </w:rPr>
        <w:t>6</w:t>
      </w:r>
      <w:r w:rsidR="00914AA0" w:rsidRPr="0005691D">
        <w:rPr>
          <w:rFonts w:ascii="Times New Roman" w:hAnsi="Times New Roman" w:cs="Times New Roman"/>
          <w:b/>
          <w:bCs/>
          <w:sz w:val="19"/>
          <w:szCs w:val="19"/>
        </w:rPr>
        <w:t xml:space="preserve">: Shows the </w:t>
      </w:r>
      <w:r w:rsidR="00914AA0">
        <w:rPr>
          <w:rFonts w:ascii="Times New Roman" w:hAnsi="Times New Roman" w:cs="Times New Roman"/>
          <w:b/>
          <w:bCs/>
          <w:sz w:val="19"/>
          <w:szCs w:val="19"/>
        </w:rPr>
        <w:t>table for prediction</w:t>
      </w:r>
      <w:r w:rsidR="00CF2F21">
        <w:rPr>
          <w:rFonts w:ascii="Times New Roman" w:hAnsi="Times New Roman" w:cs="Times New Roman"/>
          <w:b/>
          <w:bCs/>
          <w:sz w:val="19"/>
          <w:szCs w:val="19"/>
        </w:rPr>
        <w:br/>
      </w:r>
      <w:r w:rsidR="00CF2F21">
        <w:rPr>
          <w:rFonts w:ascii="Times New Roman" w:hAnsi="Times New Roman" w:cs="Times New Roman"/>
          <w:b/>
          <w:bCs/>
          <w:sz w:val="19"/>
          <w:szCs w:val="19"/>
        </w:rPr>
        <w:br/>
      </w:r>
      <w:r w:rsidR="00CF2F21" w:rsidRPr="003867F8">
        <w:rPr>
          <w:rFonts w:ascii="Times New Roman" w:hAnsi="Times New Roman" w:cs="Times New Roman"/>
        </w:rPr>
        <w:t>In the figure 6, by analyzing the values, it gives the most significant projection values in the United States. It plays an important role for the economy for importing the agri-food products.</w:t>
      </w:r>
      <w:r w:rsidR="00CF2F21">
        <w:rPr>
          <w:rFonts w:ascii="Times New Roman" w:hAnsi="Times New Roman" w:cs="Times New Roman"/>
          <w:b/>
          <w:bCs/>
          <w:sz w:val="19"/>
          <w:szCs w:val="19"/>
        </w:rPr>
        <w:t xml:space="preserve"> </w:t>
      </w:r>
      <w:r w:rsidR="00914AA0">
        <w:rPr>
          <w:rFonts w:ascii="Times New Roman" w:hAnsi="Times New Roman" w:cs="Times New Roman"/>
          <w:b/>
          <w:bCs/>
        </w:rPr>
        <w:br/>
      </w:r>
      <w:r>
        <w:rPr>
          <w:b/>
          <w:bCs/>
        </w:rPr>
        <w:br/>
      </w:r>
      <w:r w:rsidRPr="0012391B">
        <w:rPr>
          <w:b/>
          <w:bCs/>
          <w:noProof/>
        </w:rPr>
        <w:drawing>
          <wp:inline distT="0" distB="0" distL="0" distR="0" wp14:anchorId="4CFE0DD7" wp14:editId="44E8F403">
            <wp:extent cx="2823973" cy="1760561"/>
            <wp:effectExtent l="0" t="0" r="0" b="0"/>
            <wp:docPr id="204028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89840" name="Picture 1" descr="A screenshot of a computer&#10;&#10;Description automatically generated"/>
                    <pic:cNvPicPr/>
                  </pic:nvPicPr>
                  <pic:blipFill>
                    <a:blip r:embed="rId11"/>
                    <a:stretch>
                      <a:fillRect/>
                    </a:stretch>
                  </pic:blipFill>
                  <pic:spPr>
                    <a:xfrm>
                      <a:off x="0" y="0"/>
                      <a:ext cx="2885209" cy="1798737"/>
                    </a:xfrm>
                    <a:prstGeom prst="rect">
                      <a:avLst/>
                    </a:prstGeom>
                  </pic:spPr>
                </pic:pic>
              </a:graphicData>
            </a:graphic>
          </wp:inline>
        </w:drawing>
      </w:r>
      <w:r>
        <w:rPr>
          <w:b/>
          <w:bCs/>
        </w:rPr>
        <w:br/>
      </w:r>
      <w:r w:rsidR="00914AA0">
        <w:rPr>
          <w:rFonts w:ascii="Times New Roman" w:hAnsi="Times New Roman" w:cs="Times New Roman"/>
          <w:b/>
          <w:bCs/>
          <w:sz w:val="19"/>
          <w:szCs w:val="19"/>
        </w:rPr>
        <w:t xml:space="preserve">               </w:t>
      </w:r>
      <w:r w:rsidR="00914AA0" w:rsidRPr="0005691D">
        <w:rPr>
          <w:rFonts w:ascii="Times New Roman" w:hAnsi="Times New Roman" w:cs="Times New Roman"/>
          <w:b/>
          <w:bCs/>
          <w:sz w:val="19"/>
          <w:szCs w:val="19"/>
        </w:rPr>
        <w:t xml:space="preserve">Figure </w:t>
      </w:r>
      <w:r w:rsidR="00914AA0">
        <w:rPr>
          <w:rFonts w:ascii="Times New Roman" w:hAnsi="Times New Roman" w:cs="Times New Roman"/>
          <w:b/>
          <w:bCs/>
          <w:sz w:val="19"/>
          <w:szCs w:val="19"/>
        </w:rPr>
        <w:t>7</w:t>
      </w:r>
      <w:r w:rsidR="00914AA0" w:rsidRPr="0005691D">
        <w:rPr>
          <w:rFonts w:ascii="Times New Roman" w:hAnsi="Times New Roman" w:cs="Times New Roman"/>
          <w:b/>
          <w:bCs/>
          <w:sz w:val="19"/>
          <w:szCs w:val="19"/>
        </w:rPr>
        <w:t>:</w:t>
      </w:r>
      <w:r w:rsidR="00914AA0">
        <w:rPr>
          <w:rFonts w:ascii="Times New Roman" w:hAnsi="Times New Roman" w:cs="Times New Roman"/>
          <w:b/>
          <w:bCs/>
          <w:sz w:val="19"/>
          <w:szCs w:val="19"/>
        </w:rPr>
        <w:t xml:space="preserve"> Plotting the import graph</w:t>
      </w:r>
      <w:r w:rsidR="00CF2F21">
        <w:rPr>
          <w:rFonts w:ascii="Times New Roman" w:hAnsi="Times New Roman" w:cs="Times New Roman"/>
          <w:b/>
          <w:bCs/>
          <w:sz w:val="19"/>
          <w:szCs w:val="19"/>
        </w:rPr>
        <w:br/>
      </w:r>
      <w:r w:rsidR="00CF2F21">
        <w:rPr>
          <w:rFonts w:ascii="Times New Roman" w:hAnsi="Times New Roman" w:cs="Times New Roman"/>
          <w:b/>
          <w:bCs/>
          <w:sz w:val="19"/>
          <w:szCs w:val="19"/>
        </w:rPr>
        <w:br/>
      </w:r>
      <w:r w:rsidR="00CF2F21" w:rsidRPr="003867F8">
        <w:rPr>
          <w:rFonts w:ascii="Times New Roman" w:hAnsi="Times New Roman" w:cs="Times New Roman"/>
        </w:rPr>
        <w:t xml:space="preserve">By examine the figure 7, the plotting value of the graph shows that the lowest import with the Japan in the future however, with the United States, there is </w:t>
      </w:r>
      <w:proofErr w:type="gramStart"/>
      <w:r w:rsidR="00CF2F21" w:rsidRPr="003867F8">
        <w:rPr>
          <w:rFonts w:ascii="Times New Roman" w:hAnsi="Times New Roman" w:cs="Times New Roman"/>
        </w:rPr>
        <w:t>a</w:t>
      </w:r>
      <w:proofErr w:type="gramEnd"/>
      <w:r w:rsidR="00CF2F21" w:rsidRPr="003867F8">
        <w:rPr>
          <w:rFonts w:ascii="Times New Roman" w:hAnsi="Times New Roman" w:cs="Times New Roman"/>
        </w:rPr>
        <w:t xml:space="preserve"> immense import relation with the government of Ontario in the agri-food sector.</w:t>
      </w:r>
    </w:p>
    <w:p w14:paraId="10F6C8D1" w14:textId="1930D61F" w:rsidR="008B584E" w:rsidRDefault="008B584E" w:rsidP="00B15181">
      <w:pPr>
        <w:jc w:val="both"/>
        <w:rPr>
          <w:b/>
          <w:bCs/>
        </w:rPr>
      </w:pPr>
      <w:r>
        <w:rPr>
          <w:b/>
          <w:bCs/>
        </w:rPr>
        <w:lastRenderedPageBreak/>
        <w:br/>
      </w:r>
      <w:r w:rsidRPr="00324A34">
        <w:rPr>
          <w:b/>
          <w:bCs/>
          <w:noProof/>
        </w:rPr>
        <w:drawing>
          <wp:inline distT="0" distB="0" distL="0" distR="0" wp14:anchorId="6135D6F0" wp14:editId="15CF513A">
            <wp:extent cx="2845558" cy="1635892"/>
            <wp:effectExtent l="0" t="0" r="0" b="2540"/>
            <wp:docPr id="1651495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95355" name="Picture 1" descr="A screenshot of a computer&#10;&#10;Description automatically generated"/>
                    <pic:cNvPicPr/>
                  </pic:nvPicPr>
                  <pic:blipFill>
                    <a:blip r:embed="rId12"/>
                    <a:stretch>
                      <a:fillRect/>
                    </a:stretch>
                  </pic:blipFill>
                  <pic:spPr>
                    <a:xfrm>
                      <a:off x="0" y="0"/>
                      <a:ext cx="2877198" cy="1654081"/>
                    </a:xfrm>
                    <a:prstGeom prst="rect">
                      <a:avLst/>
                    </a:prstGeom>
                  </pic:spPr>
                </pic:pic>
              </a:graphicData>
            </a:graphic>
          </wp:inline>
        </w:drawing>
      </w:r>
      <w:r>
        <w:rPr>
          <w:b/>
          <w:bCs/>
        </w:rPr>
        <w:br/>
      </w:r>
      <w:r w:rsidR="00914AA0">
        <w:rPr>
          <w:rFonts w:ascii="Times New Roman" w:hAnsi="Times New Roman" w:cs="Times New Roman"/>
          <w:b/>
          <w:bCs/>
          <w:sz w:val="19"/>
          <w:szCs w:val="19"/>
        </w:rPr>
        <w:t xml:space="preserve">            </w:t>
      </w:r>
      <w:r w:rsidR="00914AA0" w:rsidRPr="0005691D">
        <w:rPr>
          <w:rFonts w:ascii="Times New Roman" w:hAnsi="Times New Roman" w:cs="Times New Roman"/>
          <w:b/>
          <w:bCs/>
          <w:sz w:val="19"/>
          <w:szCs w:val="19"/>
        </w:rPr>
        <w:t xml:space="preserve">Figure </w:t>
      </w:r>
      <w:r w:rsidR="00914AA0">
        <w:rPr>
          <w:rFonts w:ascii="Times New Roman" w:hAnsi="Times New Roman" w:cs="Times New Roman"/>
          <w:b/>
          <w:bCs/>
          <w:sz w:val="19"/>
          <w:szCs w:val="19"/>
        </w:rPr>
        <w:t>8</w:t>
      </w:r>
      <w:r w:rsidR="00914AA0" w:rsidRPr="0005691D">
        <w:rPr>
          <w:rFonts w:ascii="Times New Roman" w:hAnsi="Times New Roman" w:cs="Times New Roman"/>
          <w:b/>
          <w:bCs/>
          <w:sz w:val="19"/>
          <w:szCs w:val="19"/>
        </w:rPr>
        <w:t xml:space="preserve">: Shows the </w:t>
      </w:r>
      <w:r w:rsidR="00914AA0">
        <w:rPr>
          <w:rFonts w:ascii="Times New Roman" w:hAnsi="Times New Roman" w:cs="Times New Roman"/>
          <w:b/>
          <w:bCs/>
          <w:sz w:val="19"/>
          <w:szCs w:val="19"/>
        </w:rPr>
        <w:t>ex</w:t>
      </w:r>
      <w:r w:rsidR="00914AA0">
        <w:rPr>
          <w:rFonts w:ascii="Times New Roman" w:hAnsi="Times New Roman" w:cs="Times New Roman"/>
          <w:b/>
          <w:bCs/>
          <w:sz w:val="19"/>
          <w:szCs w:val="19"/>
        </w:rPr>
        <w:t>porting of the data</w:t>
      </w:r>
      <w:r w:rsidR="001069B2">
        <w:rPr>
          <w:rFonts w:ascii="Times New Roman" w:hAnsi="Times New Roman" w:cs="Times New Roman"/>
          <w:b/>
          <w:bCs/>
          <w:sz w:val="19"/>
          <w:szCs w:val="19"/>
        </w:rPr>
        <w:br/>
      </w:r>
      <w:r w:rsidR="001069B2">
        <w:rPr>
          <w:rFonts w:ascii="Times New Roman" w:hAnsi="Times New Roman" w:cs="Times New Roman"/>
          <w:b/>
          <w:bCs/>
          <w:sz w:val="19"/>
          <w:szCs w:val="19"/>
        </w:rPr>
        <w:br/>
      </w:r>
      <w:r w:rsidR="001069B2" w:rsidRPr="00B15181">
        <w:rPr>
          <w:rFonts w:ascii="Times New Roman" w:hAnsi="Times New Roman" w:cs="Times New Roman"/>
        </w:rPr>
        <w:t xml:space="preserve">In the figure </w:t>
      </w:r>
      <w:r w:rsidR="001069B2" w:rsidRPr="00B15181">
        <w:rPr>
          <w:rFonts w:ascii="Times New Roman" w:hAnsi="Times New Roman" w:cs="Times New Roman"/>
        </w:rPr>
        <w:t>8</w:t>
      </w:r>
      <w:r w:rsidR="001069B2" w:rsidRPr="00B15181">
        <w:rPr>
          <w:rFonts w:ascii="Times New Roman" w:hAnsi="Times New Roman" w:cs="Times New Roman"/>
        </w:rPr>
        <w:t xml:space="preserve">, it shows the prophet model. </w:t>
      </w:r>
      <w:r w:rsidR="001069B2" w:rsidRPr="00B15181">
        <w:rPr>
          <w:rFonts w:ascii="Times New Roman" w:hAnsi="Times New Roman" w:cs="Times New Roman"/>
        </w:rPr>
        <w:t>It shows the exporting value, f</w:t>
      </w:r>
      <w:r w:rsidR="001069B2" w:rsidRPr="00B15181">
        <w:rPr>
          <w:rFonts w:ascii="Times New Roman" w:hAnsi="Times New Roman" w:cs="Times New Roman"/>
        </w:rPr>
        <w:t xml:space="preserve">irst it performs the data </w:t>
      </w:r>
      <w:r w:rsidR="001069B2" w:rsidRPr="00B15181">
        <w:rPr>
          <w:rFonts w:ascii="Times New Roman" w:hAnsi="Times New Roman" w:cs="Times New Roman"/>
        </w:rPr>
        <w:t xml:space="preserve">acquisition. </w:t>
      </w:r>
      <w:r w:rsidR="007B7A0F" w:rsidRPr="00B15181">
        <w:rPr>
          <w:rFonts w:ascii="Times New Roman" w:hAnsi="Times New Roman" w:cs="Times New Roman"/>
        </w:rPr>
        <w:t>Also,</w:t>
      </w:r>
      <w:r w:rsidR="001069B2" w:rsidRPr="00B15181">
        <w:rPr>
          <w:rFonts w:ascii="Times New Roman" w:hAnsi="Times New Roman" w:cs="Times New Roman"/>
        </w:rPr>
        <w:t xml:space="preserve"> the </w:t>
      </w:r>
      <w:r w:rsidR="001069B2" w:rsidRPr="00B15181">
        <w:rPr>
          <w:rFonts w:ascii="Times New Roman" w:hAnsi="Times New Roman" w:cs="Times New Roman"/>
        </w:rPr>
        <w:t xml:space="preserve">model building and training </w:t>
      </w:r>
      <w:r w:rsidR="007B7A0F" w:rsidRPr="00B15181">
        <w:rPr>
          <w:rFonts w:ascii="Times New Roman" w:hAnsi="Times New Roman" w:cs="Times New Roman"/>
        </w:rPr>
        <w:t>and</w:t>
      </w:r>
      <w:r w:rsidR="001069B2" w:rsidRPr="00B15181">
        <w:rPr>
          <w:rFonts w:ascii="Times New Roman" w:hAnsi="Times New Roman" w:cs="Times New Roman"/>
        </w:rPr>
        <w:t xml:space="preserve"> the data visualization. When running the dataset, it gives the predicted value from the year 2023 to 2030.</w:t>
      </w:r>
    </w:p>
    <w:p w14:paraId="6F1DCB34" w14:textId="77777777" w:rsidR="004F1169" w:rsidRDefault="008B584E" w:rsidP="00B15181">
      <w:pPr>
        <w:jc w:val="both"/>
        <w:rPr>
          <w:rFonts w:ascii="Times New Roman" w:hAnsi="Times New Roman" w:cs="Times New Roman"/>
        </w:rPr>
      </w:pPr>
      <w:r>
        <w:rPr>
          <w:b/>
          <w:bCs/>
        </w:rPr>
        <w:br/>
      </w:r>
      <w:r w:rsidRPr="0093132A">
        <w:rPr>
          <w:b/>
          <w:bCs/>
          <w:noProof/>
        </w:rPr>
        <w:drawing>
          <wp:inline distT="0" distB="0" distL="0" distR="0" wp14:anchorId="79AAD356" wp14:editId="0622221C">
            <wp:extent cx="2905125" cy="1670447"/>
            <wp:effectExtent l="0" t="0" r="0" b="6350"/>
            <wp:docPr id="343267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7438" name="Picture 1" descr="A screenshot of a computer&#10;&#10;Description automatically generated"/>
                    <pic:cNvPicPr/>
                  </pic:nvPicPr>
                  <pic:blipFill>
                    <a:blip r:embed="rId13"/>
                    <a:stretch>
                      <a:fillRect/>
                    </a:stretch>
                  </pic:blipFill>
                  <pic:spPr>
                    <a:xfrm>
                      <a:off x="0" y="0"/>
                      <a:ext cx="2942172" cy="1691749"/>
                    </a:xfrm>
                    <a:prstGeom prst="rect">
                      <a:avLst/>
                    </a:prstGeom>
                  </pic:spPr>
                </pic:pic>
              </a:graphicData>
            </a:graphic>
          </wp:inline>
        </w:drawing>
      </w:r>
      <w:r>
        <w:rPr>
          <w:b/>
          <w:bCs/>
        </w:rPr>
        <w:br/>
      </w:r>
      <w:r w:rsidR="00914AA0">
        <w:rPr>
          <w:rFonts w:ascii="Times New Roman" w:hAnsi="Times New Roman" w:cs="Times New Roman"/>
          <w:b/>
          <w:bCs/>
          <w:sz w:val="19"/>
          <w:szCs w:val="19"/>
        </w:rPr>
        <w:t xml:space="preserve">             </w:t>
      </w:r>
      <w:r w:rsidR="00914AA0" w:rsidRPr="0005691D">
        <w:rPr>
          <w:rFonts w:ascii="Times New Roman" w:hAnsi="Times New Roman" w:cs="Times New Roman"/>
          <w:b/>
          <w:bCs/>
          <w:sz w:val="19"/>
          <w:szCs w:val="19"/>
        </w:rPr>
        <w:t xml:space="preserve">Figure </w:t>
      </w:r>
      <w:r w:rsidR="00914AA0">
        <w:rPr>
          <w:rFonts w:ascii="Times New Roman" w:hAnsi="Times New Roman" w:cs="Times New Roman"/>
          <w:b/>
          <w:bCs/>
          <w:sz w:val="19"/>
          <w:szCs w:val="19"/>
        </w:rPr>
        <w:t>9</w:t>
      </w:r>
      <w:r w:rsidR="00914AA0" w:rsidRPr="0005691D">
        <w:rPr>
          <w:rFonts w:ascii="Times New Roman" w:hAnsi="Times New Roman" w:cs="Times New Roman"/>
          <w:b/>
          <w:bCs/>
          <w:sz w:val="19"/>
          <w:szCs w:val="19"/>
        </w:rPr>
        <w:t xml:space="preserve">: Shows the </w:t>
      </w:r>
      <w:r w:rsidR="00914AA0">
        <w:rPr>
          <w:rFonts w:ascii="Times New Roman" w:hAnsi="Times New Roman" w:cs="Times New Roman"/>
          <w:b/>
          <w:bCs/>
          <w:sz w:val="19"/>
          <w:szCs w:val="19"/>
        </w:rPr>
        <w:t>table for prediction</w:t>
      </w:r>
      <w:r w:rsidR="00081CF3">
        <w:rPr>
          <w:rFonts w:ascii="Times New Roman" w:hAnsi="Times New Roman" w:cs="Times New Roman"/>
          <w:b/>
          <w:bCs/>
          <w:sz w:val="19"/>
          <w:szCs w:val="19"/>
        </w:rPr>
        <w:br/>
      </w:r>
      <w:r w:rsidR="002D1EAB">
        <w:rPr>
          <w:rFonts w:ascii="Times New Roman" w:hAnsi="Times New Roman" w:cs="Times New Roman"/>
          <w:b/>
          <w:bCs/>
          <w:sz w:val="19"/>
          <w:szCs w:val="19"/>
        </w:rPr>
        <w:br/>
      </w:r>
      <w:r w:rsidR="00081CF3" w:rsidRPr="00B15181">
        <w:rPr>
          <w:rFonts w:ascii="Times New Roman" w:hAnsi="Times New Roman" w:cs="Times New Roman"/>
        </w:rPr>
        <w:t xml:space="preserve">In the figure </w:t>
      </w:r>
      <w:r w:rsidR="00081CF3" w:rsidRPr="00B15181">
        <w:rPr>
          <w:rFonts w:ascii="Times New Roman" w:hAnsi="Times New Roman" w:cs="Times New Roman"/>
        </w:rPr>
        <w:t>9</w:t>
      </w:r>
      <w:r w:rsidR="00081CF3" w:rsidRPr="00B15181">
        <w:rPr>
          <w:rFonts w:ascii="Times New Roman" w:hAnsi="Times New Roman" w:cs="Times New Roman"/>
        </w:rPr>
        <w:t xml:space="preserve">, by analyzing the values, it gives the most significant projection values in the United States. It plays an important role for the economy for </w:t>
      </w:r>
      <w:r w:rsidR="00224A7D" w:rsidRPr="00B15181">
        <w:rPr>
          <w:rFonts w:ascii="Times New Roman" w:hAnsi="Times New Roman" w:cs="Times New Roman"/>
        </w:rPr>
        <w:t>ex</w:t>
      </w:r>
      <w:r w:rsidR="00081CF3" w:rsidRPr="00B15181">
        <w:rPr>
          <w:rFonts w:ascii="Times New Roman" w:hAnsi="Times New Roman" w:cs="Times New Roman"/>
        </w:rPr>
        <w:t>porting the agri-food products.</w:t>
      </w:r>
      <w:r w:rsidR="00914AA0">
        <w:rPr>
          <w:b/>
          <w:bCs/>
        </w:rPr>
        <w:br/>
      </w:r>
      <w:r w:rsidRPr="008B584E">
        <w:rPr>
          <w:rFonts w:ascii="Times New Roman" w:hAnsi="Times New Roman" w:cs="Times New Roman"/>
          <w:b/>
          <w:bCs/>
        </w:rPr>
        <w:br/>
      </w:r>
      <w:r w:rsidRPr="00FE04A4">
        <w:rPr>
          <w:b/>
          <w:bCs/>
          <w:noProof/>
        </w:rPr>
        <w:drawing>
          <wp:inline distT="0" distB="0" distL="0" distR="0" wp14:anchorId="5E1DDD93" wp14:editId="3D1BD6FB">
            <wp:extent cx="2933700" cy="1687818"/>
            <wp:effectExtent l="0" t="0" r="0" b="8255"/>
            <wp:docPr id="1145858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58799" name="Picture 1" descr="A screenshot of a computer&#10;&#10;Description automatically generated"/>
                    <pic:cNvPicPr/>
                  </pic:nvPicPr>
                  <pic:blipFill>
                    <a:blip r:embed="rId14"/>
                    <a:stretch>
                      <a:fillRect/>
                    </a:stretch>
                  </pic:blipFill>
                  <pic:spPr>
                    <a:xfrm>
                      <a:off x="0" y="0"/>
                      <a:ext cx="2973865" cy="1710926"/>
                    </a:xfrm>
                    <a:prstGeom prst="rect">
                      <a:avLst/>
                    </a:prstGeom>
                  </pic:spPr>
                </pic:pic>
              </a:graphicData>
            </a:graphic>
          </wp:inline>
        </w:drawing>
      </w:r>
      <w:r>
        <w:rPr>
          <w:b/>
          <w:bCs/>
        </w:rPr>
        <w:br/>
      </w:r>
      <w:r w:rsidR="00914AA0">
        <w:rPr>
          <w:rFonts w:ascii="Times New Roman" w:hAnsi="Times New Roman" w:cs="Times New Roman"/>
          <w:b/>
          <w:bCs/>
          <w:sz w:val="19"/>
          <w:szCs w:val="19"/>
        </w:rPr>
        <w:t xml:space="preserve">         </w:t>
      </w:r>
      <w:r w:rsidR="00914AA0" w:rsidRPr="0005691D">
        <w:rPr>
          <w:rFonts w:ascii="Times New Roman" w:hAnsi="Times New Roman" w:cs="Times New Roman"/>
          <w:b/>
          <w:bCs/>
          <w:sz w:val="19"/>
          <w:szCs w:val="19"/>
        </w:rPr>
        <w:t xml:space="preserve">Figure </w:t>
      </w:r>
      <w:r w:rsidR="00914AA0">
        <w:rPr>
          <w:rFonts w:ascii="Times New Roman" w:hAnsi="Times New Roman" w:cs="Times New Roman"/>
          <w:b/>
          <w:bCs/>
          <w:sz w:val="19"/>
          <w:szCs w:val="19"/>
        </w:rPr>
        <w:t>10</w:t>
      </w:r>
      <w:r w:rsidR="00914AA0" w:rsidRPr="0005691D">
        <w:rPr>
          <w:rFonts w:ascii="Times New Roman" w:hAnsi="Times New Roman" w:cs="Times New Roman"/>
          <w:b/>
          <w:bCs/>
          <w:sz w:val="19"/>
          <w:szCs w:val="19"/>
        </w:rPr>
        <w:t xml:space="preserve">: Shows the </w:t>
      </w:r>
      <w:r w:rsidR="00914AA0">
        <w:rPr>
          <w:rFonts w:ascii="Times New Roman" w:hAnsi="Times New Roman" w:cs="Times New Roman"/>
          <w:b/>
          <w:bCs/>
          <w:sz w:val="19"/>
          <w:szCs w:val="19"/>
        </w:rPr>
        <w:t>exporting of the data</w:t>
      </w:r>
      <w:r w:rsidR="00081CF3">
        <w:rPr>
          <w:rFonts w:ascii="Times New Roman" w:hAnsi="Times New Roman" w:cs="Times New Roman"/>
          <w:b/>
          <w:bCs/>
          <w:sz w:val="19"/>
          <w:szCs w:val="19"/>
        </w:rPr>
        <w:br/>
      </w:r>
      <w:r w:rsidR="002D1EAB">
        <w:rPr>
          <w:rFonts w:ascii="Times New Roman" w:hAnsi="Times New Roman" w:cs="Times New Roman"/>
          <w:b/>
          <w:bCs/>
          <w:sz w:val="19"/>
          <w:szCs w:val="19"/>
        </w:rPr>
        <w:br/>
      </w:r>
      <w:r w:rsidR="00081CF3" w:rsidRPr="00B15181">
        <w:rPr>
          <w:rFonts w:ascii="Times New Roman" w:hAnsi="Times New Roman" w:cs="Times New Roman"/>
        </w:rPr>
        <w:t xml:space="preserve">By examine the figure </w:t>
      </w:r>
      <w:r w:rsidR="00081CF3" w:rsidRPr="00B15181">
        <w:rPr>
          <w:rFonts w:ascii="Times New Roman" w:hAnsi="Times New Roman" w:cs="Times New Roman"/>
        </w:rPr>
        <w:t>10</w:t>
      </w:r>
      <w:r w:rsidR="00081CF3" w:rsidRPr="00B15181">
        <w:rPr>
          <w:rFonts w:ascii="Times New Roman" w:hAnsi="Times New Roman" w:cs="Times New Roman"/>
        </w:rPr>
        <w:t xml:space="preserve">, the plotting value of the </w:t>
      </w:r>
      <w:r w:rsidR="00081CF3" w:rsidRPr="00B15181">
        <w:rPr>
          <w:rFonts w:ascii="Times New Roman" w:hAnsi="Times New Roman" w:cs="Times New Roman"/>
        </w:rPr>
        <w:t xml:space="preserve">export dataset, the </w:t>
      </w:r>
      <w:r w:rsidR="00081CF3" w:rsidRPr="00B15181">
        <w:rPr>
          <w:rFonts w:ascii="Times New Roman" w:hAnsi="Times New Roman" w:cs="Times New Roman"/>
        </w:rPr>
        <w:t xml:space="preserve">graph shows that the lowest </w:t>
      </w:r>
      <w:r w:rsidR="00081CF3" w:rsidRPr="00B15181">
        <w:rPr>
          <w:rFonts w:ascii="Times New Roman" w:hAnsi="Times New Roman" w:cs="Times New Roman"/>
        </w:rPr>
        <w:t>export</w:t>
      </w:r>
      <w:r w:rsidR="00081CF3" w:rsidRPr="00B15181">
        <w:rPr>
          <w:rFonts w:ascii="Times New Roman" w:hAnsi="Times New Roman" w:cs="Times New Roman"/>
        </w:rPr>
        <w:t xml:space="preserve"> with the </w:t>
      </w:r>
      <w:r w:rsidR="00081CF3" w:rsidRPr="00B15181">
        <w:rPr>
          <w:rFonts w:ascii="Times New Roman" w:hAnsi="Times New Roman" w:cs="Times New Roman"/>
        </w:rPr>
        <w:t>Eastern Europe</w:t>
      </w:r>
      <w:r w:rsidR="00081CF3" w:rsidRPr="00B15181">
        <w:rPr>
          <w:rFonts w:ascii="Times New Roman" w:hAnsi="Times New Roman" w:cs="Times New Roman"/>
        </w:rPr>
        <w:t xml:space="preserve"> in the future however, with the United States, there is a immense </w:t>
      </w:r>
      <w:r w:rsidR="00081CF3" w:rsidRPr="00B15181">
        <w:rPr>
          <w:rFonts w:ascii="Times New Roman" w:hAnsi="Times New Roman" w:cs="Times New Roman"/>
        </w:rPr>
        <w:t>export</w:t>
      </w:r>
      <w:r w:rsidR="00081CF3" w:rsidRPr="00B15181">
        <w:rPr>
          <w:rFonts w:ascii="Times New Roman" w:hAnsi="Times New Roman" w:cs="Times New Roman"/>
        </w:rPr>
        <w:t xml:space="preserve"> relation with the government of Ontario in the agri-food sector.</w:t>
      </w:r>
    </w:p>
    <w:p w14:paraId="7DD6D7B0" w14:textId="77777777" w:rsidR="004F1169" w:rsidRDefault="004F1169" w:rsidP="004F1169">
      <w:pPr>
        <w:jc w:val="center"/>
        <w:rPr>
          <w:rFonts w:ascii="Times New Roman" w:hAnsi="Times New Roman" w:cs="Times New Roman"/>
          <w:b/>
          <w:bCs/>
          <w:sz w:val="28"/>
          <w:szCs w:val="28"/>
        </w:rPr>
      </w:pPr>
    </w:p>
    <w:p w14:paraId="7939060F" w14:textId="1FA4517C" w:rsidR="004F1169" w:rsidRDefault="004F1169" w:rsidP="004F1169">
      <w:pPr>
        <w:jc w:val="center"/>
        <w:rPr>
          <w:rFonts w:ascii="Times New Roman" w:hAnsi="Times New Roman" w:cs="Times New Roman"/>
          <w:b/>
          <w:bCs/>
          <w:sz w:val="28"/>
          <w:szCs w:val="28"/>
        </w:rPr>
      </w:pPr>
      <w:r>
        <w:rPr>
          <w:rFonts w:ascii="Times New Roman" w:hAnsi="Times New Roman" w:cs="Times New Roman"/>
          <w:b/>
          <w:bCs/>
          <w:sz w:val="28"/>
          <w:szCs w:val="28"/>
        </w:rPr>
        <w:t>V.</w:t>
      </w:r>
      <w:r>
        <w:rPr>
          <w:rFonts w:ascii="Times New Roman" w:hAnsi="Times New Roman" w:cs="Times New Roman"/>
          <w:b/>
          <w:bCs/>
          <w:sz w:val="28"/>
          <w:szCs w:val="28"/>
        </w:rPr>
        <w:t xml:space="preserve"> Limitations &amp; Challenges</w:t>
      </w:r>
    </w:p>
    <w:p w14:paraId="21D39F61" w14:textId="77777777" w:rsidR="004F1169" w:rsidRDefault="004F1169" w:rsidP="004F1169">
      <w:pPr>
        <w:jc w:val="both"/>
      </w:pPr>
    </w:p>
    <w:p w14:paraId="7D8CAF8B" w14:textId="3189BCFF" w:rsidR="008B584E" w:rsidRDefault="004F1169" w:rsidP="004F1169">
      <w:pPr>
        <w:jc w:val="both"/>
        <w:rPr>
          <w:rFonts w:ascii="Times New Roman" w:hAnsi="Times New Roman" w:cs="Times New Roman"/>
        </w:rPr>
      </w:pPr>
      <w:r w:rsidRPr="004F1169">
        <w:t>While the suggested approach offers fresh ideas and a thorough analytical tool for Ontario's agri-food trade forecasts, it is not without possible drawbacks and difficulties. These are listed below:</w:t>
      </w:r>
      <w:r>
        <w:br/>
      </w:r>
      <w:r>
        <w:br/>
      </w:r>
      <w:r w:rsidR="00136461">
        <w:rPr>
          <w:b/>
          <w:bCs/>
        </w:rPr>
        <w:t xml:space="preserve">5.1 </w:t>
      </w:r>
      <w:r w:rsidR="00136461" w:rsidRPr="00094EDF">
        <w:rPr>
          <w:rFonts w:ascii="Times New Roman" w:hAnsi="Times New Roman" w:cs="Times New Roman"/>
          <w:b/>
          <w:bCs/>
        </w:rPr>
        <w:t>Reliance on Correct and Accurate Data</w:t>
      </w:r>
      <w:r w:rsidR="00136461" w:rsidRPr="00094EDF">
        <w:rPr>
          <w:rFonts w:ascii="Times New Roman" w:hAnsi="Times New Roman" w:cs="Times New Roman"/>
        </w:rPr>
        <w:t xml:space="preserve"> The model depends heavily on the precision and precision of the data obtained from the Government of Ontario. The effectiveness of the model may be negatively affected by insufficient data or mistakes, generating predictions that are unreliable. These inconsistencies could be caused by a variety of matters, including incorrect data gathering, a lack of standardised data input methods, or the absence of reports.</w:t>
      </w:r>
    </w:p>
    <w:p w14:paraId="6A0245BB" w14:textId="77777777" w:rsidR="00136461" w:rsidRDefault="00136461" w:rsidP="004F1169">
      <w:pPr>
        <w:jc w:val="both"/>
        <w:rPr>
          <w:rFonts w:ascii="Times New Roman" w:hAnsi="Times New Roman" w:cs="Times New Roman"/>
        </w:rPr>
      </w:pPr>
    </w:p>
    <w:p w14:paraId="7248FA63" w14:textId="1D28F281" w:rsidR="00136461" w:rsidRPr="00094EDF" w:rsidRDefault="00FC69E8" w:rsidP="004F1169">
      <w:pPr>
        <w:jc w:val="both"/>
      </w:pPr>
      <w:r>
        <w:rPr>
          <w:b/>
          <w:bCs/>
        </w:rPr>
        <w:t xml:space="preserve">5.2 </w:t>
      </w:r>
      <w:r w:rsidRPr="00094EDF">
        <w:rPr>
          <w:rFonts w:ascii="Times New Roman" w:hAnsi="Times New Roman" w:cs="Times New Roman"/>
          <w:b/>
          <w:bCs/>
        </w:rPr>
        <w:t>Limited Scalability</w:t>
      </w:r>
      <w:r w:rsidRPr="00094EDF">
        <w:rPr>
          <w:rFonts w:ascii="Times New Roman" w:hAnsi="Times New Roman" w:cs="Times New Roman"/>
        </w:rPr>
        <w:t xml:space="preserve"> Although being constructed to handle immense datasets, due to computation restrictions, the model might discover it difficult to analyse and understand data that is extremely large in scale. For instance, the system could function at a slower pace of processing or with lesser forecasting precision when studying trade trends across decades or over an extensive variety from different agri-food products.</w:t>
      </w:r>
      <w:r w:rsidR="00DB00FB">
        <w:rPr>
          <w:rFonts w:ascii="Times New Roman" w:hAnsi="Times New Roman" w:cs="Times New Roman"/>
        </w:rPr>
        <w:br/>
      </w:r>
      <w:r w:rsidR="00DB00FB">
        <w:rPr>
          <w:rFonts w:ascii="Times New Roman" w:hAnsi="Times New Roman" w:cs="Times New Roman"/>
        </w:rPr>
        <w:br/>
      </w:r>
      <w:r w:rsidR="00DB00FB">
        <w:rPr>
          <w:b/>
          <w:bCs/>
        </w:rPr>
        <w:t>5.</w:t>
      </w:r>
      <w:r w:rsidR="00B671F2">
        <w:rPr>
          <w:b/>
          <w:bCs/>
        </w:rPr>
        <w:t>3</w:t>
      </w:r>
      <w:r w:rsidR="00094EDF">
        <w:rPr>
          <w:rFonts w:ascii="Times New Roman" w:hAnsi="Times New Roman" w:cs="Times New Roman"/>
          <w:b/>
          <w:bCs/>
        </w:rPr>
        <w:t xml:space="preserve"> </w:t>
      </w:r>
      <w:r w:rsidR="00094EDF" w:rsidRPr="00094EDF">
        <w:rPr>
          <w:rFonts w:ascii="Times New Roman" w:hAnsi="Times New Roman" w:cs="Times New Roman"/>
          <w:b/>
          <w:bCs/>
        </w:rPr>
        <w:t>Difficulty in Interpreting Complex Models</w:t>
      </w:r>
      <w:r w:rsidR="00094EDF" w:rsidRPr="00094EDF">
        <w:rPr>
          <w:rFonts w:ascii="Times New Roman" w:hAnsi="Times New Roman" w:cs="Times New Roman"/>
          <w:b/>
          <w:bCs/>
        </w:rPr>
        <w:t xml:space="preserve"> </w:t>
      </w:r>
      <w:r w:rsidR="00094EDF" w:rsidRPr="00094EDF">
        <w:rPr>
          <w:rFonts w:ascii="Times New Roman" w:hAnsi="Times New Roman" w:cs="Times New Roman"/>
        </w:rPr>
        <w:t xml:space="preserve">Prophet algorithm enhances the model's accuracy, it may be challenging for stakeholders with limited technical expertise to clarify why certain predictions were made. It may be difficult to figure out the reasons </w:t>
      </w:r>
      <w:r w:rsidR="00094EDF" w:rsidRPr="00094EDF">
        <w:rPr>
          <w:rFonts w:ascii="Times New Roman" w:hAnsi="Times New Roman" w:cs="Times New Roman"/>
        </w:rPr>
        <w:lastRenderedPageBreak/>
        <w:t>impacting certain estimates due to the "black box" characteristics of certain artificial intelligence algorithms.</w:t>
      </w:r>
    </w:p>
    <w:p w14:paraId="7B454413" w14:textId="5D88AAD1" w:rsidR="003550FE" w:rsidRDefault="00C80E89" w:rsidP="003550FE">
      <w:pPr>
        <w:pStyle w:val="NormalWeb"/>
        <w:spacing w:after="300" w:afterAutospacing="0"/>
        <w:jc w:val="both"/>
      </w:pPr>
      <w:r>
        <w:rPr>
          <w:b/>
          <w:bCs/>
        </w:rPr>
        <w:br/>
      </w:r>
      <w:r w:rsidR="002909F2">
        <w:rPr>
          <w:b/>
          <w:bCs/>
        </w:rPr>
        <w:t>5.</w:t>
      </w:r>
      <w:r w:rsidR="002909F2">
        <w:rPr>
          <w:b/>
          <w:bCs/>
        </w:rPr>
        <w:t>4</w:t>
      </w:r>
      <w:r>
        <w:rPr>
          <w:b/>
          <w:bCs/>
        </w:rPr>
        <w:t xml:space="preserve"> </w:t>
      </w:r>
      <w:r w:rsidR="003550FE" w:rsidRPr="003550FE">
        <w:rPr>
          <w:b/>
          <w:bCs/>
        </w:rPr>
        <w:t>Handling of Non-Numerical Data</w:t>
      </w:r>
      <w:r w:rsidR="003550FE">
        <w:t xml:space="preserve"> </w:t>
      </w:r>
      <w:r w:rsidR="003550FE" w:rsidRPr="00D6466F">
        <w:t xml:space="preserve">The suggested model considers that in the data preprocessing phase, </w:t>
      </w:r>
      <w:r w:rsidR="003550FE" w:rsidRPr="00D6466F">
        <w:t>all</w:t>
      </w:r>
      <w:r w:rsidR="003550FE" w:rsidRPr="00D6466F">
        <w:t xml:space="preserve"> category characteristics are converted into numeric ones. However, when circumstances where the categorical variables contain multiple levels or if the relationship between each level is not ordinal, this conversion may result in a loss of information or trigger biases. The problem results from the fact that a great deal of machine learning models, like the Prophet algorithm, are made to operate on numerical data.</w:t>
      </w:r>
    </w:p>
    <w:p w14:paraId="5C4586C3" w14:textId="77777777" w:rsidR="00906FA8" w:rsidRDefault="002909F2" w:rsidP="00906FA8">
      <w:pPr>
        <w:jc w:val="both"/>
      </w:pPr>
      <w:r>
        <w:rPr>
          <w:b/>
          <w:bCs/>
        </w:rPr>
        <w:t>5.</w:t>
      </w:r>
      <w:r>
        <w:rPr>
          <w:b/>
          <w:bCs/>
        </w:rPr>
        <w:t>5</w:t>
      </w:r>
      <w:r w:rsidR="007F2370">
        <w:rPr>
          <w:b/>
          <w:bCs/>
        </w:rPr>
        <w:t xml:space="preserve"> </w:t>
      </w:r>
      <w:r w:rsidR="007F2370" w:rsidRPr="007F2370">
        <w:rPr>
          <w:b/>
          <w:bCs/>
        </w:rPr>
        <w:t>Changes in Market Conditions and Policy</w:t>
      </w:r>
      <w:r w:rsidR="007F2370">
        <w:rPr>
          <w:b/>
          <w:bCs/>
        </w:rPr>
        <w:t xml:space="preserve"> </w:t>
      </w:r>
      <w:r w:rsidR="007F2370" w:rsidRPr="007F2370">
        <w:t xml:space="preserve">Model </w:t>
      </w:r>
      <w:r w:rsidR="004B7290" w:rsidRPr="007F2370">
        <w:t>can predict</w:t>
      </w:r>
      <w:r w:rsidR="007F2370" w:rsidRPr="007F2370">
        <w:t xml:space="preserve"> trends based on past information, it may not accurately reflect sudden shifts in market or policy circumstances that were not included in the initial training data. Due to the unpredictability and diversity of the agri-food trade industry, which can be influenced by </w:t>
      </w:r>
      <w:r w:rsidR="004B7290" w:rsidRPr="007F2370">
        <w:t>several</w:t>
      </w:r>
      <w:r w:rsidR="007F2370" w:rsidRPr="007F2370">
        <w:t xml:space="preserve"> factors within of the control of the dataset, this limitation exists.</w:t>
      </w:r>
      <w:r w:rsidR="00744412">
        <w:br/>
      </w:r>
      <w:r w:rsidR="00744412">
        <w:br/>
      </w:r>
      <w:r w:rsidR="00744412" w:rsidRPr="00744412">
        <w:rPr>
          <w:b/>
          <w:bCs/>
        </w:rPr>
        <w:t>5.6</w:t>
      </w:r>
      <w:r w:rsidR="00744412">
        <w:t xml:space="preserve"> </w:t>
      </w:r>
      <w:r w:rsidR="00744412" w:rsidRPr="00744412">
        <w:rPr>
          <w:b/>
          <w:bCs/>
        </w:rPr>
        <w:t>Dependence on Quality and Quantity of Data</w:t>
      </w:r>
      <w:r w:rsidR="00744412">
        <w:t xml:space="preserve"> </w:t>
      </w:r>
      <w:r w:rsidR="00744412" w:rsidRPr="00D6466F">
        <w:t xml:space="preserve">The information available have an important effect on the model's efficiency and accuracy. The effectiveness of the model can be significantly affected by incomplete, erroneous, or </w:t>
      </w:r>
      <w:proofErr w:type="spellStart"/>
      <w:r w:rsidR="00744412" w:rsidRPr="00D6466F">
        <w:t>biassed</w:t>
      </w:r>
      <w:proofErr w:type="spellEnd"/>
      <w:r w:rsidR="00744412" w:rsidRPr="00D6466F">
        <w:t xml:space="preserve"> data. Furthermore, although the model is capable of processing huge datasets, it might have trouble developing on smaller sets of data. Due to the fundamental nature of learning models, which depend on thorough and reliable data for offering precise estimations, such limitations </w:t>
      </w:r>
      <w:proofErr w:type="gramStart"/>
      <w:r w:rsidR="00744412" w:rsidRPr="00D6466F">
        <w:t>exists</w:t>
      </w:r>
      <w:proofErr w:type="gramEnd"/>
      <w:r w:rsidR="00744412" w:rsidRPr="00D6466F">
        <w:t>.</w:t>
      </w:r>
      <w:r w:rsidR="00744412">
        <w:t xml:space="preserve"> </w:t>
      </w:r>
      <w:r w:rsidR="00906FA8">
        <w:br/>
      </w:r>
      <w:r w:rsidR="00906FA8">
        <w:br/>
      </w:r>
    </w:p>
    <w:p w14:paraId="65D01278" w14:textId="00737616" w:rsidR="00906FA8" w:rsidRDefault="00906FA8" w:rsidP="00906FA8">
      <w:pPr>
        <w:jc w:val="center"/>
        <w:rPr>
          <w:rFonts w:ascii="Times New Roman" w:hAnsi="Times New Roman" w:cs="Times New Roman"/>
          <w:b/>
          <w:bCs/>
          <w:sz w:val="28"/>
          <w:szCs w:val="28"/>
        </w:rPr>
      </w:pPr>
      <w:r>
        <w:rPr>
          <w:rFonts w:ascii="Times New Roman" w:hAnsi="Times New Roman" w:cs="Times New Roman"/>
          <w:b/>
          <w:bCs/>
          <w:sz w:val="28"/>
          <w:szCs w:val="28"/>
        </w:rPr>
        <w:t>V</w:t>
      </w:r>
      <w:r>
        <w:rPr>
          <w:rFonts w:ascii="Times New Roman" w:hAnsi="Times New Roman" w:cs="Times New Roman"/>
          <w:b/>
          <w:bCs/>
          <w:sz w:val="28"/>
          <w:szCs w:val="28"/>
        </w:rPr>
        <w:t>I</w:t>
      </w:r>
      <w:r>
        <w:rPr>
          <w:rFonts w:ascii="Times New Roman" w:hAnsi="Times New Roman" w:cs="Times New Roman"/>
          <w:b/>
          <w:bCs/>
          <w:sz w:val="28"/>
          <w:szCs w:val="28"/>
        </w:rPr>
        <w:t xml:space="preserve">. </w:t>
      </w:r>
      <w:r>
        <w:rPr>
          <w:rFonts w:ascii="Times New Roman" w:hAnsi="Times New Roman" w:cs="Times New Roman"/>
          <w:b/>
          <w:bCs/>
          <w:sz w:val="28"/>
          <w:szCs w:val="28"/>
        </w:rPr>
        <w:t>Conclusion</w:t>
      </w:r>
    </w:p>
    <w:p w14:paraId="001B5600" w14:textId="1905C36E" w:rsidR="00906FA8" w:rsidRDefault="00906FA8" w:rsidP="00906FA8">
      <w:pPr>
        <w:jc w:val="both"/>
      </w:pPr>
      <w:r>
        <w:br/>
      </w:r>
      <w:r>
        <w:t xml:space="preserve">Using the latest developments in the Prophet machine learning algorithm, we have provided an innovative approach for forecasting Ontario's agri-food import and export trends in our recent study. Our research made use of Prophet's capacity to recognise and model repeated trends, such seasonality, leading to extremely precise forecasts. </w:t>
      </w:r>
      <w:proofErr w:type="gramStart"/>
      <w:r>
        <w:t>In order to</w:t>
      </w:r>
      <w:proofErr w:type="gramEnd"/>
      <w:r>
        <w:t xml:space="preserve"> improve forecast accuracy and investigate the effects of trade policy and economic situations, we also included external factors called the predictors.</w:t>
      </w:r>
    </w:p>
    <w:p w14:paraId="281D46B8" w14:textId="77777777" w:rsidR="0052621E" w:rsidRDefault="00906FA8" w:rsidP="00906FA8">
      <w:pPr>
        <w:jc w:val="both"/>
      </w:pPr>
      <w:r>
        <w:t xml:space="preserve">For </w:t>
      </w:r>
      <w:proofErr w:type="gramStart"/>
      <w:r>
        <w:t>a number of</w:t>
      </w:r>
      <w:proofErr w:type="gramEnd"/>
      <w:r>
        <w:t xml:space="preserve"> stakeholders, including governments, trade organisations, and agri-food companies, the findings of the research have important ramifications. The ability to accurately predict import and export trends can help create sound policies, targeted trade promotion initiatives, and well-informed strategic choices. Farmers, exporters, importers, and the region's economy </w:t>
      </w:r>
      <w:proofErr w:type="gramStart"/>
      <w:r>
        <w:t>as a whole will</w:t>
      </w:r>
      <w:proofErr w:type="gramEnd"/>
      <w:r>
        <w:t xml:space="preserve"> all profit from the enhanced development and expansion in Ontario's agri-food sector.</w:t>
      </w:r>
    </w:p>
    <w:p w14:paraId="062EC5A2" w14:textId="5F174BC3" w:rsidR="0052621E" w:rsidRDefault="0052621E" w:rsidP="0052621E">
      <w:pPr>
        <w:jc w:val="center"/>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t>VI</w:t>
      </w:r>
      <w:r>
        <w:rPr>
          <w:rFonts w:ascii="Times New Roman" w:hAnsi="Times New Roman" w:cs="Times New Roman"/>
          <w:b/>
          <w:bCs/>
          <w:sz w:val="28"/>
          <w:szCs w:val="28"/>
        </w:rPr>
        <w:t>I</w:t>
      </w:r>
      <w:r>
        <w:rPr>
          <w:rFonts w:ascii="Times New Roman" w:hAnsi="Times New Roman" w:cs="Times New Roman"/>
          <w:b/>
          <w:bCs/>
          <w:sz w:val="28"/>
          <w:szCs w:val="28"/>
        </w:rPr>
        <w:t xml:space="preserve">. </w:t>
      </w:r>
      <w:r>
        <w:rPr>
          <w:rFonts w:ascii="Times New Roman" w:hAnsi="Times New Roman" w:cs="Times New Roman"/>
          <w:b/>
          <w:bCs/>
          <w:sz w:val="28"/>
          <w:szCs w:val="28"/>
        </w:rPr>
        <w:t>Future Works</w:t>
      </w:r>
    </w:p>
    <w:p w14:paraId="24D58817" w14:textId="77777777" w:rsidR="00E11115" w:rsidRDefault="00E11115" w:rsidP="0052621E">
      <w:pPr>
        <w:jc w:val="center"/>
        <w:rPr>
          <w:rFonts w:ascii="Times New Roman" w:hAnsi="Times New Roman" w:cs="Times New Roman"/>
          <w:b/>
          <w:bCs/>
          <w:sz w:val="28"/>
          <w:szCs w:val="28"/>
        </w:rPr>
      </w:pPr>
    </w:p>
    <w:p w14:paraId="0B702CD2" w14:textId="79D999AC" w:rsidR="008B584E" w:rsidRDefault="00E11115" w:rsidP="00E11115">
      <w:pPr>
        <w:jc w:val="both"/>
        <w:rPr>
          <w:rFonts w:ascii="Times New Roman" w:hAnsi="Times New Roman" w:cs="Times New Roman"/>
        </w:rPr>
      </w:pPr>
      <w:r w:rsidRPr="00E11115">
        <w:rPr>
          <w:rFonts w:ascii="Times New Roman" w:hAnsi="Times New Roman" w:cs="Times New Roman"/>
          <w:b/>
          <w:bCs/>
        </w:rPr>
        <w:t>7.1</w:t>
      </w:r>
      <w:r>
        <w:rPr>
          <w:rFonts w:ascii="Times New Roman" w:hAnsi="Times New Roman" w:cs="Times New Roman"/>
          <w:b/>
          <w:bCs/>
        </w:rPr>
        <w:t xml:space="preserve"> </w:t>
      </w:r>
      <w:r w:rsidRPr="00E11115">
        <w:rPr>
          <w:rFonts w:ascii="Times New Roman" w:hAnsi="Times New Roman" w:cs="Times New Roman"/>
          <w:b/>
          <w:bCs/>
        </w:rPr>
        <w:t>Improving Data Collection</w:t>
      </w:r>
      <w:r w:rsidRPr="00E11115">
        <w:rPr>
          <w:rFonts w:ascii="Times New Roman" w:hAnsi="Times New Roman" w:cs="Times New Roman"/>
        </w:rPr>
        <w:t xml:space="preserve"> Future study could focus on enhancing data collection treatments to meet the restrictions of data accuracy and completeness. Predictions will be more accurate if efforts are made to standardise data entry techniques to minimise errors.</w:t>
      </w:r>
    </w:p>
    <w:p w14:paraId="33BCB1AF" w14:textId="1DBB28A0" w:rsidR="00E11115" w:rsidRDefault="00E11115" w:rsidP="00E11115">
      <w:pPr>
        <w:jc w:val="both"/>
        <w:rPr>
          <w:rFonts w:ascii="Times New Roman" w:hAnsi="Times New Roman" w:cs="Times New Roman"/>
          <w:bCs/>
        </w:rPr>
      </w:pPr>
      <w:r w:rsidRPr="00E11115">
        <w:rPr>
          <w:rFonts w:ascii="Times New Roman" w:hAnsi="Times New Roman" w:cs="Times New Roman"/>
          <w:b/>
          <w:bCs/>
        </w:rPr>
        <w:t>7.2</w:t>
      </w:r>
      <w:r>
        <w:rPr>
          <w:rFonts w:ascii="Times New Roman" w:hAnsi="Times New Roman" w:cs="Times New Roman"/>
          <w:b/>
          <w:bCs/>
        </w:rPr>
        <w:t xml:space="preserve"> </w:t>
      </w:r>
      <w:r w:rsidR="004E4D23" w:rsidRPr="004E4D23">
        <w:rPr>
          <w:rFonts w:ascii="Times New Roman" w:hAnsi="Times New Roman" w:cs="Times New Roman"/>
          <w:b/>
          <w:bCs/>
        </w:rPr>
        <w:t xml:space="preserve">Scalability and Performance </w:t>
      </w:r>
      <w:r w:rsidR="004E4D23" w:rsidRPr="004E4D23">
        <w:rPr>
          <w:rFonts w:ascii="Times New Roman" w:hAnsi="Times New Roman" w:cs="Times New Roman"/>
          <w:bCs/>
        </w:rPr>
        <w:t>As the amount of data in the agri-food trade sector increases, it is crucial to maximise the model for improved scaling and performance. Researchers can investigate methods for successfully organising very large datasets and boosting computational capacity.</w:t>
      </w:r>
    </w:p>
    <w:p w14:paraId="796B8C9D" w14:textId="386EDB4C" w:rsidR="006F306E" w:rsidRDefault="006F306E" w:rsidP="00E11115">
      <w:pPr>
        <w:jc w:val="both"/>
        <w:rPr>
          <w:rFonts w:ascii="Times New Roman" w:hAnsi="Times New Roman" w:cs="Times New Roman"/>
          <w:bCs/>
        </w:rPr>
      </w:pPr>
      <w:r w:rsidRPr="006F306E">
        <w:rPr>
          <w:rFonts w:ascii="Times New Roman" w:hAnsi="Times New Roman" w:cs="Times New Roman"/>
          <w:b/>
        </w:rPr>
        <w:lastRenderedPageBreak/>
        <w:t>7.3</w:t>
      </w:r>
      <w:r>
        <w:rPr>
          <w:rFonts w:ascii="Times New Roman" w:hAnsi="Times New Roman" w:cs="Times New Roman"/>
          <w:b/>
        </w:rPr>
        <w:t xml:space="preserve"> </w:t>
      </w:r>
      <w:r w:rsidR="00144BED" w:rsidRPr="00144BED">
        <w:rPr>
          <w:rFonts w:ascii="Times New Roman" w:hAnsi="Times New Roman" w:cs="Times New Roman"/>
          <w:b/>
        </w:rPr>
        <w:t xml:space="preserve">Interpretability </w:t>
      </w:r>
      <w:r w:rsidR="00144BED" w:rsidRPr="00144BED">
        <w:rPr>
          <w:rFonts w:ascii="Times New Roman" w:hAnsi="Times New Roman" w:cs="Times New Roman"/>
          <w:bCs/>
        </w:rPr>
        <w:t xml:space="preserve">For stakeholders with little technical knowledge. Improving the model's understanding will allow for a </w:t>
      </w:r>
      <w:proofErr w:type="gramStart"/>
      <w:r w:rsidR="00144BED" w:rsidRPr="00144BED">
        <w:rPr>
          <w:rFonts w:ascii="Times New Roman" w:hAnsi="Times New Roman" w:cs="Times New Roman"/>
          <w:bCs/>
        </w:rPr>
        <w:t xml:space="preserve">deeper </w:t>
      </w:r>
      <w:r w:rsidR="00352ECC">
        <w:rPr>
          <w:rFonts w:ascii="Times New Roman" w:hAnsi="Times New Roman" w:cs="Times New Roman"/>
          <w:bCs/>
        </w:rPr>
        <w:t xml:space="preserve"> </w:t>
      </w:r>
      <w:r w:rsidR="00144BED" w:rsidRPr="00144BED">
        <w:rPr>
          <w:rFonts w:ascii="Times New Roman" w:hAnsi="Times New Roman" w:cs="Times New Roman"/>
          <w:bCs/>
        </w:rPr>
        <w:t>understanding</w:t>
      </w:r>
      <w:proofErr w:type="gramEnd"/>
      <w:r w:rsidR="00144BED" w:rsidRPr="00144BED">
        <w:rPr>
          <w:rFonts w:ascii="Times New Roman" w:hAnsi="Times New Roman" w:cs="Times New Roman"/>
          <w:bCs/>
        </w:rPr>
        <w:t xml:space="preserve"> of the factors affecting predictions.</w:t>
      </w:r>
    </w:p>
    <w:p w14:paraId="06CF1C86" w14:textId="77777777" w:rsidR="00144BED" w:rsidRDefault="00144BED" w:rsidP="00E11115">
      <w:pPr>
        <w:jc w:val="both"/>
        <w:rPr>
          <w:rFonts w:ascii="Times New Roman" w:hAnsi="Times New Roman" w:cs="Times New Roman"/>
          <w:bCs/>
        </w:rPr>
      </w:pPr>
    </w:p>
    <w:p w14:paraId="786D2EC5" w14:textId="165575E5" w:rsidR="00144BED" w:rsidRDefault="00144BED" w:rsidP="00E11115">
      <w:pPr>
        <w:jc w:val="both"/>
        <w:rPr>
          <w:rFonts w:ascii="Times New Roman" w:hAnsi="Times New Roman" w:cs="Times New Roman"/>
          <w:bCs/>
        </w:rPr>
      </w:pPr>
      <w:r w:rsidRPr="00144BED">
        <w:rPr>
          <w:rFonts w:ascii="Times New Roman" w:hAnsi="Times New Roman" w:cs="Times New Roman"/>
          <w:b/>
        </w:rPr>
        <w:t>7.4</w:t>
      </w:r>
      <w:r>
        <w:rPr>
          <w:rFonts w:ascii="Times New Roman" w:hAnsi="Times New Roman" w:cs="Times New Roman"/>
          <w:b/>
        </w:rPr>
        <w:t xml:space="preserve"> </w:t>
      </w:r>
      <w:r w:rsidR="00866A12" w:rsidRPr="00866A12">
        <w:rPr>
          <w:rFonts w:ascii="Times New Roman" w:hAnsi="Times New Roman" w:cs="Times New Roman"/>
          <w:b/>
        </w:rPr>
        <w:t xml:space="preserve">Generalisation to Other Sectors and Regions </w:t>
      </w:r>
      <w:r w:rsidR="00866A12" w:rsidRPr="00866A12">
        <w:rPr>
          <w:rFonts w:ascii="Times New Roman" w:hAnsi="Times New Roman" w:cs="Times New Roman"/>
          <w:bCs/>
        </w:rPr>
        <w:t>Our model was developed specifically for the Ontario agri-food industry, efforts can be made to generalise this approach to other sectors and geographical regions. The model's conclusions can be investigated for transferability and implemented across different trade areas by academics.</w:t>
      </w:r>
      <w:r w:rsidR="006A289C">
        <w:rPr>
          <w:rFonts w:ascii="Times New Roman" w:hAnsi="Times New Roman" w:cs="Times New Roman"/>
          <w:bCs/>
        </w:rPr>
        <w:br/>
      </w:r>
      <w:r w:rsidR="006A289C">
        <w:rPr>
          <w:rFonts w:ascii="Times New Roman" w:hAnsi="Times New Roman" w:cs="Times New Roman"/>
          <w:bCs/>
        </w:rPr>
        <w:br/>
      </w:r>
      <w:r w:rsidR="006A289C" w:rsidRPr="006A289C">
        <w:rPr>
          <w:rFonts w:ascii="Times New Roman" w:hAnsi="Times New Roman" w:cs="Times New Roman"/>
          <w:b/>
        </w:rPr>
        <w:t>7.5</w:t>
      </w:r>
      <w:r w:rsidR="006A289C">
        <w:rPr>
          <w:rFonts w:ascii="Times New Roman" w:hAnsi="Times New Roman" w:cs="Times New Roman"/>
          <w:b/>
        </w:rPr>
        <w:t xml:space="preserve"> </w:t>
      </w:r>
      <w:r w:rsidR="005A08B4" w:rsidRPr="005A08B4">
        <w:rPr>
          <w:rFonts w:ascii="Times New Roman" w:hAnsi="Times New Roman" w:cs="Times New Roman"/>
          <w:b/>
        </w:rPr>
        <w:t>Working on Missing Values</w:t>
      </w:r>
      <w:r w:rsidR="005A08B4">
        <w:rPr>
          <w:rFonts w:ascii="Times New Roman" w:hAnsi="Times New Roman" w:cs="Times New Roman"/>
          <w:bCs/>
        </w:rPr>
        <w:t xml:space="preserve"> </w:t>
      </w:r>
      <w:r w:rsidR="005A08B4" w:rsidRPr="005A08B4">
        <w:rPr>
          <w:rFonts w:ascii="Times New Roman" w:hAnsi="Times New Roman" w:cs="Times New Roman"/>
          <w:bCs/>
        </w:rPr>
        <w:t xml:space="preserve">We are going to employ the values that are missing to predict; however, in this work, the managed values are not predicting or depend on a model for projection.  </w:t>
      </w:r>
      <w:r w:rsidR="001869D5">
        <w:rPr>
          <w:rFonts w:ascii="Times New Roman" w:hAnsi="Times New Roman" w:cs="Times New Roman"/>
          <w:bCs/>
        </w:rPr>
        <w:br/>
      </w:r>
      <w:r w:rsidR="001869D5">
        <w:rPr>
          <w:rFonts w:ascii="Times New Roman" w:hAnsi="Times New Roman" w:cs="Times New Roman"/>
          <w:bCs/>
        </w:rPr>
        <w:br/>
      </w:r>
      <w:r w:rsidR="00FB76C1" w:rsidRPr="00FB76C1">
        <w:rPr>
          <w:rFonts w:ascii="Times New Roman" w:hAnsi="Times New Roman" w:cs="Times New Roman"/>
          <w:b/>
        </w:rPr>
        <w:t>7.6</w:t>
      </w:r>
      <w:r w:rsidR="00FB76C1">
        <w:rPr>
          <w:rFonts w:ascii="Times New Roman" w:hAnsi="Times New Roman" w:cs="Times New Roman"/>
          <w:b/>
        </w:rPr>
        <w:t xml:space="preserve"> </w:t>
      </w:r>
      <w:r w:rsidR="002B2D47" w:rsidRPr="002B2D47">
        <w:rPr>
          <w:rFonts w:ascii="Times New Roman" w:hAnsi="Times New Roman" w:cs="Times New Roman"/>
          <w:b/>
        </w:rPr>
        <w:t xml:space="preserve">Processing Non-Numerical Values </w:t>
      </w:r>
      <w:r w:rsidR="002B2D47" w:rsidRPr="00E4150B">
        <w:rPr>
          <w:rFonts w:ascii="Times New Roman" w:hAnsi="Times New Roman" w:cs="Times New Roman"/>
          <w:bCs/>
        </w:rPr>
        <w:t xml:space="preserve">Researchers could investigate change techniques for managing non-numerical data while training the model </w:t>
      </w:r>
      <w:proofErr w:type="gramStart"/>
      <w:r w:rsidR="002B2D47" w:rsidRPr="00E4150B">
        <w:rPr>
          <w:rFonts w:ascii="Times New Roman" w:hAnsi="Times New Roman" w:cs="Times New Roman"/>
          <w:bCs/>
        </w:rPr>
        <w:t>in order to</w:t>
      </w:r>
      <w:proofErr w:type="gramEnd"/>
      <w:r w:rsidR="002B2D47" w:rsidRPr="00E4150B">
        <w:rPr>
          <w:rFonts w:ascii="Times New Roman" w:hAnsi="Times New Roman" w:cs="Times New Roman"/>
          <w:bCs/>
        </w:rPr>
        <w:t xml:space="preserve"> reduce the loss of information during data preprocessing. As an outcome, the model is going to be more capable to capture the complex nature of category variables.</w:t>
      </w:r>
      <w:r w:rsidR="00BE4540">
        <w:rPr>
          <w:rFonts w:ascii="Times New Roman" w:hAnsi="Times New Roman" w:cs="Times New Roman"/>
          <w:bCs/>
        </w:rPr>
        <w:br/>
      </w:r>
      <w:r w:rsidR="00BE4540">
        <w:rPr>
          <w:rFonts w:ascii="Times New Roman" w:hAnsi="Times New Roman" w:cs="Times New Roman"/>
          <w:bCs/>
        </w:rPr>
        <w:br/>
      </w:r>
      <w:r w:rsidR="00BE4540" w:rsidRPr="00BE4540">
        <w:rPr>
          <w:rFonts w:ascii="Times New Roman" w:hAnsi="Times New Roman" w:cs="Times New Roman"/>
          <w:b/>
        </w:rPr>
        <w:t>7.7</w:t>
      </w:r>
      <w:r w:rsidR="00BE4540">
        <w:rPr>
          <w:rFonts w:ascii="Times New Roman" w:hAnsi="Times New Roman" w:cs="Times New Roman"/>
          <w:b/>
        </w:rPr>
        <w:t xml:space="preserve"> </w:t>
      </w:r>
      <w:r w:rsidR="00BE4540" w:rsidRPr="00BE4540">
        <w:rPr>
          <w:rFonts w:ascii="Times New Roman" w:hAnsi="Times New Roman" w:cs="Times New Roman"/>
          <w:b/>
        </w:rPr>
        <w:t>Data Quantity and Quality</w:t>
      </w:r>
      <w:r w:rsidR="00BE4540">
        <w:rPr>
          <w:rFonts w:ascii="Times New Roman" w:hAnsi="Times New Roman" w:cs="Times New Roman"/>
          <w:b/>
        </w:rPr>
        <w:t xml:space="preserve"> </w:t>
      </w:r>
      <w:r w:rsidR="00BE4540" w:rsidRPr="00BE4540">
        <w:rPr>
          <w:rFonts w:ascii="Times New Roman" w:hAnsi="Times New Roman" w:cs="Times New Roman"/>
          <w:bCs/>
        </w:rPr>
        <w:t>To maintain the model's effectiveness, it will be important to constantly monitor and improve data quality. Improved forecasts will come from efforts taken to eliminate biases and ensure there is enough data for learning.</w:t>
      </w:r>
    </w:p>
    <w:p w14:paraId="43FCEA5B" w14:textId="77777777" w:rsidR="00981331" w:rsidRDefault="00981331" w:rsidP="00E11115">
      <w:pPr>
        <w:jc w:val="both"/>
        <w:rPr>
          <w:rFonts w:ascii="Times New Roman" w:hAnsi="Times New Roman" w:cs="Times New Roman"/>
          <w:bCs/>
        </w:rPr>
      </w:pPr>
    </w:p>
    <w:p w14:paraId="4BDECF1C" w14:textId="77777777" w:rsidR="008E5457" w:rsidRDefault="00981331" w:rsidP="008E5457">
      <w:pPr>
        <w:rPr>
          <w:rFonts w:ascii="Times New Roman" w:hAnsi="Times New Roman" w:cs="Times New Roman"/>
          <w:bCs/>
        </w:rPr>
      </w:pPr>
      <w:r w:rsidRPr="00981331">
        <w:rPr>
          <w:rFonts w:ascii="Times New Roman" w:hAnsi="Times New Roman" w:cs="Times New Roman"/>
          <w:b/>
        </w:rPr>
        <w:t>7.8</w:t>
      </w:r>
      <w:r>
        <w:rPr>
          <w:rFonts w:ascii="Times New Roman" w:hAnsi="Times New Roman" w:cs="Times New Roman"/>
          <w:b/>
        </w:rPr>
        <w:t xml:space="preserve"> </w:t>
      </w:r>
      <w:r w:rsidR="00EF102F" w:rsidRPr="00EF102F">
        <w:rPr>
          <w:rFonts w:ascii="Times New Roman" w:hAnsi="Times New Roman" w:cs="Times New Roman"/>
          <w:b/>
        </w:rPr>
        <w:t>Including Real-Time Updates</w:t>
      </w:r>
      <w:r w:rsidR="00EF102F" w:rsidRPr="00EF102F">
        <w:rPr>
          <w:rFonts w:ascii="Times New Roman" w:hAnsi="Times New Roman" w:cs="Times New Roman"/>
          <w:bCs/>
        </w:rPr>
        <w:t xml:space="preserve"> To enhance the model's ability for responding to complex trade scenarios, additional studies can examine ways to incorporate updates in real time and adapt it to immediate shifts in policy and market conditions.</w:t>
      </w:r>
    </w:p>
    <w:p w14:paraId="7B681523" w14:textId="77777777" w:rsidR="008E5457" w:rsidRDefault="008E5457" w:rsidP="008E5457">
      <w:pPr>
        <w:rPr>
          <w:rFonts w:ascii="Times New Roman" w:hAnsi="Times New Roman" w:cs="Times New Roman"/>
          <w:bCs/>
        </w:rPr>
      </w:pPr>
    </w:p>
    <w:p w14:paraId="0A7AEBF0" w14:textId="77777777" w:rsidR="008E5457" w:rsidRDefault="008E5457" w:rsidP="008E5457">
      <w:pPr>
        <w:rPr>
          <w:rFonts w:ascii="Times New Roman" w:hAnsi="Times New Roman" w:cs="Times New Roman"/>
          <w:bCs/>
        </w:rPr>
      </w:pPr>
    </w:p>
    <w:p w14:paraId="090F3D68" w14:textId="3352E1A5" w:rsidR="00352ECC" w:rsidRDefault="008E5457" w:rsidP="00352ECC">
      <w:pPr>
        <w:jc w:val="center"/>
        <w:rPr>
          <w:rFonts w:ascii="Times New Roman" w:hAnsi="Times New Roman" w:cs="Times New Roman"/>
          <w:b/>
          <w:bCs/>
          <w:sz w:val="28"/>
          <w:szCs w:val="28"/>
        </w:rPr>
      </w:pPr>
      <w:r>
        <w:rPr>
          <w:rFonts w:ascii="Times New Roman" w:hAnsi="Times New Roman" w:cs="Times New Roman"/>
          <w:b/>
          <w:bCs/>
          <w:sz w:val="28"/>
          <w:szCs w:val="28"/>
        </w:rPr>
        <w:t>VII</w:t>
      </w:r>
      <w:r>
        <w:rPr>
          <w:rFonts w:ascii="Times New Roman" w:hAnsi="Times New Roman" w:cs="Times New Roman"/>
          <w:b/>
          <w:bCs/>
          <w:sz w:val="28"/>
          <w:szCs w:val="28"/>
        </w:rPr>
        <w:t>I</w:t>
      </w:r>
      <w:r>
        <w:rPr>
          <w:rFonts w:ascii="Times New Roman" w:hAnsi="Times New Roman" w:cs="Times New Roman"/>
          <w:b/>
          <w:bCs/>
          <w:sz w:val="28"/>
          <w:szCs w:val="28"/>
        </w:rPr>
        <w:t xml:space="preserve">. </w:t>
      </w:r>
      <w:r>
        <w:rPr>
          <w:rFonts w:ascii="Times New Roman" w:hAnsi="Times New Roman" w:cs="Times New Roman"/>
          <w:b/>
          <w:bCs/>
          <w:sz w:val="28"/>
          <w:szCs w:val="28"/>
        </w:rPr>
        <w:t>Reference</w:t>
      </w:r>
      <w:r w:rsidR="00B23811">
        <w:rPr>
          <w:rFonts w:ascii="Times New Roman" w:hAnsi="Times New Roman" w:cs="Times New Roman"/>
          <w:b/>
          <w:bCs/>
          <w:sz w:val="28"/>
          <w:szCs w:val="28"/>
        </w:rPr>
        <w:br/>
      </w:r>
    </w:p>
    <w:p w14:paraId="178DCB22" w14:textId="3C9D71EB" w:rsidR="00352ECC" w:rsidRPr="001020C2" w:rsidRDefault="00352ECC" w:rsidP="001020C2">
      <w:pPr>
        <w:jc w:val="both"/>
        <w:rPr>
          <w:rStyle w:val="ui-provider"/>
          <w:rFonts w:ascii="Times New Roman" w:hAnsi="Times New Roman" w:cs="Times New Roman"/>
        </w:rPr>
      </w:pPr>
      <w:r w:rsidRPr="001020C2">
        <w:rPr>
          <w:rFonts w:ascii="Times New Roman" w:hAnsi="Times New Roman" w:cs="Times New Roman"/>
          <w:b/>
          <w:bCs/>
          <w:lang w:val="fr-FR"/>
        </w:rPr>
        <w:t xml:space="preserve">[1] </w:t>
      </w:r>
      <w:proofErr w:type="spellStart"/>
      <w:r w:rsidR="001020C2" w:rsidRPr="001020C2">
        <w:rPr>
          <w:rStyle w:val="ui-provider"/>
          <w:rFonts w:ascii="Times New Roman" w:hAnsi="Times New Roman" w:cs="Times New Roman"/>
          <w:lang w:val="fr-FR"/>
        </w:rPr>
        <w:t>Bousqaoui</w:t>
      </w:r>
      <w:proofErr w:type="spellEnd"/>
      <w:r w:rsidR="001020C2" w:rsidRPr="001020C2">
        <w:rPr>
          <w:rStyle w:val="ui-provider"/>
          <w:rFonts w:ascii="Times New Roman" w:hAnsi="Times New Roman" w:cs="Times New Roman"/>
          <w:lang w:val="fr-FR"/>
        </w:rPr>
        <w:t xml:space="preserve">, H., Slimani, I., &amp; </w:t>
      </w:r>
      <w:proofErr w:type="spellStart"/>
      <w:r w:rsidR="001020C2" w:rsidRPr="001020C2">
        <w:rPr>
          <w:rStyle w:val="ui-provider"/>
          <w:rFonts w:ascii="Times New Roman" w:hAnsi="Times New Roman" w:cs="Times New Roman"/>
          <w:lang w:val="fr-FR"/>
        </w:rPr>
        <w:t>Achchab</w:t>
      </w:r>
      <w:proofErr w:type="spellEnd"/>
      <w:r w:rsidR="001020C2" w:rsidRPr="001020C2">
        <w:rPr>
          <w:rStyle w:val="ui-provider"/>
          <w:rFonts w:ascii="Times New Roman" w:hAnsi="Times New Roman" w:cs="Times New Roman"/>
          <w:lang w:val="fr-FR"/>
        </w:rPr>
        <w:t xml:space="preserve">, S. (2021). </w:t>
      </w:r>
      <w:r w:rsidR="001020C2" w:rsidRPr="001020C2">
        <w:rPr>
          <w:rStyle w:val="ui-provider"/>
          <w:rFonts w:ascii="Times New Roman" w:hAnsi="Times New Roman" w:cs="Times New Roman"/>
        </w:rPr>
        <w:t xml:space="preserve">Comparative analysis of short-term demand predicting models using ARIMA and deep learning. </w:t>
      </w:r>
      <w:r w:rsidR="001020C2" w:rsidRPr="001020C2">
        <w:rPr>
          <w:rStyle w:val="ui-provider"/>
          <w:rFonts w:ascii="Times New Roman" w:hAnsi="Times New Roman" w:cs="Times New Roman"/>
          <w:i/>
          <w:iCs/>
        </w:rPr>
        <w:t>International Journal of Electrical and Computer Engineering (IJECE)</w:t>
      </w:r>
      <w:r w:rsidR="001020C2" w:rsidRPr="001020C2">
        <w:rPr>
          <w:rStyle w:val="ui-provider"/>
          <w:rFonts w:ascii="Times New Roman" w:hAnsi="Times New Roman" w:cs="Times New Roman"/>
        </w:rPr>
        <w:t xml:space="preserve">, </w:t>
      </w:r>
      <w:r w:rsidR="001020C2" w:rsidRPr="001020C2">
        <w:rPr>
          <w:rStyle w:val="ui-provider"/>
          <w:rFonts w:ascii="Times New Roman" w:hAnsi="Times New Roman" w:cs="Times New Roman"/>
          <w:i/>
          <w:iCs/>
        </w:rPr>
        <w:t>11</w:t>
      </w:r>
      <w:r w:rsidR="001020C2" w:rsidRPr="001020C2">
        <w:rPr>
          <w:rStyle w:val="ui-provider"/>
          <w:rFonts w:ascii="Times New Roman" w:hAnsi="Times New Roman" w:cs="Times New Roman"/>
        </w:rPr>
        <w:t>(4), 3319.</w:t>
      </w:r>
      <w:r w:rsidR="001020C2">
        <w:rPr>
          <w:rStyle w:val="ui-provider"/>
          <w:rFonts w:ascii="Times New Roman" w:hAnsi="Times New Roman" w:cs="Times New Roman"/>
        </w:rPr>
        <w:br/>
      </w:r>
      <w:r w:rsidR="001020C2" w:rsidRPr="001020C2">
        <w:rPr>
          <w:rStyle w:val="ui-provider"/>
          <w:rFonts w:ascii="Times New Roman" w:hAnsi="Times New Roman" w:cs="Times New Roman"/>
        </w:rPr>
        <w:t xml:space="preserve"> </w:t>
      </w:r>
    </w:p>
    <w:p w14:paraId="6D0B126A" w14:textId="762AF348" w:rsidR="001020C2" w:rsidRDefault="001020C2" w:rsidP="001020C2">
      <w:pPr>
        <w:jc w:val="both"/>
        <w:rPr>
          <w:rStyle w:val="ui-provider"/>
          <w:rFonts w:ascii="Times New Roman" w:hAnsi="Times New Roman" w:cs="Times New Roman"/>
        </w:rPr>
      </w:pPr>
      <w:r w:rsidRPr="001020C2">
        <w:rPr>
          <w:rStyle w:val="ui-provider"/>
          <w:rFonts w:ascii="Times New Roman" w:hAnsi="Times New Roman" w:cs="Times New Roman"/>
        </w:rPr>
        <w:t xml:space="preserve">[2] </w:t>
      </w:r>
      <w:r w:rsidRPr="001020C2">
        <w:rPr>
          <w:rStyle w:val="ui-provider"/>
          <w:rFonts w:ascii="Times New Roman" w:hAnsi="Times New Roman" w:cs="Times New Roman"/>
        </w:rPr>
        <w:t xml:space="preserve">Weng, Y., Wang, X., Hua, J., Wang, H., Kang, M., &amp; Wang, F.-Y. (2019). Forecasting Horticultural Products Price Using ARIMA Model and Neural Network Based on a Large-Scale Data Set Collected by Web Crawler. </w:t>
      </w:r>
      <w:r w:rsidRPr="001020C2">
        <w:rPr>
          <w:rStyle w:val="ui-provider"/>
          <w:rFonts w:ascii="Times New Roman" w:hAnsi="Times New Roman" w:cs="Times New Roman"/>
          <w:i/>
          <w:iCs/>
        </w:rPr>
        <w:t>IEEE Transactions on Computational Social Systems</w:t>
      </w:r>
      <w:r w:rsidRPr="001020C2">
        <w:rPr>
          <w:rStyle w:val="ui-provider"/>
          <w:rFonts w:ascii="Times New Roman" w:hAnsi="Times New Roman" w:cs="Times New Roman"/>
        </w:rPr>
        <w:t xml:space="preserve">, </w:t>
      </w:r>
      <w:r w:rsidRPr="001020C2">
        <w:rPr>
          <w:rStyle w:val="ui-provider"/>
          <w:rFonts w:ascii="Times New Roman" w:hAnsi="Times New Roman" w:cs="Times New Roman"/>
          <w:i/>
          <w:iCs/>
        </w:rPr>
        <w:t>6</w:t>
      </w:r>
      <w:r w:rsidRPr="001020C2">
        <w:rPr>
          <w:rStyle w:val="ui-provider"/>
          <w:rFonts w:ascii="Times New Roman" w:hAnsi="Times New Roman" w:cs="Times New Roman"/>
        </w:rPr>
        <w:t>(3), 547–553.</w:t>
      </w:r>
    </w:p>
    <w:p w14:paraId="4EC1D9FA" w14:textId="77777777" w:rsidR="00326B9A" w:rsidRPr="00CE40D7" w:rsidRDefault="00326B9A" w:rsidP="00CB1457">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3</w:t>
      </w:r>
      <w:r w:rsidRPr="00CE40D7">
        <w:rPr>
          <w:rFonts w:ascii="Times New Roman" w:eastAsia="Times New Roman" w:hAnsi="Times New Roman" w:cs="Times New Roman"/>
          <w:kern w:val="0"/>
          <w:lang w:eastAsia="en-CA"/>
          <w14:ligatures w14:val="none"/>
        </w:rPr>
        <w:t xml:space="preserve">] D. </w:t>
      </w:r>
      <w:proofErr w:type="spellStart"/>
      <w:r w:rsidRPr="00CE40D7">
        <w:rPr>
          <w:rFonts w:ascii="Times New Roman" w:eastAsia="Times New Roman" w:hAnsi="Times New Roman" w:cs="Times New Roman"/>
          <w:kern w:val="0"/>
          <w:lang w:eastAsia="en-CA"/>
          <w14:ligatures w14:val="none"/>
        </w:rPr>
        <w:t>Paudel</w:t>
      </w:r>
      <w:proofErr w:type="spellEnd"/>
      <w:r w:rsidRPr="00CE40D7">
        <w:rPr>
          <w:rFonts w:ascii="Times New Roman" w:eastAsia="Times New Roman" w:hAnsi="Times New Roman" w:cs="Times New Roman"/>
          <w:kern w:val="0"/>
          <w:lang w:eastAsia="en-CA"/>
          <w14:ligatures w14:val="none"/>
        </w:rPr>
        <w:t xml:space="preserve">, A. </w:t>
      </w:r>
      <w:proofErr w:type="spellStart"/>
      <w:r w:rsidRPr="00CE40D7">
        <w:rPr>
          <w:rFonts w:ascii="Times New Roman" w:eastAsia="Times New Roman" w:hAnsi="Times New Roman" w:cs="Times New Roman"/>
          <w:kern w:val="0"/>
          <w:lang w:eastAsia="en-CA"/>
          <w14:ligatures w14:val="none"/>
        </w:rPr>
        <w:t>Kassambara</w:t>
      </w:r>
      <w:proofErr w:type="spellEnd"/>
      <w:r w:rsidRPr="00CE40D7">
        <w:rPr>
          <w:rFonts w:ascii="Times New Roman" w:eastAsia="Times New Roman" w:hAnsi="Times New Roman" w:cs="Times New Roman"/>
          <w:kern w:val="0"/>
          <w:lang w:eastAsia="en-CA"/>
          <w14:ligatures w14:val="none"/>
        </w:rPr>
        <w:t xml:space="preserve">, and N. P. </w:t>
      </w:r>
      <w:proofErr w:type="spellStart"/>
      <w:r w:rsidRPr="00CE40D7">
        <w:rPr>
          <w:rFonts w:ascii="Times New Roman" w:eastAsia="Times New Roman" w:hAnsi="Times New Roman" w:cs="Times New Roman"/>
          <w:kern w:val="0"/>
          <w:lang w:eastAsia="en-CA"/>
          <w14:ligatures w14:val="none"/>
        </w:rPr>
        <w:t>Kafle</w:t>
      </w:r>
      <w:proofErr w:type="spellEnd"/>
      <w:r w:rsidRPr="00CE40D7">
        <w:rPr>
          <w:rFonts w:ascii="Times New Roman" w:eastAsia="Times New Roman" w:hAnsi="Times New Roman" w:cs="Times New Roman"/>
          <w:kern w:val="0"/>
          <w:lang w:eastAsia="en-CA"/>
          <w14:ligatures w14:val="none"/>
        </w:rPr>
        <w:t xml:space="preserve">, "Machine learning for large-scale crop yield forecasting," </w:t>
      </w:r>
      <w:r w:rsidRPr="00CE40D7">
        <w:rPr>
          <w:rFonts w:ascii="Times New Roman" w:eastAsia="Times New Roman" w:hAnsi="Times New Roman" w:cs="Times New Roman"/>
          <w:i/>
          <w:iCs/>
          <w:kern w:val="0"/>
          <w:lang w:eastAsia="en-CA"/>
          <w14:ligatures w14:val="none"/>
        </w:rPr>
        <w:t>Agricultural Systems</w:t>
      </w:r>
      <w:r w:rsidRPr="00CE40D7">
        <w:rPr>
          <w:rFonts w:ascii="Times New Roman" w:eastAsia="Times New Roman" w:hAnsi="Times New Roman" w:cs="Times New Roman"/>
          <w:kern w:val="0"/>
          <w:lang w:eastAsia="en-CA"/>
          <w14:ligatures w14:val="none"/>
        </w:rPr>
        <w:t>, vol. 187, p. 103016, 2021.</w:t>
      </w:r>
    </w:p>
    <w:p w14:paraId="7DD437F0" w14:textId="77777777" w:rsidR="00326B9A" w:rsidRPr="00CE40D7" w:rsidRDefault="00326B9A" w:rsidP="00CB1457">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4</w:t>
      </w:r>
      <w:r w:rsidRPr="00CE40D7">
        <w:rPr>
          <w:rFonts w:ascii="Times New Roman" w:eastAsia="Times New Roman" w:hAnsi="Times New Roman" w:cs="Times New Roman"/>
          <w:kern w:val="0"/>
          <w:lang w:eastAsia="en-CA"/>
          <w14:ligatures w14:val="none"/>
        </w:rPr>
        <w:t xml:space="preserve">] P. </w:t>
      </w:r>
      <w:proofErr w:type="spellStart"/>
      <w:r w:rsidRPr="00CE40D7">
        <w:rPr>
          <w:rFonts w:ascii="Times New Roman" w:eastAsia="Times New Roman" w:hAnsi="Times New Roman" w:cs="Times New Roman"/>
          <w:kern w:val="0"/>
          <w:lang w:eastAsia="en-CA"/>
          <w14:ligatures w14:val="none"/>
        </w:rPr>
        <w:t>Filippi</w:t>
      </w:r>
      <w:proofErr w:type="spellEnd"/>
      <w:r w:rsidRPr="00CE40D7">
        <w:rPr>
          <w:rFonts w:ascii="Times New Roman" w:eastAsia="Times New Roman" w:hAnsi="Times New Roman" w:cs="Times New Roman"/>
          <w:kern w:val="0"/>
          <w:lang w:eastAsia="en-CA"/>
          <w14:ligatures w14:val="none"/>
        </w:rPr>
        <w:t xml:space="preserve">, M. Bellucci, M. </w:t>
      </w:r>
      <w:proofErr w:type="spellStart"/>
      <w:r w:rsidRPr="00CE40D7">
        <w:rPr>
          <w:rFonts w:ascii="Times New Roman" w:eastAsia="Times New Roman" w:hAnsi="Times New Roman" w:cs="Times New Roman"/>
          <w:kern w:val="0"/>
          <w:lang w:eastAsia="en-CA"/>
          <w14:ligatures w14:val="none"/>
        </w:rPr>
        <w:t>Capodicasa</w:t>
      </w:r>
      <w:proofErr w:type="spellEnd"/>
      <w:r w:rsidRPr="00CE40D7">
        <w:rPr>
          <w:rFonts w:ascii="Times New Roman" w:eastAsia="Times New Roman" w:hAnsi="Times New Roman" w:cs="Times New Roman"/>
          <w:kern w:val="0"/>
          <w:lang w:eastAsia="en-CA"/>
          <w14:ligatures w14:val="none"/>
        </w:rPr>
        <w:t xml:space="preserve">, and G. M. Bevilacqua, "An approach to forecast grain crop yield using multi-layered, </w:t>
      </w:r>
      <w:proofErr w:type="spellStart"/>
      <w:r w:rsidRPr="00CE40D7">
        <w:rPr>
          <w:rFonts w:ascii="Times New Roman" w:eastAsia="Times New Roman" w:hAnsi="Times New Roman" w:cs="Times New Roman"/>
          <w:kern w:val="0"/>
          <w:lang w:eastAsia="en-CA"/>
          <w14:ligatures w14:val="none"/>
        </w:rPr>
        <w:t>multifarm</w:t>
      </w:r>
      <w:proofErr w:type="spellEnd"/>
      <w:r w:rsidRPr="00CE40D7">
        <w:rPr>
          <w:rFonts w:ascii="Times New Roman" w:eastAsia="Times New Roman" w:hAnsi="Times New Roman" w:cs="Times New Roman"/>
          <w:kern w:val="0"/>
          <w:lang w:eastAsia="en-CA"/>
          <w14:ligatures w14:val="none"/>
        </w:rPr>
        <w:t xml:space="preserve"> data sets and machine learning," </w:t>
      </w:r>
      <w:r w:rsidRPr="00CE40D7">
        <w:rPr>
          <w:rFonts w:ascii="Times New Roman" w:eastAsia="Times New Roman" w:hAnsi="Times New Roman" w:cs="Times New Roman"/>
          <w:i/>
          <w:iCs/>
          <w:kern w:val="0"/>
          <w:lang w:eastAsia="en-CA"/>
          <w14:ligatures w14:val="none"/>
        </w:rPr>
        <w:t>Precision Agriculture</w:t>
      </w:r>
      <w:r w:rsidRPr="00CE40D7">
        <w:rPr>
          <w:rFonts w:ascii="Times New Roman" w:eastAsia="Times New Roman" w:hAnsi="Times New Roman" w:cs="Times New Roman"/>
          <w:kern w:val="0"/>
          <w:lang w:eastAsia="en-CA"/>
          <w14:ligatures w14:val="none"/>
        </w:rPr>
        <w:t>, vol. 20, pp. 1015-1029, 2019.</w:t>
      </w:r>
    </w:p>
    <w:p w14:paraId="5172F683" w14:textId="77777777" w:rsidR="00326B9A" w:rsidRPr="00CE40D7" w:rsidRDefault="00326B9A" w:rsidP="003B6374">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5</w:t>
      </w:r>
      <w:r w:rsidRPr="00CE40D7">
        <w:rPr>
          <w:rFonts w:ascii="Times New Roman" w:eastAsia="Times New Roman" w:hAnsi="Times New Roman" w:cs="Times New Roman"/>
          <w:kern w:val="0"/>
          <w:lang w:eastAsia="en-CA"/>
          <w14:ligatures w14:val="none"/>
        </w:rPr>
        <w:t xml:space="preserve">] A. M. </w:t>
      </w:r>
      <w:proofErr w:type="spellStart"/>
      <w:r w:rsidRPr="00CE40D7">
        <w:rPr>
          <w:rFonts w:ascii="Times New Roman" w:eastAsia="Times New Roman" w:hAnsi="Times New Roman" w:cs="Times New Roman"/>
          <w:kern w:val="0"/>
          <w:lang w:eastAsia="en-CA"/>
          <w14:ligatures w14:val="none"/>
        </w:rPr>
        <w:t>Kheir</w:t>
      </w:r>
      <w:proofErr w:type="spellEnd"/>
      <w:r w:rsidRPr="00CE40D7">
        <w:rPr>
          <w:rFonts w:ascii="Times New Roman" w:eastAsia="Times New Roman" w:hAnsi="Times New Roman" w:cs="Times New Roman"/>
          <w:kern w:val="0"/>
          <w:lang w:eastAsia="en-CA"/>
          <w14:ligatures w14:val="none"/>
        </w:rPr>
        <w:t xml:space="preserve">, I. Khoury, R. D. Shrestha, and A. Y. </w:t>
      </w:r>
      <w:proofErr w:type="spellStart"/>
      <w:r w:rsidRPr="00CE40D7">
        <w:rPr>
          <w:rFonts w:ascii="Times New Roman" w:eastAsia="Times New Roman" w:hAnsi="Times New Roman" w:cs="Times New Roman"/>
          <w:kern w:val="0"/>
          <w:lang w:eastAsia="en-CA"/>
          <w14:ligatures w14:val="none"/>
        </w:rPr>
        <w:t>Shamseldin</w:t>
      </w:r>
      <w:proofErr w:type="spellEnd"/>
      <w:r w:rsidRPr="00CE40D7">
        <w:rPr>
          <w:rFonts w:ascii="Times New Roman" w:eastAsia="Times New Roman" w:hAnsi="Times New Roman" w:cs="Times New Roman"/>
          <w:kern w:val="0"/>
          <w:lang w:eastAsia="en-CA"/>
          <w14:ligatures w14:val="none"/>
        </w:rPr>
        <w:t xml:space="preserve">, "Calibration and validation of AQUACROP and APSIM models to optimize wheat yield and water saving in arid regions," </w:t>
      </w:r>
      <w:r w:rsidRPr="00CE40D7">
        <w:rPr>
          <w:rFonts w:ascii="Times New Roman" w:eastAsia="Times New Roman" w:hAnsi="Times New Roman" w:cs="Times New Roman"/>
          <w:i/>
          <w:iCs/>
          <w:kern w:val="0"/>
          <w:lang w:eastAsia="en-CA"/>
          <w14:ligatures w14:val="none"/>
        </w:rPr>
        <w:t>Land</w:t>
      </w:r>
      <w:r w:rsidRPr="00CE40D7">
        <w:rPr>
          <w:rFonts w:ascii="Times New Roman" w:eastAsia="Times New Roman" w:hAnsi="Times New Roman" w:cs="Times New Roman"/>
          <w:kern w:val="0"/>
          <w:lang w:eastAsia="en-CA"/>
          <w14:ligatures w14:val="none"/>
        </w:rPr>
        <w:t>, vol. 10, no. 12, p. 1375, 2021.</w:t>
      </w:r>
    </w:p>
    <w:p w14:paraId="4267D109" w14:textId="77777777" w:rsidR="00326B9A" w:rsidRPr="00CE40D7" w:rsidRDefault="00326B9A" w:rsidP="003B6374">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6</w:t>
      </w:r>
      <w:r w:rsidRPr="00CE40D7">
        <w:rPr>
          <w:rFonts w:ascii="Times New Roman" w:eastAsia="Times New Roman" w:hAnsi="Times New Roman" w:cs="Times New Roman"/>
          <w:kern w:val="0"/>
          <w:lang w:eastAsia="en-CA"/>
          <w14:ligatures w14:val="none"/>
        </w:rPr>
        <w:t xml:space="preserve">] I. H. Sarker, "Deep learning: A comprehensive overview on techniques, taxonomy, applications and research directions," </w:t>
      </w:r>
      <w:r w:rsidRPr="00CE40D7">
        <w:rPr>
          <w:rFonts w:ascii="Times New Roman" w:eastAsia="Times New Roman" w:hAnsi="Times New Roman" w:cs="Times New Roman"/>
          <w:i/>
          <w:iCs/>
          <w:kern w:val="0"/>
          <w:lang w:eastAsia="en-CA"/>
          <w14:ligatures w14:val="none"/>
        </w:rPr>
        <w:t>SN Computer Science</w:t>
      </w:r>
      <w:r w:rsidRPr="00CE40D7">
        <w:rPr>
          <w:rFonts w:ascii="Times New Roman" w:eastAsia="Times New Roman" w:hAnsi="Times New Roman" w:cs="Times New Roman"/>
          <w:kern w:val="0"/>
          <w:lang w:eastAsia="en-CA"/>
          <w14:ligatures w14:val="none"/>
        </w:rPr>
        <w:t>, vol. 2, no. 6, p. 420, 2021.</w:t>
      </w:r>
    </w:p>
    <w:p w14:paraId="23CB311F" w14:textId="77777777" w:rsidR="00326B9A" w:rsidRPr="00CE40D7" w:rsidRDefault="00326B9A" w:rsidP="003B6374">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7</w:t>
      </w:r>
      <w:r w:rsidRPr="00CE40D7">
        <w:rPr>
          <w:rFonts w:ascii="Times New Roman" w:eastAsia="Times New Roman" w:hAnsi="Times New Roman" w:cs="Times New Roman"/>
          <w:kern w:val="0"/>
          <w:lang w:eastAsia="en-CA"/>
          <w14:ligatures w14:val="none"/>
        </w:rPr>
        <w:t xml:space="preserve">] M. Gopinath, F. A. </w:t>
      </w:r>
      <w:proofErr w:type="spellStart"/>
      <w:r w:rsidRPr="00CE40D7">
        <w:rPr>
          <w:rFonts w:ascii="Times New Roman" w:eastAsia="Times New Roman" w:hAnsi="Times New Roman" w:cs="Times New Roman"/>
          <w:kern w:val="0"/>
          <w:lang w:eastAsia="en-CA"/>
          <w14:ligatures w14:val="none"/>
        </w:rPr>
        <w:t>Batarseh</w:t>
      </w:r>
      <w:proofErr w:type="spellEnd"/>
      <w:r w:rsidRPr="00CE40D7">
        <w:rPr>
          <w:rFonts w:ascii="Times New Roman" w:eastAsia="Times New Roman" w:hAnsi="Times New Roman" w:cs="Times New Roman"/>
          <w:kern w:val="0"/>
          <w:lang w:eastAsia="en-CA"/>
          <w14:ligatures w14:val="none"/>
        </w:rPr>
        <w:t xml:space="preserve">, J. Beckman, A. Kulkarni, and S. Jeong, “International Agricultural Trade Forecasting using </w:t>
      </w:r>
      <w:r w:rsidRPr="00CE40D7">
        <w:rPr>
          <w:rFonts w:ascii="Times New Roman" w:eastAsia="Times New Roman" w:hAnsi="Times New Roman" w:cs="Times New Roman"/>
          <w:kern w:val="0"/>
          <w:lang w:eastAsia="en-CA"/>
          <w14:ligatures w14:val="none"/>
        </w:rPr>
        <w:lastRenderedPageBreak/>
        <w:t>machine learning,” Data &amp;amp; Policy, vol. 3, 2021. doi:10.1017/dap.2020.22</w:t>
      </w:r>
    </w:p>
    <w:p w14:paraId="4528267D" w14:textId="77777777" w:rsidR="00326B9A" w:rsidRPr="00CE40D7" w:rsidRDefault="00326B9A" w:rsidP="003B6374">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8</w:t>
      </w:r>
      <w:r w:rsidRPr="00CE40D7">
        <w:rPr>
          <w:rFonts w:ascii="Times New Roman" w:eastAsia="Times New Roman" w:hAnsi="Times New Roman" w:cs="Times New Roman"/>
          <w:kern w:val="0"/>
          <w:lang w:eastAsia="en-CA"/>
          <w14:ligatures w14:val="none"/>
        </w:rPr>
        <w:t>] J. Zhuang, S. Xu, G. Li, and Z. Zhong, “Intelligent decision method of multi-agricultural commodity model based on machine learning,” International Journal of Pattern Recognition and Artificial Intelligence, vol. 36, no. 08, 2022. doi:10.1142/s021800142251003x</w:t>
      </w:r>
    </w:p>
    <w:p w14:paraId="3059540A" w14:textId="77777777" w:rsidR="00326B9A" w:rsidRDefault="00326B9A" w:rsidP="003B6374">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9</w:t>
      </w:r>
      <w:r w:rsidRPr="00CE40D7">
        <w:rPr>
          <w:rFonts w:ascii="Times New Roman" w:eastAsia="Times New Roman" w:hAnsi="Times New Roman" w:cs="Times New Roman"/>
          <w:kern w:val="0"/>
          <w:lang w:eastAsia="en-CA"/>
          <w14:ligatures w14:val="none"/>
        </w:rPr>
        <w:t>] S. K. Sharma, D. P. Sharma, and J. K. Verma, “Study on machine-learning algorithms in crop yield predictions specific to Indian agricultural contexts,” 2021 International Conference on Computational Performance Evaluation (</w:t>
      </w:r>
      <w:proofErr w:type="spellStart"/>
      <w:r w:rsidRPr="00CE40D7">
        <w:rPr>
          <w:rFonts w:ascii="Times New Roman" w:eastAsia="Times New Roman" w:hAnsi="Times New Roman" w:cs="Times New Roman"/>
          <w:kern w:val="0"/>
          <w:lang w:eastAsia="en-CA"/>
          <w14:ligatures w14:val="none"/>
        </w:rPr>
        <w:t>ComPE</w:t>
      </w:r>
      <w:proofErr w:type="spellEnd"/>
      <w:r w:rsidRPr="00CE40D7">
        <w:rPr>
          <w:rFonts w:ascii="Times New Roman" w:eastAsia="Times New Roman" w:hAnsi="Times New Roman" w:cs="Times New Roman"/>
          <w:kern w:val="0"/>
          <w:lang w:eastAsia="en-CA"/>
          <w14:ligatures w14:val="none"/>
        </w:rPr>
        <w:t xml:space="preserve">), 2021. doi:10.1109/compe53109.2021.9752260 </w:t>
      </w:r>
      <w:r>
        <w:rPr>
          <w:rFonts w:ascii="Times New Roman" w:eastAsia="Times New Roman" w:hAnsi="Times New Roman" w:cs="Times New Roman"/>
          <w:kern w:val="0"/>
          <w:lang w:eastAsia="en-CA"/>
          <w14:ligatures w14:val="none"/>
        </w:rPr>
        <w:br/>
      </w: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10</w:t>
      </w:r>
      <w:r w:rsidRPr="00CE40D7">
        <w:rPr>
          <w:rFonts w:ascii="Times New Roman" w:eastAsia="Times New Roman" w:hAnsi="Times New Roman" w:cs="Times New Roman"/>
          <w:kern w:val="0"/>
          <w:lang w:eastAsia="en-CA"/>
          <w14:ligatures w14:val="none"/>
        </w:rPr>
        <w:t xml:space="preserve">] A. </w:t>
      </w:r>
      <w:proofErr w:type="spellStart"/>
      <w:r w:rsidRPr="00CE40D7">
        <w:rPr>
          <w:rFonts w:ascii="Times New Roman" w:eastAsia="Times New Roman" w:hAnsi="Times New Roman" w:cs="Times New Roman"/>
          <w:kern w:val="0"/>
          <w:lang w:eastAsia="en-CA"/>
          <w14:ligatures w14:val="none"/>
        </w:rPr>
        <w:t>Puspaningrum</w:t>
      </w:r>
      <w:proofErr w:type="spellEnd"/>
      <w:r w:rsidRPr="00CE40D7">
        <w:rPr>
          <w:rFonts w:ascii="Times New Roman" w:eastAsia="Times New Roman" w:hAnsi="Times New Roman" w:cs="Times New Roman"/>
          <w:kern w:val="0"/>
          <w:lang w:eastAsia="en-CA"/>
          <w14:ligatures w14:val="none"/>
        </w:rPr>
        <w:t xml:space="preserve">, A. </w:t>
      </w:r>
      <w:proofErr w:type="spellStart"/>
      <w:r w:rsidRPr="00CE40D7">
        <w:rPr>
          <w:rFonts w:ascii="Times New Roman" w:eastAsia="Times New Roman" w:hAnsi="Times New Roman" w:cs="Times New Roman"/>
          <w:kern w:val="0"/>
          <w:lang w:eastAsia="en-CA"/>
          <w14:ligatures w14:val="none"/>
        </w:rPr>
        <w:t>Sumarudin</w:t>
      </w:r>
      <w:proofErr w:type="spellEnd"/>
      <w:r w:rsidRPr="00CE40D7">
        <w:rPr>
          <w:rFonts w:ascii="Times New Roman" w:eastAsia="Times New Roman" w:hAnsi="Times New Roman" w:cs="Times New Roman"/>
          <w:kern w:val="0"/>
          <w:lang w:eastAsia="en-CA"/>
          <w14:ligatures w14:val="none"/>
        </w:rPr>
        <w:t>, and W. Putra, “Prediction of Weather Forecast for Smart Agriculture supported by Machine Learning,” 2022 5th International Conference of Computer and Informatics Engineering (IC2IE), 2022. doi:10.1109/ic2ie56416.2022.9970092</w:t>
      </w:r>
    </w:p>
    <w:p w14:paraId="2F581EAD" w14:textId="77777777" w:rsidR="00107C54" w:rsidRPr="00CE40D7" w:rsidRDefault="00107C54" w:rsidP="00107C54">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[1</w:t>
      </w:r>
      <w:r>
        <w:rPr>
          <w:rFonts w:ascii="Times New Roman" w:eastAsia="Times New Roman" w:hAnsi="Times New Roman" w:cs="Times New Roman"/>
          <w:kern w:val="0"/>
          <w:lang w:eastAsia="en-CA"/>
          <w14:ligatures w14:val="none"/>
        </w:rPr>
        <w:t>1</w:t>
      </w:r>
      <w:r w:rsidRPr="00CE40D7">
        <w:rPr>
          <w:rFonts w:ascii="Times New Roman" w:eastAsia="Times New Roman" w:hAnsi="Times New Roman" w:cs="Times New Roman"/>
          <w:kern w:val="0"/>
          <w:lang w:eastAsia="en-CA"/>
          <w14:ligatures w14:val="none"/>
        </w:rPr>
        <w:t xml:space="preserve">] A. </w:t>
      </w:r>
      <w:proofErr w:type="spellStart"/>
      <w:r w:rsidRPr="00CE40D7">
        <w:rPr>
          <w:rFonts w:ascii="Times New Roman" w:eastAsia="Times New Roman" w:hAnsi="Times New Roman" w:cs="Times New Roman"/>
          <w:kern w:val="0"/>
          <w:lang w:eastAsia="en-CA"/>
          <w14:ligatures w14:val="none"/>
        </w:rPr>
        <w:t>Mahadware</w:t>
      </w:r>
      <w:proofErr w:type="spellEnd"/>
      <w:r w:rsidRPr="00CE40D7">
        <w:rPr>
          <w:rFonts w:ascii="Times New Roman" w:eastAsia="Times New Roman" w:hAnsi="Times New Roman" w:cs="Times New Roman"/>
          <w:kern w:val="0"/>
          <w:lang w:eastAsia="en-CA"/>
          <w14:ligatures w14:val="none"/>
        </w:rPr>
        <w:t xml:space="preserve">, A. </w:t>
      </w:r>
      <w:proofErr w:type="spellStart"/>
      <w:r w:rsidRPr="00CE40D7">
        <w:rPr>
          <w:rFonts w:ascii="Times New Roman" w:eastAsia="Times New Roman" w:hAnsi="Times New Roman" w:cs="Times New Roman"/>
          <w:kern w:val="0"/>
          <w:lang w:eastAsia="en-CA"/>
          <w14:ligatures w14:val="none"/>
        </w:rPr>
        <w:t>Saigiridhari</w:t>
      </w:r>
      <w:proofErr w:type="spellEnd"/>
      <w:r w:rsidRPr="00CE40D7">
        <w:rPr>
          <w:rFonts w:ascii="Times New Roman" w:eastAsia="Times New Roman" w:hAnsi="Times New Roman" w:cs="Times New Roman"/>
          <w:kern w:val="0"/>
          <w:lang w:eastAsia="en-CA"/>
          <w14:ligatures w14:val="none"/>
        </w:rPr>
        <w:t xml:space="preserve">, A. Mishra, A. </w:t>
      </w:r>
      <w:proofErr w:type="spellStart"/>
      <w:r w:rsidRPr="00CE40D7">
        <w:rPr>
          <w:rFonts w:ascii="Times New Roman" w:eastAsia="Times New Roman" w:hAnsi="Times New Roman" w:cs="Times New Roman"/>
          <w:kern w:val="0"/>
          <w:lang w:eastAsia="en-CA"/>
          <w14:ligatures w14:val="none"/>
        </w:rPr>
        <w:t>Tupe</w:t>
      </w:r>
      <w:proofErr w:type="spellEnd"/>
      <w:r w:rsidRPr="00CE40D7">
        <w:rPr>
          <w:rFonts w:ascii="Times New Roman" w:eastAsia="Times New Roman" w:hAnsi="Times New Roman" w:cs="Times New Roman"/>
          <w:kern w:val="0"/>
          <w:lang w:eastAsia="en-CA"/>
          <w14:ligatures w14:val="none"/>
        </w:rPr>
        <w:t>, and N. Marathe, “Rainfall prediction using different machine learning and deep learning algorithms,” 2022 2nd Asian Conference on Innovation in Technology (ASIANCON), 2022. doi:10.1109/asiancon55314.2022.9908857</w:t>
      </w:r>
    </w:p>
    <w:p w14:paraId="629D9096" w14:textId="77777777" w:rsidR="00107C54" w:rsidRPr="00CE40D7" w:rsidRDefault="00107C54" w:rsidP="00107C54">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1</w:t>
      </w:r>
      <w:r w:rsidRPr="00CE40D7">
        <w:rPr>
          <w:rFonts w:ascii="Times New Roman" w:eastAsia="Times New Roman" w:hAnsi="Times New Roman" w:cs="Times New Roman"/>
          <w:kern w:val="0"/>
          <w:lang w:eastAsia="en-CA"/>
          <w14:ligatures w14:val="none"/>
        </w:rPr>
        <w:t>2] J.-L. Xu and Y.-L. Hsu, “Analysis of agricultural exports based on Deep Learning and Text Mining,” The Journal of Supercomputing, vol. 78, no. 8, pp. 10876–10892, 2022. doi:10.1007/s11227-021-04238-w</w:t>
      </w:r>
    </w:p>
    <w:p w14:paraId="51C0BE1B" w14:textId="77777777" w:rsidR="00107C54" w:rsidRPr="00CE40D7" w:rsidRDefault="00107C54" w:rsidP="00107C54">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1</w:t>
      </w:r>
      <w:r w:rsidRPr="00CE40D7">
        <w:rPr>
          <w:rFonts w:ascii="Times New Roman" w:eastAsia="Times New Roman" w:hAnsi="Times New Roman" w:cs="Times New Roman"/>
          <w:kern w:val="0"/>
          <w:lang w:eastAsia="en-CA"/>
          <w14:ligatures w14:val="none"/>
        </w:rPr>
        <w:t xml:space="preserve">3] R. Gamage et al., “Smart agriculture prediction system for vegetables grown in Sri Lanka,” 2021 IEEE 12th Annual Information Technology, Electronics and Mobile Communication Conference (IEMCON), </w:t>
      </w:r>
      <w:r w:rsidRPr="00CE40D7">
        <w:rPr>
          <w:rFonts w:ascii="Times New Roman" w:eastAsia="Times New Roman" w:hAnsi="Times New Roman" w:cs="Times New Roman"/>
          <w:kern w:val="0"/>
          <w:lang w:eastAsia="en-CA"/>
          <w14:ligatures w14:val="none"/>
        </w:rPr>
        <w:t>2021. doi:10.1109/iemcon53756.2021.9623259</w:t>
      </w:r>
    </w:p>
    <w:p w14:paraId="6A49F60F" w14:textId="77777777" w:rsidR="00107C54" w:rsidRPr="00CE40D7" w:rsidRDefault="00107C54" w:rsidP="00107C54">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1</w:t>
      </w:r>
      <w:r w:rsidRPr="00CE40D7">
        <w:rPr>
          <w:rFonts w:ascii="Times New Roman" w:eastAsia="Times New Roman" w:hAnsi="Times New Roman" w:cs="Times New Roman"/>
          <w:kern w:val="0"/>
          <w:lang w:eastAsia="en-CA"/>
          <w14:ligatures w14:val="none"/>
        </w:rPr>
        <w:t>4] F. Raimundo, A. Gloria, and P. Sebastiao, “Prediction of weather forecast for smart agriculture supported by Machine Learning,” 2021 IEEE World AI IoT Congress (</w:t>
      </w:r>
      <w:proofErr w:type="spellStart"/>
      <w:r w:rsidRPr="00CE40D7">
        <w:rPr>
          <w:rFonts w:ascii="Times New Roman" w:eastAsia="Times New Roman" w:hAnsi="Times New Roman" w:cs="Times New Roman"/>
          <w:kern w:val="0"/>
          <w:lang w:eastAsia="en-CA"/>
          <w14:ligatures w14:val="none"/>
        </w:rPr>
        <w:t>AIIoT</w:t>
      </w:r>
      <w:proofErr w:type="spellEnd"/>
      <w:r w:rsidRPr="00CE40D7">
        <w:rPr>
          <w:rFonts w:ascii="Times New Roman" w:eastAsia="Times New Roman" w:hAnsi="Times New Roman" w:cs="Times New Roman"/>
          <w:kern w:val="0"/>
          <w:lang w:eastAsia="en-CA"/>
          <w14:ligatures w14:val="none"/>
        </w:rPr>
        <w:t>), 2021. doi:10.1109/aiiot52608.2021.9454184</w:t>
      </w:r>
    </w:p>
    <w:p w14:paraId="32719F00" w14:textId="77777777" w:rsidR="00107C54" w:rsidRDefault="00107C54" w:rsidP="00107C54">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15</w:t>
      </w:r>
      <w:r w:rsidRPr="00CE40D7">
        <w:rPr>
          <w:rFonts w:ascii="Times New Roman" w:eastAsia="Times New Roman" w:hAnsi="Times New Roman" w:cs="Times New Roman"/>
          <w:kern w:val="0"/>
          <w:lang w:eastAsia="en-CA"/>
          <w14:ligatures w14:val="none"/>
        </w:rPr>
        <w:t xml:space="preserve">] K. Roy, S. S. Chaudhuri, and S. </w:t>
      </w:r>
      <w:proofErr w:type="spellStart"/>
      <w:r w:rsidRPr="00CE40D7">
        <w:rPr>
          <w:rFonts w:ascii="Times New Roman" w:eastAsia="Times New Roman" w:hAnsi="Times New Roman" w:cs="Times New Roman"/>
          <w:kern w:val="0"/>
          <w:lang w:eastAsia="en-CA"/>
          <w14:ligatures w14:val="none"/>
        </w:rPr>
        <w:t>Pramanik</w:t>
      </w:r>
      <w:proofErr w:type="spellEnd"/>
      <w:r w:rsidRPr="00CE40D7">
        <w:rPr>
          <w:rFonts w:ascii="Times New Roman" w:eastAsia="Times New Roman" w:hAnsi="Times New Roman" w:cs="Times New Roman"/>
          <w:kern w:val="0"/>
          <w:lang w:eastAsia="en-CA"/>
          <w14:ligatures w14:val="none"/>
        </w:rPr>
        <w:t xml:space="preserve">, “Deep learning based real-time industrial framework for rotten and fresh fruit detection using semantic segmentation,” Microsystem Technologies, vol. 27, no. 9, pp. 3365–3375, 2020. doi:10.1007/s00542-020-05123-x </w:t>
      </w:r>
    </w:p>
    <w:p w14:paraId="4BED9F03" w14:textId="77777777" w:rsidR="00107C54" w:rsidRPr="00CE40D7" w:rsidRDefault="00107C54" w:rsidP="00107C54">
      <w:pPr>
        <w:spacing w:before="100" w:beforeAutospacing="1" w:after="100" w:afterAutospacing="1"/>
        <w:jc w:val="both"/>
        <w:rPr>
          <w:rFonts w:ascii="Times New Roman" w:eastAsia="Times New Roman" w:hAnsi="Times New Roman" w:cs="Times New Roman"/>
          <w:kern w:val="0"/>
          <w:lang w:eastAsia="en-CA"/>
          <w14:ligatures w14:val="none"/>
        </w:rPr>
      </w:pPr>
      <w:r w:rsidRPr="00CE40D7">
        <w:rPr>
          <w:rFonts w:ascii="Times New Roman" w:eastAsia="Times New Roman" w:hAnsi="Times New Roman" w:cs="Times New Roman"/>
          <w:kern w:val="0"/>
          <w:lang w:eastAsia="en-CA"/>
          <w14:ligatures w14:val="none"/>
        </w:rPr>
        <w:t>[1</w:t>
      </w:r>
      <w:r>
        <w:rPr>
          <w:rFonts w:ascii="Times New Roman" w:eastAsia="Times New Roman" w:hAnsi="Times New Roman" w:cs="Times New Roman"/>
          <w:kern w:val="0"/>
          <w:lang w:eastAsia="en-CA"/>
          <w14:ligatures w14:val="none"/>
        </w:rPr>
        <w:t>6</w:t>
      </w:r>
      <w:r w:rsidRPr="00CE40D7">
        <w:rPr>
          <w:rFonts w:ascii="Times New Roman" w:eastAsia="Times New Roman" w:hAnsi="Times New Roman" w:cs="Times New Roman"/>
          <w:kern w:val="0"/>
          <w:lang w:eastAsia="en-CA"/>
          <w14:ligatures w14:val="none"/>
        </w:rPr>
        <w:t xml:space="preserve">] S. </w:t>
      </w:r>
      <w:proofErr w:type="spellStart"/>
      <w:r w:rsidRPr="00CE40D7">
        <w:rPr>
          <w:rFonts w:ascii="Times New Roman" w:eastAsia="Times New Roman" w:hAnsi="Times New Roman" w:cs="Times New Roman"/>
          <w:kern w:val="0"/>
          <w:lang w:eastAsia="en-CA"/>
          <w14:ligatures w14:val="none"/>
        </w:rPr>
        <w:t>Nosratabadi</w:t>
      </w:r>
      <w:proofErr w:type="spellEnd"/>
      <w:r w:rsidRPr="00CE40D7">
        <w:rPr>
          <w:rFonts w:ascii="Times New Roman" w:eastAsia="Times New Roman" w:hAnsi="Times New Roman" w:cs="Times New Roman"/>
          <w:kern w:val="0"/>
          <w:lang w:eastAsia="en-CA"/>
          <w14:ligatures w14:val="none"/>
        </w:rPr>
        <w:t xml:space="preserve">, S. </w:t>
      </w:r>
      <w:proofErr w:type="spellStart"/>
      <w:r w:rsidRPr="00CE40D7">
        <w:rPr>
          <w:rFonts w:ascii="Times New Roman" w:eastAsia="Times New Roman" w:hAnsi="Times New Roman" w:cs="Times New Roman"/>
          <w:kern w:val="0"/>
          <w:lang w:eastAsia="en-CA"/>
          <w14:ligatures w14:val="none"/>
        </w:rPr>
        <w:t>Ardabili</w:t>
      </w:r>
      <w:proofErr w:type="spellEnd"/>
      <w:r w:rsidRPr="00CE40D7">
        <w:rPr>
          <w:rFonts w:ascii="Times New Roman" w:eastAsia="Times New Roman" w:hAnsi="Times New Roman" w:cs="Times New Roman"/>
          <w:kern w:val="0"/>
          <w:lang w:eastAsia="en-CA"/>
          <w14:ligatures w14:val="none"/>
        </w:rPr>
        <w:t xml:space="preserve">, Z. </w:t>
      </w:r>
      <w:proofErr w:type="spellStart"/>
      <w:r w:rsidRPr="00CE40D7">
        <w:rPr>
          <w:rFonts w:ascii="Times New Roman" w:eastAsia="Times New Roman" w:hAnsi="Times New Roman" w:cs="Times New Roman"/>
          <w:kern w:val="0"/>
          <w:lang w:eastAsia="en-CA"/>
          <w14:ligatures w14:val="none"/>
        </w:rPr>
        <w:t>Lakner</w:t>
      </w:r>
      <w:proofErr w:type="spellEnd"/>
      <w:r w:rsidRPr="00CE40D7">
        <w:rPr>
          <w:rFonts w:ascii="Times New Roman" w:eastAsia="Times New Roman" w:hAnsi="Times New Roman" w:cs="Times New Roman"/>
          <w:kern w:val="0"/>
          <w:lang w:eastAsia="en-CA"/>
          <w14:ligatures w14:val="none"/>
        </w:rPr>
        <w:t xml:space="preserve">, C. Mako, and A. </w:t>
      </w:r>
      <w:proofErr w:type="spellStart"/>
      <w:r w:rsidRPr="00CE40D7">
        <w:rPr>
          <w:rFonts w:ascii="Times New Roman" w:eastAsia="Times New Roman" w:hAnsi="Times New Roman" w:cs="Times New Roman"/>
          <w:kern w:val="0"/>
          <w:lang w:eastAsia="en-CA"/>
          <w14:ligatures w14:val="none"/>
        </w:rPr>
        <w:t>Mosavi</w:t>
      </w:r>
      <w:proofErr w:type="spellEnd"/>
      <w:r w:rsidRPr="00CE40D7">
        <w:rPr>
          <w:rFonts w:ascii="Times New Roman" w:eastAsia="Times New Roman" w:hAnsi="Times New Roman" w:cs="Times New Roman"/>
          <w:kern w:val="0"/>
          <w:lang w:eastAsia="en-CA"/>
          <w14:ligatures w14:val="none"/>
        </w:rPr>
        <w:t>, Prediction of food production using machine learning algorithms of multilayer perceptron and ANFIS, 2021. doi:10.21203/rs.3.rs-477719/v1</w:t>
      </w:r>
    </w:p>
    <w:p w14:paraId="3EF7467E" w14:textId="77777777" w:rsidR="00107C54" w:rsidRPr="00CE40D7" w:rsidRDefault="00107C54" w:rsidP="003B6374">
      <w:pPr>
        <w:spacing w:before="100" w:beforeAutospacing="1" w:after="100" w:afterAutospacing="1"/>
        <w:jc w:val="both"/>
        <w:rPr>
          <w:rFonts w:ascii="Times New Roman" w:eastAsia="Times New Roman" w:hAnsi="Times New Roman" w:cs="Times New Roman"/>
          <w:kern w:val="0"/>
          <w:lang w:eastAsia="en-CA"/>
          <w14:ligatures w14:val="none"/>
        </w:rPr>
      </w:pPr>
    </w:p>
    <w:p w14:paraId="507E2E09" w14:textId="77777777" w:rsidR="001020C2" w:rsidRDefault="001020C2" w:rsidP="00352ECC">
      <w:pPr>
        <w:rPr>
          <w:rFonts w:ascii="Times New Roman" w:hAnsi="Times New Roman" w:cs="Times New Roman"/>
          <w:b/>
          <w:bCs/>
          <w:sz w:val="28"/>
          <w:szCs w:val="28"/>
        </w:rPr>
      </w:pPr>
    </w:p>
    <w:p w14:paraId="209CBF98" w14:textId="77777777" w:rsidR="00352ECC" w:rsidRPr="00352ECC" w:rsidRDefault="00352ECC" w:rsidP="00352ECC">
      <w:pPr>
        <w:jc w:val="center"/>
        <w:rPr>
          <w:rFonts w:ascii="Times New Roman" w:hAnsi="Times New Roman" w:cs="Times New Roman"/>
          <w:b/>
          <w:bCs/>
          <w:sz w:val="28"/>
          <w:szCs w:val="28"/>
        </w:rPr>
      </w:pPr>
    </w:p>
    <w:sectPr w:rsidR="00352ECC" w:rsidRPr="00352ECC" w:rsidSect="00F860DE">
      <w:type w:val="continuous"/>
      <w:pgSz w:w="12240" w:h="15840"/>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A1E1E"/>
    <w:multiLevelType w:val="hybridMultilevel"/>
    <w:tmpl w:val="BE32FF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67222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13A"/>
    <w:rsid w:val="00024693"/>
    <w:rsid w:val="0005691D"/>
    <w:rsid w:val="00076356"/>
    <w:rsid w:val="00081CF3"/>
    <w:rsid w:val="00084284"/>
    <w:rsid w:val="00094EDF"/>
    <w:rsid w:val="00096FF9"/>
    <w:rsid w:val="000F7BE4"/>
    <w:rsid w:val="001020C2"/>
    <w:rsid w:val="0010389F"/>
    <w:rsid w:val="001069B2"/>
    <w:rsid w:val="00107C54"/>
    <w:rsid w:val="00136461"/>
    <w:rsid w:val="00144BED"/>
    <w:rsid w:val="0016224B"/>
    <w:rsid w:val="001869D5"/>
    <w:rsid w:val="00213898"/>
    <w:rsid w:val="00224A7D"/>
    <w:rsid w:val="002741B5"/>
    <w:rsid w:val="002909F2"/>
    <w:rsid w:val="002B2D47"/>
    <w:rsid w:val="002D1EAB"/>
    <w:rsid w:val="00326B9A"/>
    <w:rsid w:val="00352ECC"/>
    <w:rsid w:val="003550FE"/>
    <w:rsid w:val="00356879"/>
    <w:rsid w:val="00376A92"/>
    <w:rsid w:val="003867F8"/>
    <w:rsid w:val="0039213A"/>
    <w:rsid w:val="003B6374"/>
    <w:rsid w:val="003F21D2"/>
    <w:rsid w:val="00403C93"/>
    <w:rsid w:val="004B7290"/>
    <w:rsid w:val="004C4404"/>
    <w:rsid w:val="004E4D23"/>
    <w:rsid w:val="004F1169"/>
    <w:rsid w:val="0052621E"/>
    <w:rsid w:val="005A08B4"/>
    <w:rsid w:val="00604A47"/>
    <w:rsid w:val="00665FDD"/>
    <w:rsid w:val="006A289C"/>
    <w:rsid w:val="006B0E5E"/>
    <w:rsid w:val="006F306E"/>
    <w:rsid w:val="00744412"/>
    <w:rsid w:val="007B7A0F"/>
    <w:rsid w:val="007F2370"/>
    <w:rsid w:val="00845503"/>
    <w:rsid w:val="00864523"/>
    <w:rsid w:val="00866A12"/>
    <w:rsid w:val="008B584E"/>
    <w:rsid w:val="008D73FF"/>
    <w:rsid w:val="008E5457"/>
    <w:rsid w:val="00906FA8"/>
    <w:rsid w:val="00914AA0"/>
    <w:rsid w:val="00981331"/>
    <w:rsid w:val="00A621CA"/>
    <w:rsid w:val="00AA684A"/>
    <w:rsid w:val="00AC1F94"/>
    <w:rsid w:val="00B15181"/>
    <w:rsid w:val="00B23811"/>
    <w:rsid w:val="00B671F2"/>
    <w:rsid w:val="00B816DE"/>
    <w:rsid w:val="00B97DC8"/>
    <w:rsid w:val="00BA582C"/>
    <w:rsid w:val="00BD4280"/>
    <w:rsid w:val="00BE4540"/>
    <w:rsid w:val="00C8076A"/>
    <w:rsid w:val="00C80E89"/>
    <w:rsid w:val="00CB1457"/>
    <w:rsid w:val="00CE144C"/>
    <w:rsid w:val="00CF2F21"/>
    <w:rsid w:val="00CF5149"/>
    <w:rsid w:val="00D43961"/>
    <w:rsid w:val="00D816CA"/>
    <w:rsid w:val="00DB00FB"/>
    <w:rsid w:val="00DC2601"/>
    <w:rsid w:val="00E11115"/>
    <w:rsid w:val="00E33E2A"/>
    <w:rsid w:val="00E4150B"/>
    <w:rsid w:val="00EB40A2"/>
    <w:rsid w:val="00EE52E2"/>
    <w:rsid w:val="00EF102F"/>
    <w:rsid w:val="00EF68D2"/>
    <w:rsid w:val="00F71A68"/>
    <w:rsid w:val="00F860DE"/>
    <w:rsid w:val="00F874B2"/>
    <w:rsid w:val="00FA0B49"/>
    <w:rsid w:val="00FB76C1"/>
    <w:rsid w:val="00FC69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16591"/>
  <w15:chartTrackingRefBased/>
  <w15:docId w15:val="{A90B1512-FEF0-4E48-B333-A2DBE9EAA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2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2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BD4280"/>
  </w:style>
  <w:style w:type="character" w:customStyle="1" w:styleId="eop">
    <w:name w:val="eop"/>
    <w:basedOn w:val="DefaultParagraphFont"/>
    <w:rsid w:val="00BD4280"/>
  </w:style>
  <w:style w:type="paragraph" w:styleId="ListParagraph">
    <w:name w:val="List Paragraph"/>
    <w:basedOn w:val="Normal"/>
    <w:uiPriority w:val="34"/>
    <w:qFormat/>
    <w:rsid w:val="008B584E"/>
    <w:pPr>
      <w:spacing w:after="160" w:line="259" w:lineRule="auto"/>
      <w:ind w:left="720"/>
      <w:contextualSpacing/>
    </w:pPr>
    <w:rPr>
      <w:sz w:val="22"/>
      <w:szCs w:val="22"/>
    </w:rPr>
  </w:style>
  <w:style w:type="paragraph" w:styleId="NormalWeb">
    <w:name w:val="Normal (Web)"/>
    <w:basedOn w:val="Normal"/>
    <w:uiPriority w:val="99"/>
    <w:unhideWhenUsed/>
    <w:rsid w:val="003550FE"/>
    <w:pPr>
      <w:spacing w:before="100" w:beforeAutospacing="1" w:after="100" w:afterAutospacing="1"/>
    </w:pPr>
    <w:rPr>
      <w:rFonts w:ascii="Times New Roman" w:eastAsia="Times New Roman" w:hAnsi="Times New Roman" w:cs="Times New Roman"/>
      <w:kern w:val="0"/>
      <w:lang w:eastAsia="en-CA"/>
    </w:rPr>
  </w:style>
  <w:style w:type="character" w:customStyle="1" w:styleId="ui-provider">
    <w:name w:val="ui-provider"/>
    <w:basedOn w:val="DefaultParagraphFont"/>
    <w:rsid w:val="001020C2"/>
  </w:style>
  <w:style w:type="character" w:styleId="Hyperlink">
    <w:name w:val="Hyperlink"/>
    <w:basedOn w:val="DefaultParagraphFont"/>
    <w:uiPriority w:val="99"/>
    <w:semiHidden/>
    <w:unhideWhenUsed/>
    <w:rsid w:val="001020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583539">
      <w:bodyDiv w:val="1"/>
      <w:marLeft w:val="0"/>
      <w:marRight w:val="0"/>
      <w:marTop w:val="0"/>
      <w:marBottom w:val="0"/>
      <w:divBdr>
        <w:top w:val="none" w:sz="0" w:space="0" w:color="auto"/>
        <w:left w:val="none" w:sz="0" w:space="0" w:color="auto"/>
        <w:bottom w:val="none" w:sz="0" w:space="0" w:color="auto"/>
        <w:right w:val="none" w:sz="0" w:space="0" w:color="auto"/>
      </w:divBdr>
    </w:div>
    <w:div w:id="185907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8</Pages>
  <Words>3208</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Waleed Sajid</dc:creator>
  <cp:keywords/>
  <dc:description/>
  <cp:lastModifiedBy>Shahzada Muhammad Hamza Khan</cp:lastModifiedBy>
  <cp:revision>3</cp:revision>
  <dcterms:created xsi:type="dcterms:W3CDTF">2023-07-31T11:37:00Z</dcterms:created>
  <dcterms:modified xsi:type="dcterms:W3CDTF">2023-08-01T14:46:00Z</dcterms:modified>
</cp:coreProperties>
</file>