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0EA0" w14:textId="21D1D1BF" w:rsidR="003300CA" w:rsidRPr="003300CA" w:rsidRDefault="003300CA" w:rsidP="003300CA">
      <w:pPr>
        <w:pStyle w:val="NoSpacing"/>
        <w:jc w:val="center"/>
        <w:rPr>
          <w:sz w:val="36"/>
          <w:szCs w:val="36"/>
          <w:lang w:val="en-US"/>
        </w:rPr>
      </w:pPr>
      <w:r w:rsidRPr="003300CA">
        <w:rPr>
          <w:sz w:val="36"/>
          <w:szCs w:val="36"/>
          <w:lang w:val="en-US"/>
        </w:rPr>
        <w:t>Artificial Intelligence</w:t>
      </w:r>
      <w:r w:rsidR="00532756">
        <w:rPr>
          <w:sz w:val="36"/>
          <w:szCs w:val="36"/>
          <w:lang w:val="en-US"/>
        </w:rPr>
        <w:t xml:space="preserve"> – CSC462</w:t>
      </w:r>
    </w:p>
    <w:p w14:paraId="522D4849" w14:textId="7F212F25" w:rsidR="003300CA" w:rsidRPr="003300CA" w:rsidRDefault="003300CA" w:rsidP="003300CA">
      <w:pPr>
        <w:pStyle w:val="NoSpacing"/>
        <w:jc w:val="center"/>
        <w:rPr>
          <w:sz w:val="36"/>
          <w:szCs w:val="36"/>
          <w:lang w:val="en-US"/>
        </w:rPr>
      </w:pPr>
      <w:r w:rsidRPr="003300CA">
        <w:rPr>
          <w:sz w:val="36"/>
          <w:szCs w:val="36"/>
          <w:lang w:val="en-US"/>
        </w:rPr>
        <w:t>HW 01</w:t>
      </w:r>
      <w:r w:rsidR="00FC6A47">
        <w:rPr>
          <w:sz w:val="36"/>
          <w:szCs w:val="36"/>
          <w:lang w:val="en-US"/>
        </w:rPr>
        <w:t xml:space="preserve"> (CLO 1)</w:t>
      </w:r>
    </w:p>
    <w:p w14:paraId="0F19D15A" w14:textId="6C812AF5" w:rsidR="003300CA" w:rsidRDefault="003300CA" w:rsidP="003300CA">
      <w:pPr>
        <w:pStyle w:val="NoSpacing"/>
        <w:rPr>
          <w:lang w:val="en-US"/>
        </w:rPr>
      </w:pPr>
    </w:p>
    <w:p w14:paraId="3259DADD" w14:textId="3C2E0C74" w:rsidR="003300CA" w:rsidRDefault="003300CA" w:rsidP="003300CA">
      <w:pPr>
        <w:pStyle w:val="NoSpacing"/>
        <w:rPr>
          <w:lang w:val="en-US"/>
        </w:rPr>
      </w:pPr>
    </w:p>
    <w:p w14:paraId="0463C864" w14:textId="5A4C87EC" w:rsidR="003300CA" w:rsidRPr="003300CA" w:rsidRDefault="003300CA" w:rsidP="003300CA">
      <w:pPr>
        <w:pStyle w:val="NoSpacing"/>
        <w:rPr>
          <w:lang w:val="en-US"/>
        </w:rPr>
      </w:pPr>
      <w:r>
        <w:rPr>
          <w:lang w:val="en-US"/>
        </w:rPr>
        <w:t>Question 01: What is the difference between Strong and Weak AI? Kindly differentiate bet</w:t>
      </w:r>
      <w:r w:rsidR="00FC6A47">
        <w:rPr>
          <w:lang w:val="en-US"/>
        </w:rPr>
        <w:t xml:space="preserve">ween thinking and coting humanly </w:t>
      </w:r>
      <w:proofErr w:type="gramStart"/>
      <w:r w:rsidR="00FC6A47">
        <w:rPr>
          <w:lang w:val="en-US"/>
        </w:rPr>
        <w:t>an</w:t>
      </w:r>
      <w:proofErr w:type="gramEnd"/>
      <w:r w:rsidR="00FC6A47">
        <w:rPr>
          <w:lang w:val="en-US"/>
        </w:rPr>
        <w:t xml:space="preserve"> thinking and acting rationally.</w:t>
      </w:r>
    </w:p>
    <w:sectPr w:rsidR="003300CA" w:rsidRPr="0033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93"/>
    <w:rsid w:val="002239B1"/>
    <w:rsid w:val="003300CA"/>
    <w:rsid w:val="00532756"/>
    <w:rsid w:val="00AA0693"/>
    <w:rsid w:val="00FC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A7C6"/>
  <w15:chartTrackingRefBased/>
  <w15:docId w15:val="{D20EFF92-3A9D-45C1-8540-4464DA57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3</cp:revision>
  <dcterms:created xsi:type="dcterms:W3CDTF">2023-03-09T04:18:00Z</dcterms:created>
  <dcterms:modified xsi:type="dcterms:W3CDTF">2023-03-09T07:22:00Z</dcterms:modified>
</cp:coreProperties>
</file>