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8FB6" w14:textId="77777777" w:rsidR="004B699A" w:rsidRDefault="004B699A">
      <w:pPr>
        <w:spacing w:after="240"/>
      </w:pPr>
    </w:p>
    <w:p w14:paraId="0A412EAF" w14:textId="77777777" w:rsidR="004B699A" w:rsidRDefault="00000000">
      <w:pPr>
        <w:spacing w:after="60"/>
        <w:jc w:val="center"/>
      </w:pPr>
      <w:r>
        <w:rPr>
          <w:b/>
          <w:bCs/>
          <w:caps/>
          <w:color w:val="1A3A5C"/>
          <w:sz w:val="28"/>
          <w:szCs w:val="28"/>
        </w:rPr>
        <w:t>INSTITUTE OF SPACE TECHNOLOGY</w:t>
      </w:r>
    </w:p>
    <w:p w14:paraId="01A8A2E7" w14:textId="77777777" w:rsidR="004B699A" w:rsidRDefault="00000000">
      <w:pPr>
        <w:spacing w:after="60"/>
        <w:jc w:val="center"/>
      </w:pPr>
      <w:r>
        <w:rPr>
          <w:color w:val="444444"/>
          <w:sz w:val="24"/>
          <w:szCs w:val="24"/>
        </w:rPr>
        <w:t>KICSIT — Kahuta Campus</w:t>
      </w:r>
    </w:p>
    <w:p w14:paraId="3D7E3BA7" w14:textId="77777777" w:rsidR="004B699A" w:rsidRDefault="00000000">
      <w:pPr>
        <w:spacing w:after="300"/>
        <w:jc w:val="center"/>
      </w:pPr>
      <w:r>
        <w:rPr>
          <w:color w:val="444444"/>
        </w:rPr>
        <w:t>Department of Computer Science</w:t>
      </w:r>
    </w:p>
    <w:p w14:paraId="2EC3574D" w14:textId="77777777" w:rsidR="004B699A" w:rsidRDefault="004B699A">
      <w:pPr>
        <w:pBdr>
          <w:top w:val="single" w:sz="8" w:space="4" w:color="1F4E79"/>
        </w:pBdr>
        <w:spacing w:after="80"/>
        <w:jc w:val="center"/>
      </w:pPr>
    </w:p>
    <w:p w14:paraId="16F8FDEA" w14:textId="77777777" w:rsidR="004B699A" w:rsidRDefault="004B699A">
      <w:pPr>
        <w:spacing w:after="120"/>
      </w:pPr>
    </w:p>
    <w:p w14:paraId="6931C4C9" w14:textId="77777777" w:rsidR="004B699A" w:rsidRDefault="00000000">
      <w:pPr>
        <w:spacing w:after="80"/>
        <w:jc w:val="center"/>
      </w:pPr>
      <w:r>
        <w:rPr>
          <w:b/>
          <w:bCs/>
          <w:color w:val="2E75B6"/>
          <w:sz w:val="26"/>
          <w:szCs w:val="26"/>
        </w:rPr>
        <w:t>Project Assignment #3</w:t>
      </w:r>
    </w:p>
    <w:p w14:paraId="35573780" w14:textId="77777777" w:rsidR="004B699A" w:rsidRDefault="00000000">
      <w:pPr>
        <w:spacing w:after="80"/>
        <w:jc w:val="center"/>
      </w:pPr>
      <w:r>
        <w:rPr>
          <w:i/>
          <w:iCs/>
          <w:color w:val="444444"/>
        </w:rPr>
        <w:t>System Integration, Demo &amp; Robustness Analysis</w:t>
      </w:r>
    </w:p>
    <w:p w14:paraId="6DF8F33A" w14:textId="77777777" w:rsidR="004B699A" w:rsidRDefault="004B699A">
      <w:pPr>
        <w:spacing w:after="120"/>
      </w:pPr>
    </w:p>
    <w:p w14:paraId="0297EE16" w14:textId="77777777" w:rsidR="004B699A" w:rsidRDefault="00000000">
      <w:pPr>
        <w:spacing w:after="240"/>
        <w:jc w:val="center"/>
      </w:pPr>
      <w:r>
        <w:rPr>
          <w:b/>
          <w:bCs/>
          <w:color w:val="1F4E79"/>
          <w:sz w:val="40"/>
          <w:szCs w:val="40"/>
        </w:rPr>
        <w:t>Road Damage Detection &amp; Classification System</w:t>
      </w:r>
    </w:p>
    <w:p w14:paraId="199578C4" w14:textId="77777777" w:rsidR="004B699A" w:rsidRDefault="004B699A">
      <w:pPr>
        <w:pBdr>
          <w:bottom w:val="single" w:sz="8" w:space="4" w:color="1F4E79"/>
        </w:pBdr>
        <w:spacing w:after="40"/>
        <w:jc w:val="center"/>
      </w:pPr>
    </w:p>
    <w:p w14:paraId="1646C895" w14:textId="77777777" w:rsidR="004B699A" w:rsidRDefault="004B699A">
      <w:pPr>
        <w:spacing w:after="240"/>
      </w:pPr>
    </w:p>
    <w:tbl>
      <w:tblPr>
        <w:tblW w:w="10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6"/>
        <w:gridCol w:w="6116"/>
      </w:tblGrid>
      <w:tr w:rsidR="004B699A" w14:paraId="32B27E56" w14:textId="77777777" w:rsidTr="00067C3C">
        <w:tblPrEx>
          <w:tblCellMar>
            <w:top w:w="0" w:type="dxa"/>
            <w:bottom w:w="0" w:type="dxa"/>
          </w:tblCellMar>
        </w:tblPrEx>
        <w:trPr>
          <w:trHeight w:val="299"/>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489AA49" w14:textId="65805684" w:rsidR="004B699A" w:rsidRDefault="00000000">
            <w:r>
              <w:rPr>
                <w:b/>
                <w:bCs/>
                <w:color w:val="1F4E79"/>
              </w:rPr>
              <w:t>Student</w:t>
            </w:r>
            <w:r w:rsidR="00067C3C">
              <w:rPr>
                <w:b/>
                <w:bCs/>
                <w:color w:val="1F4E79"/>
                <w:lang w:val="en-US"/>
              </w:rPr>
              <w:t>s</w:t>
            </w:r>
            <w:r>
              <w:rPr>
                <w:b/>
                <w:bCs/>
                <w:color w:val="1F4E79"/>
              </w:rPr>
              <w:t xml:space="preserve"> Name</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56882A" w14:textId="71143F8F" w:rsidR="004B699A" w:rsidRPr="00067C3C" w:rsidRDefault="00000000">
            <w:pPr>
              <w:rPr>
                <w:lang w:val="en-US"/>
              </w:rPr>
            </w:pPr>
            <w:r>
              <w:t>Shahzeb</w:t>
            </w:r>
            <w:r w:rsidR="00067C3C">
              <w:rPr>
                <w:lang w:val="en-US"/>
              </w:rPr>
              <w:t xml:space="preserve">, </w:t>
            </w:r>
            <w:proofErr w:type="spellStart"/>
            <w:r w:rsidR="00067C3C">
              <w:rPr>
                <w:lang w:val="en-US"/>
              </w:rPr>
              <w:t>Tauseeq</w:t>
            </w:r>
            <w:proofErr w:type="spellEnd"/>
            <w:r w:rsidR="00067C3C">
              <w:rPr>
                <w:lang w:val="en-US"/>
              </w:rPr>
              <w:t>, Bilal</w:t>
            </w:r>
          </w:p>
        </w:tc>
      </w:tr>
      <w:tr w:rsidR="004B699A" w14:paraId="3FC6CD25" w14:textId="77777777" w:rsidTr="00067C3C">
        <w:tblPrEx>
          <w:tblCellMar>
            <w:top w:w="0" w:type="dxa"/>
            <w:bottom w:w="0" w:type="dxa"/>
          </w:tblCellMar>
        </w:tblPrEx>
        <w:trPr>
          <w:trHeight w:val="566"/>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04A5833C" w14:textId="77777777" w:rsidR="004B699A" w:rsidRDefault="00000000">
            <w:r>
              <w:rPr>
                <w:b/>
                <w:bCs/>
                <w:color w:val="1F4E79"/>
              </w:rPr>
              <w:t>Student ID</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A84E0A" w14:textId="2498F414" w:rsidR="004B699A" w:rsidRPr="00067C3C" w:rsidRDefault="00067C3C">
            <w:pPr>
              <w:rPr>
                <w:lang w:val="en-US"/>
              </w:rPr>
            </w:pPr>
            <w:r>
              <w:rPr>
                <w:lang w:val="en-US"/>
              </w:rPr>
              <w:t>232202003, 232202004, 232202036</w:t>
            </w:r>
          </w:p>
        </w:tc>
      </w:tr>
      <w:tr w:rsidR="004B699A" w14:paraId="34EC4143" w14:textId="77777777" w:rsidTr="00067C3C">
        <w:tblPrEx>
          <w:tblCellMar>
            <w:top w:w="0" w:type="dxa"/>
            <w:bottom w:w="0" w:type="dxa"/>
          </w:tblCellMar>
        </w:tblPrEx>
        <w:trPr>
          <w:trHeight w:val="282"/>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8B8D36A" w14:textId="77777777" w:rsidR="004B699A" w:rsidRDefault="00000000">
            <w:r>
              <w:rPr>
                <w:b/>
                <w:bCs/>
                <w:color w:val="1F4E79"/>
              </w:rPr>
              <w:t>Course</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937494" w14:textId="77777777" w:rsidR="004B699A" w:rsidRDefault="00000000">
            <w:r>
              <w:t>Computer Vision (Spring 2026)</w:t>
            </w:r>
          </w:p>
        </w:tc>
      </w:tr>
      <w:tr w:rsidR="004B699A" w14:paraId="4EC2B83A" w14:textId="77777777" w:rsidTr="00067C3C">
        <w:tblPrEx>
          <w:tblCellMar>
            <w:top w:w="0" w:type="dxa"/>
            <w:bottom w:w="0" w:type="dxa"/>
          </w:tblCellMar>
        </w:tblPrEx>
        <w:trPr>
          <w:trHeight w:val="299"/>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690659A" w14:textId="77777777" w:rsidR="004B699A" w:rsidRDefault="00000000">
            <w:r>
              <w:rPr>
                <w:b/>
                <w:bCs/>
                <w:color w:val="1F4E79"/>
              </w:rPr>
              <w:t>Instructor</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96C2F9" w14:textId="77777777" w:rsidR="004B699A" w:rsidRDefault="00000000">
            <w:r>
              <w:t>Mr. Ata Mustafa</w:t>
            </w:r>
          </w:p>
        </w:tc>
      </w:tr>
      <w:tr w:rsidR="004B699A" w14:paraId="58452705" w14:textId="77777777" w:rsidTr="00067C3C">
        <w:tblPrEx>
          <w:tblCellMar>
            <w:top w:w="0" w:type="dxa"/>
            <w:bottom w:w="0" w:type="dxa"/>
          </w:tblCellMar>
        </w:tblPrEx>
        <w:trPr>
          <w:trHeight w:val="566"/>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1F2266E2" w14:textId="77777777" w:rsidR="004B699A" w:rsidRDefault="00000000">
            <w:r>
              <w:rPr>
                <w:b/>
                <w:bCs/>
                <w:color w:val="1F4E79"/>
              </w:rPr>
              <w:t>Semester</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D1AF77" w14:textId="77777777" w:rsidR="004B699A" w:rsidRDefault="00000000">
            <w:r>
              <w:t>7th Semester — BS Computer Science</w:t>
            </w:r>
          </w:p>
        </w:tc>
      </w:tr>
      <w:tr w:rsidR="004B699A" w14:paraId="515E7CC1" w14:textId="77777777" w:rsidTr="00067C3C">
        <w:tblPrEx>
          <w:tblCellMar>
            <w:top w:w="0" w:type="dxa"/>
            <w:bottom w:w="0" w:type="dxa"/>
          </w:tblCellMar>
        </w:tblPrEx>
        <w:trPr>
          <w:trHeight w:val="299"/>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FF6CCE5" w14:textId="77777777" w:rsidR="004B699A" w:rsidRDefault="00000000">
            <w:r>
              <w:rPr>
                <w:b/>
                <w:bCs/>
                <w:color w:val="1F4E79"/>
              </w:rPr>
              <w:t>Date</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1F647A" w14:textId="77777777" w:rsidR="004B699A" w:rsidRDefault="00000000">
            <w:r>
              <w:t>June 4, 2026</w:t>
            </w:r>
          </w:p>
        </w:tc>
      </w:tr>
      <w:tr w:rsidR="004B699A" w14:paraId="2B5C243F" w14:textId="77777777" w:rsidTr="00067C3C">
        <w:tblPrEx>
          <w:tblCellMar>
            <w:top w:w="0" w:type="dxa"/>
            <w:bottom w:w="0" w:type="dxa"/>
          </w:tblCellMar>
        </w:tblPrEx>
        <w:trPr>
          <w:trHeight w:val="566"/>
        </w:trPr>
        <w:tc>
          <w:tcPr>
            <w:tcW w:w="407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0E4C930" w14:textId="77777777" w:rsidR="004B699A" w:rsidRDefault="00000000">
            <w:r>
              <w:rPr>
                <w:b/>
                <w:bCs/>
                <w:color w:val="1F4E79"/>
              </w:rPr>
              <w:t>GitHub Repository</w:t>
            </w:r>
          </w:p>
        </w:tc>
        <w:tc>
          <w:tcPr>
            <w:tcW w:w="611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06FE71" w14:textId="77777777" w:rsidR="004B699A" w:rsidRDefault="00000000">
            <w:r>
              <w:rPr>
                <w:color w:val="2E75B6"/>
              </w:rPr>
              <w:t>github.com/shahzeb4611/road-damage-detection</w:t>
            </w:r>
          </w:p>
        </w:tc>
      </w:tr>
    </w:tbl>
    <w:p w14:paraId="08E74DA5" w14:textId="77777777" w:rsidR="004B699A" w:rsidRDefault="00000000">
      <w:r>
        <w:br w:type="page"/>
      </w:r>
    </w:p>
    <w:p w14:paraId="2C9A74BB" w14:textId="77777777" w:rsidR="004B699A" w:rsidRDefault="00000000">
      <w:pPr>
        <w:pStyle w:val="Heading1"/>
        <w:pBdr>
          <w:bottom w:val="single" w:sz="6" w:space="4" w:color="2E75B6"/>
        </w:pBdr>
      </w:pPr>
      <w:r>
        <w:lastRenderedPageBreak/>
        <w:t>Executive Summary</w:t>
      </w:r>
    </w:p>
    <w:p w14:paraId="3C7CEFD8" w14:textId="77777777" w:rsidR="004B699A" w:rsidRDefault="00000000">
      <w:pPr>
        <w:spacing w:after="120"/>
        <w:jc w:val="both"/>
      </w:pPr>
      <w:r>
        <w:rPr>
          <w:color w:val="000000"/>
        </w:rPr>
        <w:t>This report presents the final integrated system for automated road damage detection and classification — developed as part of the Computer Vision Project (Assignment #3). The system is built upon the YOLOv8 Small (yolov8s) architecture fine-tuned on a balanced subset of the RDD2022 dataset, targeting four primary road damage categories: longitudinal cracks, transverse cracks, alligator cracks, and potholes.</w:t>
      </w:r>
    </w:p>
    <w:p w14:paraId="2009F701" w14:textId="77777777" w:rsidR="004B699A" w:rsidRDefault="004B699A">
      <w:pPr>
        <w:spacing w:after="60"/>
      </w:pPr>
    </w:p>
    <w:p w14:paraId="3955AA6B" w14:textId="77777777" w:rsidR="004B699A" w:rsidRDefault="00000000">
      <w:pPr>
        <w:spacing w:after="120"/>
        <w:jc w:val="both"/>
      </w:pPr>
      <w:r>
        <w:rPr>
          <w:color w:val="000000"/>
        </w:rPr>
        <w:t>The integrated solution incorporates a complete processing pipeline — from flexible multi-source input acquisition through preprocessing, deep learning inference, and interactive output visualization. A Streamlit-based web dashboard was developed for real-world usability, supporting batch image scans, video frame analysis, and real-time webcam feeds. A comprehensive robustness and edge-case analysis was further conducted under four simulated environmental distortions, identifying critical system vulnerabilities and proposing actionable engineering mitigations.</w:t>
      </w:r>
    </w:p>
    <w:p w14:paraId="2677A889" w14:textId="77777777" w:rsidR="004B699A" w:rsidRDefault="004B699A">
      <w:pPr>
        <w:spacing w:after="60"/>
      </w:pPr>
    </w:p>
    <w:p w14:paraId="57894531" w14:textId="77777777" w:rsidR="004B699A" w:rsidRDefault="00000000">
      <w:pPr>
        <w:spacing w:after="120"/>
        <w:jc w:val="both"/>
      </w:pPr>
      <w:r>
        <w:rPr>
          <w:color w:val="000000"/>
        </w:rPr>
        <w:t>Key achievements of this project include:</w:t>
      </w:r>
    </w:p>
    <w:p w14:paraId="48305632" w14:textId="77777777" w:rsidR="004B699A" w:rsidRDefault="00000000">
      <w:pPr>
        <w:pStyle w:val="ListParagraph"/>
        <w:numPr>
          <w:ilvl w:val="0"/>
          <w:numId w:val="2"/>
        </w:numPr>
        <w:spacing w:after="60"/>
      </w:pPr>
      <w:r>
        <w:rPr>
          <w:color w:val="000000"/>
        </w:rPr>
        <w:t>End-to-end system integration with image, video, and live webcam support.</w:t>
      </w:r>
    </w:p>
    <w:p w14:paraId="01679D80" w14:textId="77777777" w:rsidR="004B699A" w:rsidRDefault="00000000">
      <w:pPr>
        <w:pStyle w:val="ListParagraph"/>
        <w:numPr>
          <w:ilvl w:val="0"/>
          <w:numId w:val="2"/>
        </w:numPr>
        <w:spacing w:after="60"/>
      </w:pPr>
      <w:r>
        <w:rPr>
          <w:color w:val="000000"/>
        </w:rPr>
        <w:t>mAP@50 of 36.4% on the balanced RDD2022 validation split after 50 training epochs.</w:t>
      </w:r>
    </w:p>
    <w:p w14:paraId="7F11E919" w14:textId="77777777" w:rsidR="004B699A" w:rsidRDefault="00000000">
      <w:pPr>
        <w:pStyle w:val="ListParagraph"/>
        <w:numPr>
          <w:ilvl w:val="0"/>
          <w:numId w:val="2"/>
        </w:numPr>
        <w:spacing w:after="60"/>
      </w:pPr>
      <w:r>
        <w:rPr>
          <w:color w:val="000000"/>
        </w:rPr>
        <w:t>Critical identification of motion blur as a 100% failure-inducing condition (zero detections).</w:t>
      </w:r>
    </w:p>
    <w:p w14:paraId="6D286DB9" w14:textId="77777777" w:rsidR="004B699A" w:rsidRDefault="00000000">
      <w:pPr>
        <w:pStyle w:val="ListParagraph"/>
        <w:numPr>
          <w:ilvl w:val="0"/>
          <w:numId w:val="2"/>
        </w:numPr>
        <w:spacing w:after="60"/>
      </w:pPr>
      <w:r>
        <w:rPr>
          <w:color w:val="000000"/>
        </w:rPr>
        <w:t>Documented mitigations including CLAHE, ByteTrack, Laplacian blur detection, and diverse data augmentation.</w:t>
      </w:r>
    </w:p>
    <w:p w14:paraId="43065183" w14:textId="77777777" w:rsidR="004B699A" w:rsidRDefault="00000000">
      <w:r>
        <w:br w:type="page"/>
      </w:r>
    </w:p>
    <w:p w14:paraId="6471D971" w14:textId="77777777" w:rsidR="004B699A" w:rsidRDefault="00000000">
      <w:pPr>
        <w:pStyle w:val="Heading1"/>
        <w:pBdr>
          <w:bottom w:val="single" w:sz="6" w:space="4" w:color="2E75B6"/>
        </w:pBdr>
      </w:pPr>
      <w:r>
        <w:lastRenderedPageBreak/>
        <w:t>Part A — End-to-End System Integration</w:t>
      </w:r>
    </w:p>
    <w:p w14:paraId="7EAFAF7F" w14:textId="77777777" w:rsidR="004B699A" w:rsidRDefault="00000000">
      <w:pPr>
        <w:spacing w:after="120"/>
        <w:jc w:val="both"/>
      </w:pPr>
      <w:r>
        <w:rPr>
          <w:color w:val="000000"/>
        </w:rPr>
        <w:t>The system architecture is structured as a sequential modular pipeline that executes automatically from input acquisition to final output generation without manual intervention once the input source is configured.</w:t>
      </w:r>
    </w:p>
    <w:p w14:paraId="34EC871C" w14:textId="77777777" w:rsidR="004B699A" w:rsidRDefault="004B699A">
      <w:pPr>
        <w:spacing w:after="60"/>
      </w:pPr>
    </w:p>
    <w:p w14:paraId="71080D44" w14:textId="77777777" w:rsidR="004B699A" w:rsidRDefault="00000000">
      <w:pPr>
        <w:pStyle w:val="Heading2"/>
      </w:pPr>
      <w:r>
        <w:t>1. System Architecture Overview</w:t>
      </w:r>
    </w:p>
    <w:p w14:paraId="5CF1F093" w14:textId="77777777" w:rsidR="004B699A" w:rsidRDefault="00000000">
      <w:pPr>
        <w:spacing w:after="120"/>
        <w:jc w:val="both"/>
      </w:pPr>
      <w:r>
        <w:rPr>
          <w:color w:val="000000"/>
        </w:rPr>
        <w:t>The pipeline consists of five interconnected modules:</w:t>
      </w:r>
    </w:p>
    <w:p w14:paraId="48A70F71"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B699A" w14:paraId="20552376"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084C4C" w14:textId="77777777" w:rsidR="004B699A" w:rsidRDefault="00000000">
            <w:pPr>
              <w:jc w:val="center"/>
            </w:pPr>
            <w:r>
              <w:rPr>
                <w:b/>
                <w:bCs/>
                <w:color w:val="FFFFFF"/>
                <w:sz w:val="20"/>
                <w:szCs w:val="20"/>
              </w:rPr>
              <w:t>Stage</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63EF2D" w14:textId="77777777" w:rsidR="004B699A" w:rsidRDefault="00000000">
            <w:pPr>
              <w:jc w:val="center"/>
            </w:pPr>
            <w:r>
              <w:rPr>
                <w:b/>
                <w:bCs/>
                <w:color w:val="FFFFFF"/>
                <w:sz w:val="20"/>
                <w:szCs w:val="20"/>
              </w:rPr>
              <w:t>Module</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DB7CF3" w14:textId="77777777" w:rsidR="004B699A" w:rsidRDefault="00000000">
            <w:pPr>
              <w:jc w:val="center"/>
            </w:pPr>
            <w:r>
              <w:rPr>
                <w:b/>
                <w:bCs/>
                <w:color w:val="FFFFFF"/>
                <w:sz w:val="20"/>
                <w:szCs w:val="20"/>
              </w:rPr>
              <w:t>Description</w:t>
            </w:r>
          </w:p>
        </w:tc>
      </w:tr>
      <w:tr w:rsidR="004B699A" w14:paraId="4D84412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3E2DA5" w14:textId="77777777" w:rsidR="004B699A" w:rsidRDefault="00000000">
            <w:r>
              <w:rPr>
                <w:color w:val="000000"/>
                <w:sz w:val="20"/>
                <w:szCs w:val="2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6A1398" w14:textId="77777777" w:rsidR="004B699A" w:rsidRDefault="00000000">
            <w:pPr>
              <w:jc w:val="center"/>
            </w:pPr>
            <w:r>
              <w:rPr>
                <w:color w:val="000000"/>
                <w:sz w:val="20"/>
                <w:szCs w:val="20"/>
              </w:rPr>
              <w:t>Input Acquisition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7E8369" w14:textId="77777777" w:rsidR="004B699A" w:rsidRDefault="00000000">
            <w:pPr>
              <w:jc w:val="center"/>
            </w:pPr>
            <w:r>
              <w:rPr>
                <w:color w:val="000000"/>
                <w:sz w:val="20"/>
                <w:szCs w:val="20"/>
              </w:rPr>
              <w:t>Accepts image files (JPEG, PNG, BMP, WebP), video streams (MP4, AVI, MOV, MKV), or live webcam feed (Camera Index 0).</w:t>
            </w:r>
          </w:p>
        </w:tc>
      </w:tr>
      <w:tr w:rsidR="004B699A" w14:paraId="4BD8BAB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C3CE6E" w14:textId="77777777" w:rsidR="004B699A" w:rsidRDefault="00000000">
            <w:r>
              <w:rPr>
                <w:color w:val="000000"/>
                <w:sz w:val="20"/>
                <w:szCs w:val="2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D32F53" w14:textId="77777777" w:rsidR="004B699A" w:rsidRDefault="00000000">
            <w:pPr>
              <w:jc w:val="center"/>
            </w:pPr>
            <w:r>
              <w:rPr>
                <w:color w:val="000000"/>
                <w:sz w:val="20"/>
                <w:szCs w:val="20"/>
              </w:rPr>
              <w:t>Preprocessing Engine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CB4310" w14:textId="77777777" w:rsidR="004B699A" w:rsidRDefault="00000000">
            <w:pPr>
              <w:jc w:val="center"/>
            </w:pPr>
            <w:r>
              <w:rPr>
                <w:color w:val="000000"/>
                <w:sz w:val="20"/>
                <w:szCs w:val="20"/>
              </w:rPr>
              <w:t>Applies padded resizing to 640x640 (letterboxing), pixel normalization [0,1], and BGR-to-RGB channel conversion.</w:t>
            </w:r>
          </w:p>
        </w:tc>
      </w:tr>
      <w:tr w:rsidR="004B699A" w14:paraId="7559268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7EF822" w14:textId="77777777" w:rsidR="004B699A" w:rsidRDefault="00000000">
            <w:r>
              <w:rPr>
                <w:color w:val="000000"/>
                <w:sz w:val="20"/>
                <w:szCs w:val="20"/>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021668" w14:textId="77777777" w:rsidR="004B699A" w:rsidRDefault="00000000">
            <w:pPr>
              <w:jc w:val="center"/>
            </w:pPr>
            <w:r>
              <w:rPr>
                <w:color w:val="000000"/>
                <w:sz w:val="20"/>
                <w:szCs w:val="20"/>
              </w:rPr>
              <w:t>YOLOv8s Inference</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225665" w14:textId="77777777" w:rsidR="004B699A" w:rsidRDefault="00000000">
            <w:pPr>
              <w:jc w:val="center"/>
            </w:pPr>
            <w:r>
              <w:rPr>
                <w:color w:val="000000"/>
                <w:sz w:val="20"/>
                <w:szCs w:val="20"/>
              </w:rPr>
              <w:t>Loads fine-tuned weights (road_damage_best.pt) into the YOLOv8 Small model (11.2M parameters) for object detection.</w:t>
            </w:r>
          </w:p>
        </w:tc>
      </w:tr>
      <w:tr w:rsidR="004B699A" w14:paraId="2E4279F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27C79B" w14:textId="77777777" w:rsidR="004B699A" w:rsidRDefault="00000000">
            <w:r>
              <w:rPr>
                <w:color w:val="000000"/>
                <w:sz w:val="20"/>
                <w:szCs w:val="2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92178ED" w14:textId="77777777" w:rsidR="004B699A" w:rsidRDefault="00000000">
            <w:pPr>
              <w:jc w:val="center"/>
            </w:pPr>
            <w:r>
              <w:rPr>
                <w:color w:val="000000"/>
                <w:sz w:val="20"/>
                <w:szCs w:val="20"/>
              </w:rPr>
              <w:t>Post-Processing &amp; NMS</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28DA11" w14:textId="77777777" w:rsidR="004B699A" w:rsidRDefault="00000000">
            <w:pPr>
              <w:jc w:val="center"/>
            </w:pPr>
            <w:r>
              <w:rPr>
                <w:color w:val="000000"/>
                <w:sz w:val="20"/>
                <w:szCs w:val="20"/>
              </w:rPr>
              <w:t>Applies confidence score thresholding and Non-Maximum Suppression (NMS) to filter overlapping detections.</w:t>
            </w:r>
          </w:p>
        </w:tc>
      </w:tr>
      <w:tr w:rsidR="004B699A" w14:paraId="306AAAF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4DF6FC" w14:textId="77777777" w:rsidR="004B699A" w:rsidRDefault="00000000">
            <w:r>
              <w:rPr>
                <w:color w:val="000000"/>
                <w:sz w:val="20"/>
                <w:szCs w:val="2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08FDDD" w14:textId="77777777" w:rsidR="004B699A" w:rsidRDefault="00000000">
            <w:pPr>
              <w:jc w:val="center"/>
            </w:pPr>
            <w:r>
              <w:rPr>
                <w:color w:val="000000"/>
                <w:sz w:val="20"/>
                <w:szCs w:val="20"/>
              </w:rPr>
              <w:t>Output Generation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FFB25F" w14:textId="77777777" w:rsidR="004B699A" w:rsidRDefault="00000000">
            <w:pPr>
              <w:jc w:val="center"/>
            </w:pPr>
            <w:r>
              <w:rPr>
                <w:color w:val="000000"/>
                <w:sz w:val="20"/>
                <w:szCs w:val="20"/>
              </w:rPr>
              <w:t>Renders annotated bounding boxes with class labels and confidence scores; exports to PNG or H.264-encoded MP4.</w:t>
            </w:r>
          </w:p>
        </w:tc>
      </w:tr>
    </w:tbl>
    <w:p w14:paraId="072ED33B" w14:textId="77777777" w:rsidR="004B699A" w:rsidRDefault="004B699A">
      <w:pPr>
        <w:spacing w:after="120"/>
      </w:pPr>
    </w:p>
    <w:p w14:paraId="2A6A22B3" w14:textId="77777777" w:rsidR="004B699A" w:rsidRDefault="00000000">
      <w:pPr>
        <w:pStyle w:val="Heading2"/>
      </w:pPr>
      <w:r>
        <w:t>2. Input Acquisition Module</w:t>
      </w:r>
    </w:p>
    <w:p w14:paraId="44C20392" w14:textId="77777777" w:rsidR="004B699A" w:rsidRDefault="00000000">
      <w:pPr>
        <w:spacing w:after="120"/>
        <w:jc w:val="both"/>
      </w:pPr>
      <w:r>
        <w:rPr>
          <w:color w:val="000000"/>
        </w:rPr>
        <w:t>The system supports three high-usability input modes, enabling deployment across diverse operational scenarios:</w:t>
      </w:r>
    </w:p>
    <w:p w14:paraId="620FCA02" w14:textId="77777777" w:rsidR="004B699A" w:rsidRDefault="00000000">
      <w:pPr>
        <w:pStyle w:val="ListParagraph"/>
        <w:numPr>
          <w:ilvl w:val="0"/>
          <w:numId w:val="2"/>
        </w:numPr>
        <w:spacing w:after="60"/>
      </w:pPr>
      <w:r>
        <w:rPr>
          <w:b/>
          <w:bCs/>
          <w:color w:val="000000"/>
        </w:rPr>
        <w:t xml:space="preserve">Static Inputs: </w:t>
      </w:r>
      <w:r>
        <w:rPr>
          <w:color w:val="000000"/>
        </w:rPr>
        <w:t>Images</w:t>
      </w:r>
    </w:p>
    <w:p w14:paraId="12C5A3FE" w14:textId="77777777" w:rsidR="004B699A" w:rsidRDefault="00000000">
      <w:pPr>
        <w:pStyle w:val="ListParagraph"/>
        <w:numPr>
          <w:ilvl w:val="0"/>
          <w:numId w:val="3"/>
        </w:numPr>
        <w:spacing w:after="60"/>
      </w:pPr>
      <w:r>
        <w:rPr>
          <w:color w:val="000000"/>
        </w:rPr>
        <w:t>Reads road surface photographs in JPEG, PNG, BMP, or WebP format.</w:t>
      </w:r>
    </w:p>
    <w:p w14:paraId="43310504" w14:textId="77777777" w:rsidR="004B699A" w:rsidRDefault="00000000">
      <w:pPr>
        <w:pStyle w:val="ListParagraph"/>
        <w:numPr>
          <w:ilvl w:val="0"/>
          <w:numId w:val="3"/>
        </w:numPr>
        <w:spacing w:after="60"/>
      </w:pPr>
      <w:r>
        <w:rPr>
          <w:color w:val="000000"/>
        </w:rPr>
        <w:t>Batch uploads are supported, allowing multiple images to be processed in a single run.</w:t>
      </w:r>
    </w:p>
    <w:p w14:paraId="4A9A37B4" w14:textId="77777777" w:rsidR="004B699A" w:rsidRDefault="00000000">
      <w:pPr>
        <w:pStyle w:val="ListParagraph"/>
        <w:numPr>
          <w:ilvl w:val="0"/>
          <w:numId w:val="2"/>
        </w:numPr>
        <w:spacing w:after="60"/>
      </w:pPr>
      <w:r>
        <w:rPr>
          <w:b/>
          <w:bCs/>
          <w:color w:val="000000"/>
        </w:rPr>
        <w:t xml:space="preserve">Video Streams: </w:t>
      </w:r>
      <w:r>
        <w:rPr>
          <w:color w:val="000000"/>
        </w:rPr>
        <w:t>Videos</w:t>
      </w:r>
    </w:p>
    <w:p w14:paraId="1957D8A6" w14:textId="77777777" w:rsidR="004B699A" w:rsidRDefault="00000000">
      <w:pPr>
        <w:pStyle w:val="ListParagraph"/>
        <w:numPr>
          <w:ilvl w:val="0"/>
          <w:numId w:val="3"/>
        </w:numPr>
        <w:spacing w:after="60"/>
      </w:pPr>
      <w:r>
        <w:rPr>
          <w:color w:val="000000"/>
        </w:rPr>
        <w:t>Decodes video streams (MP4, AVI, MOV, MKV) using OpenCV's VideoCapture API.</w:t>
      </w:r>
    </w:p>
    <w:p w14:paraId="5A1F0D21" w14:textId="77777777" w:rsidR="004B699A" w:rsidRDefault="00000000">
      <w:pPr>
        <w:pStyle w:val="ListParagraph"/>
        <w:numPr>
          <w:ilvl w:val="0"/>
          <w:numId w:val="3"/>
        </w:numPr>
        <w:spacing w:after="60"/>
      </w:pPr>
      <w:r>
        <w:rPr>
          <w:color w:val="000000"/>
        </w:rPr>
        <w:t>Frames are extracted and analyzed sequentially without manual frame selection.</w:t>
      </w:r>
    </w:p>
    <w:p w14:paraId="744786FF" w14:textId="77777777" w:rsidR="004B699A" w:rsidRDefault="00000000">
      <w:pPr>
        <w:pStyle w:val="ListParagraph"/>
        <w:numPr>
          <w:ilvl w:val="0"/>
          <w:numId w:val="2"/>
        </w:numPr>
        <w:spacing w:after="60"/>
      </w:pPr>
      <w:r>
        <w:rPr>
          <w:b/>
          <w:bCs/>
          <w:color w:val="000000"/>
        </w:rPr>
        <w:t xml:space="preserve">Real-Time Webcam: </w:t>
      </w:r>
      <w:r>
        <w:rPr>
          <w:color w:val="000000"/>
        </w:rPr>
        <w:t>Live Camera</w:t>
      </w:r>
    </w:p>
    <w:p w14:paraId="7712E6EF" w14:textId="77777777" w:rsidR="004B699A" w:rsidRDefault="00000000">
      <w:pPr>
        <w:pStyle w:val="ListParagraph"/>
        <w:numPr>
          <w:ilvl w:val="0"/>
          <w:numId w:val="3"/>
        </w:numPr>
        <w:spacing w:after="60"/>
      </w:pPr>
      <w:r>
        <w:rPr>
          <w:color w:val="000000"/>
        </w:rPr>
        <w:t>Spawns an active thread connecting to the system's default optical sensor (Webcam Index 0).</w:t>
      </w:r>
    </w:p>
    <w:p w14:paraId="2B325A3C" w14:textId="77777777" w:rsidR="004B699A" w:rsidRDefault="00000000">
      <w:pPr>
        <w:pStyle w:val="ListParagraph"/>
        <w:numPr>
          <w:ilvl w:val="0"/>
          <w:numId w:val="3"/>
        </w:numPr>
        <w:spacing w:after="60"/>
      </w:pPr>
      <w:r>
        <w:rPr>
          <w:color w:val="000000"/>
        </w:rPr>
        <w:t>Enables continuous live inference with on-screen overlay rendering of detected damages.</w:t>
      </w:r>
    </w:p>
    <w:p w14:paraId="45BC6991" w14:textId="77777777" w:rsidR="004B699A" w:rsidRDefault="004B699A">
      <w:pPr>
        <w:spacing w:after="60"/>
      </w:pPr>
    </w:p>
    <w:p w14:paraId="682ABB3C" w14:textId="77777777" w:rsidR="004B699A" w:rsidRDefault="00000000">
      <w:pPr>
        <w:pStyle w:val="Heading2"/>
      </w:pPr>
      <w:r>
        <w:t>3. Preprocessing Engine</w:t>
      </w:r>
    </w:p>
    <w:p w14:paraId="4A5DEBA6" w14:textId="77777777" w:rsidR="004B699A" w:rsidRDefault="00000000">
      <w:pPr>
        <w:spacing w:after="120"/>
        <w:jc w:val="both"/>
      </w:pPr>
      <w:r>
        <w:rPr>
          <w:color w:val="000000"/>
        </w:rPr>
        <w:t>Each input frame undergoes a standardized three-step preprocessing sequence to match the neural network's input specification:</w:t>
      </w:r>
    </w:p>
    <w:p w14:paraId="10262D01" w14:textId="77777777" w:rsidR="004B699A" w:rsidRDefault="004B699A">
      <w:pPr>
        <w:spacing w:after="60"/>
      </w:pPr>
    </w:p>
    <w:p w14:paraId="23992FD8" w14:textId="77777777" w:rsidR="004B699A" w:rsidRDefault="00000000">
      <w:pPr>
        <w:pStyle w:val="ListParagraph"/>
        <w:numPr>
          <w:ilvl w:val="0"/>
          <w:numId w:val="2"/>
        </w:numPr>
        <w:spacing w:after="60"/>
      </w:pPr>
      <w:r>
        <w:rPr>
          <w:color w:val="000000"/>
        </w:rPr>
        <w:lastRenderedPageBreak/>
        <w:t>Resizing &amp; Letterboxing: Padded resizing scales all inputs to 640x640 pixels while preserving the original aspect ratio. Black padding strips are added to the non-dominant axis to prevent spatial distortion of road features.</w:t>
      </w:r>
    </w:p>
    <w:p w14:paraId="46CD38F3" w14:textId="77777777" w:rsidR="004B699A" w:rsidRDefault="00000000">
      <w:pPr>
        <w:pStyle w:val="ListParagraph"/>
        <w:numPr>
          <w:ilvl w:val="0"/>
          <w:numId w:val="2"/>
        </w:numPr>
        <w:spacing w:after="60"/>
      </w:pPr>
      <w:r>
        <w:rPr>
          <w:color w:val="000000"/>
        </w:rPr>
        <w:t>Pixel Normalization: Raw pixel values in the range [0, 255] are scaled to [0.0, 1.0] by dividing by 255. This ensures numerically stable gradient computation during inference.</w:t>
      </w:r>
    </w:p>
    <w:p w14:paraId="4A0EA70E" w14:textId="77777777" w:rsidR="004B699A" w:rsidRDefault="00000000">
      <w:pPr>
        <w:pStyle w:val="ListParagraph"/>
        <w:numPr>
          <w:ilvl w:val="0"/>
          <w:numId w:val="2"/>
        </w:numPr>
        <w:spacing w:after="60"/>
      </w:pPr>
      <w:r>
        <w:rPr>
          <w:color w:val="000000"/>
        </w:rPr>
        <w:t>Channel Alignment: OpenCV reads images in BGR color order by default. The preprocessing pipeline converts frames to RGB for correct color interpretation by the YOLOv8 backbone and for accurate rendering within the Streamlit visualization dashboard.</w:t>
      </w:r>
    </w:p>
    <w:p w14:paraId="2F2BA9B1" w14:textId="77777777" w:rsidR="004B699A" w:rsidRDefault="004B699A">
      <w:pPr>
        <w:spacing w:after="60"/>
      </w:pPr>
    </w:p>
    <w:p w14:paraId="3919AA77" w14:textId="77777777" w:rsidR="004B699A" w:rsidRDefault="00000000">
      <w:pPr>
        <w:pStyle w:val="Heading2"/>
      </w:pPr>
      <w:r>
        <w:t>4. Model Inference</w:t>
      </w:r>
    </w:p>
    <w:p w14:paraId="28AD75CB" w14:textId="77777777" w:rsidR="004B699A" w:rsidRDefault="00000000">
      <w:pPr>
        <w:spacing w:after="120"/>
        <w:jc w:val="both"/>
      </w:pPr>
      <w:r>
        <w:rPr>
          <w:color w:val="000000"/>
        </w:rPr>
        <w:t>The core detection engine is the YOLOv8 Small (yolov8s) architecture containing 11.2 million learnable parameters. The model loads the locally stored fine-tuned weights file (models/road_damage_best.pt), which was trained on a balanced subset of the RDD2022 road damage dataset.</w:t>
      </w:r>
    </w:p>
    <w:p w14:paraId="218CA911" w14:textId="77777777" w:rsidR="004B699A" w:rsidRDefault="004B699A">
      <w:pPr>
        <w:spacing w:after="60"/>
      </w:pPr>
    </w:p>
    <w:p w14:paraId="2C3EAD1F" w14:textId="77777777" w:rsidR="004B699A" w:rsidRDefault="00000000">
      <w:pPr>
        <w:spacing w:after="120"/>
        <w:jc w:val="both"/>
      </w:pPr>
      <w:r>
        <w:rPr>
          <w:color w:val="000000"/>
        </w:rPr>
        <w:t>YOLOv8 is an anchor-free, single-stage object detection framework. The backbone extracts multi-scale feature maps from the input image, which are then processed by a decoupled detection head to predict bounding box coordinates, class labels, and confidence scores simultaneously across the full image in a single forward pass.</w:t>
      </w:r>
    </w:p>
    <w:p w14:paraId="7B843DB9" w14:textId="77777777" w:rsidR="004B699A" w:rsidRDefault="004B699A">
      <w:pPr>
        <w:spacing w:after="60"/>
      </w:pPr>
    </w:p>
    <w:p w14:paraId="1B40DCA4" w14:textId="77777777" w:rsidR="004B699A" w:rsidRDefault="00000000">
      <w:pPr>
        <w:pStyle w:val="Heading2"/>
      </w:pPr>
      <w:r>
        <w:t>5. Post-Processing &amp; Output Generation</w:t>
      </w:r>
    </w:p>
    <w:p w14:paraId="225D51ED" w14:textId="77777777" w:rsidR="004B699A" w:rsidRDefault="00000000">
      <w:pPr>
        <w:spacing w:after="120"/>
        <w:jc w:val="both"/>
      </w:pPr>
      <w:r>
        <w:rPr>
          <w:color w:val="000000"/>
        </w:rPr>
        <w:t>Following inference, a post-processing stage refines raw model predictions:</w:t>
      </w:r>
    </w:p>
    <w:p w14:paraId="711CBC79" w14:textId="77777777" w:rsidR="004B699A" w:rsidRDefault="00000000">
      <w:pPr>
        <w:pStyle w:val="ListParagraph"/>
        <w:numPr>
          <w:ilvl w:val="0"/>
          <w:numId w:val="2"/>
        </w:numPr>
        <w:spacing w:after="60"/>
      </w:pPr>
      <w:r>
        <w:rPr>
          <w:color w:val="000000"/>
        </w:rPr>
        <w:t>Confidence Filtering: Predictions below a user-configurable confidence threshold (default: 0.25) are discarded, suppressing low-certainty detections.</w:t>
      </w:r>
    </w:p>
    <w:p w14:paraId="767763D1" w14:textId="77777777" w:rsidR="004B699A" w:rsidRDefault="00000000">
      <w:pPr>
        <w:pStyle w:val="ListParagraph"/>
        <w:numPr>
          <w:ilvl w:val="0"/>
          <w:numId w:val="2"/>
        </w:numPr>
        <w:spacing w:after="60"/>
      </w:pPr>
      <w:r>
        <w:rPr>
          <w:color w:val="000000"/>
        </w:rPr>
        <w:t>Non-Maximum Suppression (NMS): Overlapping bounding boxes predicting the same object are merged by retaining only the highest-confidence prediction. The IoU threshold is set to 0.45.</w:t>
      </w:r>
    </w:p>
    <w:p w14:paraId="5D3D3E7D" w14:textId="77777777" w:rsidR="004B699A" w:rsidRDefault="00000000">
      <w:pPr>
        <w:pStyle w:val="ListParagraph"/>
        <w:numPr>
          <w:ilvl w:val="0"/>
          <w:numId w:val="2"/>
        </w:numPr>
        <w:spacing w:after="60"/>
      </w:pPr>
      <w:r>
        <w:rPr>
          <w:color w:val="000000"/>
        </w:rPr>
        <w:t>Output Rendering: Surviving detections are drawn as bounding boxes on the original image frame, annotated with the predicted class label and confidence percentage.</w:t>
      </w:r>
    </w:p>
    <w:p w14:paraId="11931B1A" w14:textId="77777777" w:rsidR="004B699A" w:rsidRDefault="00000000">
      <w:pPr>
        <w:pStyle w:val="ListParagraph"/>
        <w:numPr>
          <w:ilvl w:val="0"/>
          <w:numId w:val="2"/>
        </w:numPr>
        <w:spacing w:after="60"/>
      </w:pPr>
      <w:r>
        <w:rPr>
          <w:color w:val="000000"/>
        </w:rPr>
        <w:t>Export: Annotated images are exported as PNG files. Processed videos are re-encoded via FFmpeg using H.264 video compression for seamless web playback in the dashboard.</w:t>
      </w:r>
    </w:p>
    <w:p w14:paraId="5383782E" w14:textId="77777777" w:rsidR="004B699A" w:rsidRDefault="00000000">
      <w:r>
        <w:br w:type="page"/>
      </w:r>
    </w:p>
    <w:p w14:paraId="75A65E57" w14:textId="77777777" w:rsidR="004B699A" w:rsidRDefault="00000000">
      <w:pPr>
        <w:pStyle w:val="Heading1"/>
        <w:pBdr>
          <w:bottom w:val="single" w:sz="6" w:space="4" w:color="2E75B6"/>
        </w:pBdr>
      </w:pPr>
      <w:r>
        <w:lastRenderedPageBreak/>
        <w:t>Part B — Demo Implementation &amp; Dashboard Workflow</w:t>
      </w:r>
    </w:p>
    <w:p w14:paraId="0A7E2373" w14:textId="77777777" w:rsidR="004B699A" w:rsidRDefault="00000000">
      <w:pPr>
        <w:spacing w:after="120"/>
        <w:jc w:val="both"/>
      </w:pPr>
      <w:r>
        <w:rPr>
          <w:color w:val="000000"/>
        </w:rPr>
        <w:t>A fully interactive web dashboard was developed using Streamlit, providing a premium and intuitive user interface for real-time demonstration of the road damage detection system across all three supported input modes.</w:t>
      </w:r>
    </w:p>
    <w:p w14:paraId="24229F5D" w14:textId="77777777" w:rsidR="004B699A" w:rsidRDefault="004B699A">
      <w:pPr>
        <w:spacing w:after="60"/>
      </w:pPr>
    </w:p>
    <w:p w14:paraId="5F48692E" w14:textId="77777777" w:rsidR="004B699A" w:rsidRDefault="00000000">
      <w:pPr>
        <w:pStyle w:val="Heading2"/>
      </w:pPr>
      <w:r>
        <w:t>1. Dashboard Structure &amp; Interactive UI</w:t>
      </w:r>
    </w:p>
    <w:p w14:paraId="77F804F7" w14:textId="77777777" w:rsidR="004B699A" w:rsidRDefault="00000000">
      <w:pPr>
        <w:spacing w:after="120"/>
        <w:jc w:val="both"/>
      </w:pPr>
      <w:r>
        <w:rPr>
          <w:color w:val="000000"/>
        </w:rPr>
        <w:t>The dashboard is organized into three dedicated tabs, each tailored to a specific input type:</w:t>
      </w:r>
    </w:p>
    <w:p w14:paraId="00E37038" w14:textId="77777777" w:rsidR="004B699A" w:rsidRDefault="004B699A">
      <w:pPr>
        <w:spacing w:after="60"/>
      </w:pPr>
    </w:p>
    <w:p w14:paraId="3054CAD1" w14:textId="77777777" w:rsidR="004B699A" w:rsidRDefault="00000000">
      <w:pPr>
        <w:pStyle w:val="Heading3"/>
      </w:pPr>
      <w:r>
        <w:t>Tab 1 — Images</w:t>
      </w:r>
    </w:p>
    <w:p w14:paraId="3FF58FCA" w14:textId="77777777" w:rsidR="004B699A" w:rsidRDefault="00000000">
      <w:pPr>
        <w:spacing w:after="120"/>
        <w:jc w:val="both"/>
      </w:pPr>
      <w:r>
        <w:rPr>
          <w:color w:val="000000"/>
        </w:rPr>
        <w:t>Users can drag-and-drop or select multiple road surface photographs simultaneously. Clicking the 'Run Detection' button triggers the inference pipeline for all uploaded images. Results are displayed in a side-by-side layout — original image on the left, annotated output (with bounding boxes and confidence scores) on the right. Individual PNG download buttons accompany each result.</w:t>
      </w:r>
    </w:p>
    <w:p w14:paraId="4A9A11E2" w14:textId="77777777" w:rsidR="004B699A" w:rsidRDefault="004B699A">
      <w:pPr>
        <w:spacing w:after="60"/>
      </w:pPr>
    </w:p>
    <w:p w14:paraId="13ACF700" w14:textId="77777777" w:rsidR="004B699A" w:rsidRDefault="00000000">
      <w:pPr>
        <w:pStyle w:val="Heading3"/>
      </w:pPr>
      <w:r>
        <w:t>Tab 2 — Video</w:t>
      </w:r>
    </w:p>
    <w:p w14:paraId="6D8C840D" w14:textId="77777777" w:rsidR="004B699A" w:rsidRDefault="00000000">
      <w:pPr>
        <w:spacing w:after="120"/>
        <w:jc w:val="both"/>
      </w:pPr>
      <w:r>
        <w:rPr>
          <w:color w:val="000000"/>
        </w:rPr>
        <w:t>Users upload a road video file, after which the system processes it frame-by-frame and overlays bounding boxes for detected damages. The re-encoded annotated video is displayed via an embedded HTML5 player supporting variable playback speed control (0.25x to 4.0x) and full scrubbing capability for frame-level review.</w:t>
      </w:r>
    </w:p>
    <w:p w14:paraId="42B2EABF" w14:textId="77777777" w:rsidR="004B699A" w:rsidRDefault="004B699A">
      <w:pPr>
        <w:spacing w:after="60"/>
      </w:pPr>
    </w:p>
    <w:p w14:paraId="64E47D52" w14:textId="77777777" w:rsidR="004B699A" w:rsidRDefault="00000000">
      <w:pPr>
        <w:pStyle w:val="Heading3"/>
      </w:pPr>
      <w:r>
        <w:t>Tab 3 — Webcam</w:t>
      </w:r>
    </w:p>
    <w:p w14:paraId="2CA8AE1F" w14:textId="77777777" w:rsidR="004B699A" w:rsidRDefault="00000000">
      <w:pPr>
        <w:spacing w:after="120"/>
        <w:jc w:val="both"/>
      </w:pPr>
      <w:r>
        <w:rPr>
          <w:color w:val="000000"/>
        </w:rPr>
        <w:t>The live camera tab activates the device's default webcam and continuously feeds frames into the detection pipeline. Annotated frames with damage bounding boxes are streamed back to the dashboard interface in near real-time, enabling live road inspection use cases.</w:t>
      </w:r>
    </w:p>
    <w:p w14:paraId="5E2CB45A" w14:textId="77777777" w:rsidR="004B699A" w:rsidRDefault="004B699A">
      <w:pPr>
        <w:spacing w:after="60"/>
      </w:pPr>
    </w:p>
    <w:p w14:paraId="740FB968" w14:textId="77777777" w:rsidR="004B699A" w:rsidRDefault="00000000">
      <w:pPr>
        <w:pStyle w:val="Heading2"/>
      </w:pPr>
      <w:r>
        <w:t>2. Quantitative Model Performance Metrics</w:t>
      </w:r>
    </w:p>
    <w:p w14:paraId="1A48CD62" w14:textId="77777777" w:rsidR="004B699A" w:rsidRDefault="00000000">
      <w:pPr>
        <w:spacing w:after="120"/>
        <w:jc w:val="both"/>
      </w:pPr>
      <w:r>
        <w:rPr>
          <w:color w:val="000000"/>
        </w:rPr>
        <w:t>The YOLOv8s model was fine-tuned on a balanced RDD2022 dataset split for 50 epochs. The following performance metrics were recorded on the held-out validation set:</w:t>
      </w:r>
    </w:p>
    <w:p w14:paraId="75FBF327"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4B699A" w14:paraId="0B0EF876"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AC151B" w14:textId="77777777" w:rsidR="004B699A" w:rsidRDefault="00000000">
            <w:pPr>
              <w:jc w:val="center"/>
            </w:pPr>
            <w:r>
              <w:rPr>
                <w:b/>
                <w:bCs/>
                <w:color w:val="FFFFFF"/>
                <w:sz w:val="20"/>
                <w:szCs w:val="20"/>
              </w:rPr>
              <w:t>Metric</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DB2830D" w14:textId="77777777" w:rsidR="004B699A" w:rsidRDefault="00000000">
            <w:pPr>
              <w:jc w:val="center"/>
            </w:pPr>
            <w:r>
              <w:rPr>
                <w:b/>
                <w:bCs/>
                <w:color w:val="FFFFFF"/>
                <w:sz w:val="20"/>
                <w:szCs w:val="20"/>
              </w:rPr>
              <w:t>Score</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5A662F" w14:textId="77777777" w:rsidR="004B699A" w:rsidRDefault="00000000">
            <w:pPr>
              <w:jc w:val="center"/>
            </w:pPr>
            <w:r>
              <w:rPr>
                <w:b/>
                <w:bCs/>
                <w:color w:val="FFFFFF"/>
                <w:sz w:val="20"/>
                <w:szCs w:val="20"/>
              </w:rPr>
              <w:t>Interpretation</w:t>
            </w:r>
          </w:p>
        </w:tc>
      </w:tr>
      <w:tr w:rsidR="004B699A" w14:paraId="5803070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5E831C" w14:textId="77777777" w:rsidR="004B699A" w:rsidRDefault="00000000">
            <w:r>
              <w:rPr>
                <w:color w:val="000000"/>
                <w:sz w:val="20"/>
                <w:szCs w:val="20"/>
              </w:rPr>
              <w:t>Precision (P)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D8A483" w14:textId="77777777" w:rsidR="004B699A" w:rsidRDefault="00000000">
            <w:pPr>
              <w:jc w:val="center"/>
            </w:pPr>
            <w:r>
              <w:rPr>
                <w:color w:val="000000"/>
                <w:sz w:val="20"/>
                <w:szCs w:val="20"/>
              </w:rPr>
              <w:t>49.1%</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2BF92C" w14:textId="77777777" w:rsidR="004B699A" w:rsidRDefault="00000000">
            <w:pPr>
              <w:jc w:val="center"/>
            </w:pPr>
            <w:r>
              <w:rPr>
                <w:color w:val="000000"/>
                <w:sz w:val="20"/>
                <w:szCs w:val="20"/>
              </w:rPr>
              <w:t>Of all road damage bounding boxes predicted, 49.1% were true positives. Indicates a moderate false positive rate.</w:t>
            </w:r>
          </w:p>
        </w:tc>
      </w:tr>
      <w:tr w:rsidR="004B699A" w14:paraId="539B66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3206B8" w14:textId="77777777" w:rsidR="004B699A" w:rsidRDefault="00000000">
            <w:r>
              <w:rPr>
                <w:color w:val="000000"/>
                <w:sz w:val="20"/>
                <w:szCs w:val="20"/>
              </w:rPr>
              <w:t>Recall (R)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386C87" w14:textId="77777777" w:rsidR="004B699A" w:rsidRDefault="00000000">
            <w:pPr>
              <w:jc w:val="center"/>
            </w:pPr>
            <w:r>
              <w:rPr>
                <w:color w:val="000000"/>
                <w:sz w:val="20"/>
                <w:szCs w:val="20"/>
              </w:rPr>
              <w:t>37.6%</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0A84CEA" w14:textId="77777777" w:rsidR="004B699A" w:rsidRDefault="00000000">
            <w:pPr>
              <w:jc w:val="center"/>
            </w:pPr>
            <w:r>
              <w:rPr>
                <w:color w:val="000000"/>
                <w:sz w:val="20"/>
                <w:szCs w:val="20"/>
              </w:rPr>
              <w:t>Of all actual damages present in validation images, 37.6% were correctly detected. Indicates missed detections.</w:t>
            </w:r>
          </w:p>
        </w:tc>
      </w:tr>
      <w:tr w:rsidR="004B699A" w14:paraId="5B1A3D8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BCFC1E" w14:textId="77777777" w:rsidR="004B699A" w:rsidRDefault="00000000">
            <w:r>
              <w:rPr>
                <w:color w:val="000000"/>
                <w:sz w:val="20"/>
                <w:szCs w:val="20"/>
              </w:rPr>
              <w:t>mAP@50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20D0BB" w14:textId="77777777" w:rsidR="004B699A" w:rsidRDefault="00000000">
            <w:pPr>
              <w:jc w:val="center"/>
            </w:pPr>
            <w:r>
              <w:rPr>
                <w:color w:val="000000"/>
                <w:sz w:val="20"/>
                <w:szCs w:val="20"/>
              </w:rPr>
              <w:t>36.4%</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F47ADD" w14:textId="77777777" w:rsidR="004B699A" w:rsidRDefault="00000000">
            <w:pPr>
              <w:jc w:val="center"/>
            </w:pPr>
            <w:r>
              <w:rPr>
                <w:color w:val="000000"/>
                <w:sz w:val="20"/>
                <w:szCs w:val="20"/>
              </w:rPr>
              <w:t>Mean Average Precision computed at an IoU threshold of 0.50 — the primary benchmark metric for object detection.</w:t>
            </w:r>
          </w:p>
        </w:tc>
      </w:tr>
      <w:tr w:rsidR="004B699A" w14:paraId="0F105CD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8B79507" w14:textId="77777777" w:rsidR="004B699A" w:rsidRDefault="00000000">
            <w:r>
              <w:rPr>
                <w:color w:val="000000"/>
                <w:sz w:val="20"/>
                <w:szCs w:val="20"/>
              </w:rPr>
              <w:t>mAP@50-95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DCE25E" w14:textId="77777777" w:rsidR="004B699A" w:rsidRDefault="00000000">
            <w:pPr>
              <w:jc w:val="center"/>
            </w:pPr>
            <w:r>
              <w:rPr>
                <w:color w:val="000000"/>
                <w:sz w:val="20"/>
                <w:szCs w:val="20"/>
              </w:rPr>
              <w:t>15.5%</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E50C2A" w14:textId="77777777" w:rsidR="004B699A" w:rsidRDefault="00000000">
            <w:pPr>
              <w:jc w:val="center"/>
            </w:pPr>
            <w:r>
              <w:rPr>
                <w:color w:val="000000"/>
                <w:sz w:val="20"/>
                <w:szCs w:val="20"/>
              </w:rPr>
              <w:t>Stricter evaluation averaging precision across IoU thresholds from 0.50 to 0.95 in 0.05 steps. Measures localization quality.</w:t>
            </w:r>
          </w:p>
        </w:tc>
      </w:tr>
    </w:tbl>
    <w:p w14:paraId="01C62C5A" w14:textId="77777777" w:rsidR="004B699A" w:rsidRDefault="004B699A">
      <w:pPr>
        <w:spacing w:after="120"/>
      </w:pPr>
    </w:p>
    <w:p w14:paraId="2AA02B6C" w14:textId="77777777" w:rsidR="004B699A" w:rsidRDefault="00000000">
      <w:pPr>
        <w:pStyle w:val="Heading2"/>
      </w:pPr>
      <w:r>
        <w:lastRenderedPageBreak/>
        <w:t>3. Qualitative Output Evaluation</w:t>
      </w:r>
    </w:p>
    <w:p w14:paraId="5DAEA6F3" w14:textId="77777777" w:rsidR="004B699A" w:rsidRDefault="00000000">
      <w:pPr>
        <w:spacing w:after="120"/>
        <w:jc w:val="both"/>
      </w:pPr>
      <w:r>
        <w:rPr>
          <w:color w:val="000000"/>
        </w:rPr>
        <w:t>Beyond numerical metrics, the system was evaluated qualitatively on a set of representative test road images:</w:t>
      </w:r>
    </w:p>
    <w:p w14:paraId="1047AB85" w14:textId="77777777" w:rsidR="004B699A" w:rsidRDefault="004B699A">
      <w:pPr>
        <w:spacing w:after="60"/>
      </w:pPr>
    </w:p>
    <w:p w14:paraId="288BCEBB" w14:textId="77777777" w:rsidR="004B699A" w:rsidRDefault="00000000">
      <w:pPr>
        <w:pStyle w:val="ListParagraph"/>
        <w:numPr>
          <w:ilvl w:val="0"/>
          <w:numId w:val="2"/>
        </w:numPr>
        <w:spacing w:after="60"/>
      </w:pPr>
      <w:r>
        <w:rPr>
          <w:color w:val="000000"/>
        </w:rPr>
        <w:t>Longitudinal &amp; Transverse Cracks: Strong localization performance observed along asphalt boundaries where cracks run parallel or perpendicular to the road direction. Bounding boxes aligned accurately with visible crack edges.</w:t>
      </w:r>
    </w:p>
    <w:p w14:paraId="1686A55E" w14:textId="77777777" w:rsidR="004B699A" w:rsidRDefault="00000000">
      <w:pPr>
        <w:pStyle w:val="ListParagraph"/>
        <w:numPr>
          <w:ilvl w:val="0"/>
          <w:numId w:val="2"/>
        </w:numPr>
        <w:spacing w:after="60"/>
      </w:pPr>
      <w:r>
        <w:rPr>
          <w:color w:val="000000"/>
        </w:rPr>
        <w:t>Potholes: High precision achieved even under heavy shadows and uneven road surface texture. The model effectively distinguished pothole shapes from surrounding asphalt.</w:t>
      </w:r>
    </w:p>
    <w:p w14:paraId="4682BAEC" w14:textId="77777777" w:rsidR="004B699A" w:rsidRDefault="00000000">
      <w:pPr>
        <w:pStyle w:val="ListParagraph"/>
        <w:numPr>
          <w:ilvl w:val="0"/>
          <w:numId w:val="2"/>
        </w:numPr>
        <w:spacing w:after="60"/>
      </w:pPr>
      <w:r>
        <w:rPr>
          <w:color w:val="000000"/>
        </w:rPr>
        <w:t>Alligator Cracks: Detected as clustered multi-box patterns covering interconnected webbed crack networks, with adjacent boxes merging to form a composite detection region.</w:t>
      </w:r>
    </w:p>
    <w:p w14:paraId="2049DD48" w14:textId="77777777" w:rsidR="004B699A" w:rsidRDefault="00000000">
      <w:pPr>
        <w:pStyle w:val="ListParagraph"/>
        <w:numPr>
          <w:ilvl w:val="0"/>
          <w:numId w:val="2"/>
        </w:numPr>
        <w:spacing w:after="60"/>
      </w:pPr>
      <w:r>
        <w:rPr>
          <w:color w:val="000000"/>
        </w:rPr>
        <w:t>Failure Observations: The model struggles to reliably separate thin micro-cracks from road surface graining under low-resolution inputs, and occasionally generates false positive detections on rectangular road repair patches that visually resemble transverse cracks.</w:t>
      </w:r>
    </w:p>
    <w:p w14:paraId="4CBADC10" w14:textId="77777777" w:rsidR="004B699A" w:rsidRDefault="00000000">
      <w:r>
        <w:br w:type="page"/>
      </w:r>
    </w:p>
    <w:p w14:paraId="37992189" w14:textId="77777777" w:rsidR="004B699A" w:rsidRDefault="00000000">
      <w:pPr>
        <w:pStyle w:val="Heading1"/>
        <w:pBdr>
          <w:bottom w:val="single" w:sz="6" w:space="4" w:color="2E75B6"/>
        </w:pBdr>
      </w:pPr>
      <w:r>
        <w:lastRenderedPageBreak/>
        <w:t>Part C — Robustness &amp; Edge Case Analysis</w:t>
      </w:r>
    </w:p>
    <w:p w14:paraId="08A868CD" w14:textId="77777777" w:rsidR="004B699A" w:rsidRDefault="00000000">
      <w:pPr>
        <w:spacing w:after="120"/>
        <w:jc w:val="both"/>
      </w:pPr>
      <w:r>
        <w:rPr>
          <w:color w:val="000000"/>
        </w:rPr>
        <w:t>To rigorously evaluate system reliability for real-world deployment, the model was subjected to four simulated environmental distortions applied to a standardized set of 5 test road images. Detections under each distorted condition were compared against baseline (original) detection counts to quantify performance degradation.</w:t>
      </w:r>
    </w:p>
    <w:p w14:paraId="3FC946C1" w14:textId="77777777" w:rsidR="004B699A" w:rsidRDefault="004B699A">
      <w:pPr>
        <w:spacing w:after="60"/>
      </w:pPr>
    </w:p>
    <w:p w14:paraId="27AC427D" w14:textId="77777777" w:rsidR="004B699A" w:rsidRDefault="00000000">
      <w:pPr>
        <w:pStyle w:val="Heading2"/>
      </w:pPr>
      <w:r>
        <w:t>1. Quantitative Robustness Results</w:t>
      </w:r>
    </w:p>
    <w:p w14:paraId="167F903A"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2100"/>
        <w:gridCol w:w="3500"/>
      </w:tblGrid>
      <w:tr w:rsidR="004B699A" w14:paraId="2957F90A"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CCBA3E" w14:textId="77777777" w:rsidR="004B699A" w:rsidRDefault="00000000">
            <w:pPr>
              <w:jc w:val="center"/>
            </w:pPr>
            <w:r>
              <w:rPr>
                <w:b/>
                <w:bCs/>
                <w:color w:val="FFFFFF"/>
                <w:sz w:val="20"/>
                <w:szCs w:val="20"/>
              </w:rPr>
              <w:t>Condition</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11A6B3" w14:textId="77777777" w:rsidR="004B699A" w:rsidRDefault="00000000">
            <w:pPr>
              <w:jc w:val="center"/>
            </w:pPr>
            <w:r>
              <w:rPr>
                <w:b/>
                <w:bCs/>
                <w:color w:val="FFFFFF"/>
                <w:sz w:val="20"/>
                <w:szCs w:val="20"/>
              </w:rPr>
              <w:t>Detections</w:t>
            </w:r>
          </w:p>
        </w:tc>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351A7D" w14:textId="77777777" w:rsidR="004B699A" w:rsidRDefault="00000000">
            <w:pPr>
              <w:jc w:val="center"/>
            </w:pPr>
            <w:r>
              <w:rPr>
                <w:b/>
                <w:bCs/>
                <w:color w:val="FFFFFF"/>
                <w:sz w:val="20"/>
                <w:szCs w:val="20"/>
              </w:rPr>
              <w:t>Rate (% of Baseline)</w:t>
            </w:r>
          </w:p>
        </w:tc>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45F1BF" w14:textId="77777777" w:rsidR="004B699A" w:rsidRDefault="00000000">
            <w:pPr>
              <w:jc w:val="center"/>
            </w:pPr>
            <w:r>
              <w:rPr>
                <w:b/>
                <w:bCs/>
                <w:color w:val="FFFFFF"/>
                <w:sz w:val="20"/>
                <w:szCs w:val="20"/>
              </w:rPr>
              <w:t>Classification</w:t>
            </w:r>
          </w:p>
        </w:tc>
      </w:tr>
      <w:tr w:rsidR="004B699A" w14:paraId="778A513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F9C781" w14:textId="77777777" w:rsidR="004B699A" w:rsidRDefault="00000000">
            <w:r>
              <w:rPr>
                <w:color w:val="000000"/>
                <w:sz w:val="20"/>
                <w:szCs w:val="20"/>
              </w:rPr>
              <w:t>Original (Baseline)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6775A8" w14:textId="77777777" w:rsidR="004B699A" w:rsidRDefault="00000000">
            <w:pPr>
              <w:jc w:val="center"/>
            </w:pPr>
            <w:r>
              <w:rPr>
                <w:color w:val="000000"/>
                <w:sz w:val="20"/>
                <w:szCs w:val="20"/>
              </w:rPr>
              <w:t>14</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19870B" w14:textId="77777777" w:rsidR="004B699A" w:rsidRDefault="00000000">
            <w:pPr>
              <w:jc w:val="center"/>
            </w:pPr>
            <w:r>
              <w:rPr>
                <w:color w:val="000000"/>
                <w:sz w:val="20"/>
                <w:szCs w:val="20"/>
              </w:rPr>
              <w:t>100.0%</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5EA91C" w14:textId="77777777" w:rsidR="004B699A" w:rsidRDefault="00000000">
            <w:pPr>
              <w:jc w:val="center"/>
            </w:pPr>
            <w:r>
              <w:rPr>
                <w:color w:val="000000"/>
                <w:sz w:val="20"/>
                <w:szCs w:val="20"/>
              </w:rPr>
              <w:t>Baseline benchmark performance.</w:t>
            </w:r>
          </w:p>
        </w:tc>
      </w:tr>
      <w:tr w:rsidR="004B699A" w14:paraId="63C898D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05B8899" w14:textId="77777777" w:rsidR="004B699A" w:rsidRDefault="00000000">
            <w:r>
              <w:rPr>
                <w:color w:val="000000"/>
                <w:sz w:val="20"/>
                <w:szCs w:val="20"/>
              </w:rPr>
              <w:t>Poor Lighting</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941DBD" w14:textId="77777777" w:rsidR="004B699A" w:rsidRDefault="00000000">
            <w:pPr>
              <w:jc w:val="center"/>
            </w:pPr>
            <w:r>
              <w:rPr>
                <w:color w:val="000000"/>
                <w:sz w:val="20"/>
                <w:szCs w:val="20"/>
              </w:rPr>
              <w:t>13</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745B26E" w14:textId="77777777" w:rsidR="004B699A" w:rsidRDefault="00000000">
            <w:pPr>
              <w:jc w:val="center"/>
            </w:pPr>
            <w:r>
              <w:rPr>
                <w:color w:val="000000"/>
                <w:sz w:val="20"/>
                <w:szCs w:val="20"/>
              </w:rPr>
              <w:t>92.9%</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DAE67A" w14:textId="77777777" w:rsidR="004B699A" w:rsidRDefault="00000000">
            <w:pPr>
              <w:jc w:val="center"/>
            </w:pPr>
            <w:r>
              <w:rPr>
                <w:color w:val="000000"/>
                <w:sz w:val="20"/>
                <w:szCs w:val="20"/>
              </w:rPr>
              <w:t>Minor degradation. Highly robust to low-light conditions.</w:t>
            </w:r>
          </w:p>
        </w:tc>
      </w:tr>
      <w:tr w:rsidR="004B699A" w14:paraId="5027DF0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9CEECA" w14:textId="77777777" w:rsidR="004B699A" w:rsidRDefault="00000000">
            <w:r>
              <w:rPr>
                <w:color w:val="000000"/>
                <w:sz w:val="20"/>
                <w:szCs w:val="20"/>
              </w:rPr>
              <w:t>Motion Blur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817E12" w14:textId="77777777" w:rsidR="004B699A" w:rsidRDefault="00000000">
            <w:pPr>
              <w:jc w:val="center"/>
            </w:pPr>
            <w:r>
              <w:rPr>
                <w:color w:val="000000"/>
                <w:sz w:val="20"/>
                <w:szCs w:val="20"/>
              </w:rPr>
              <w:t>0</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CE4558" w14:textId="77777777" w:rsidR="004B699A" w:rsidRDefault="00000000">
            <w:pPr>
              <w:jc w:val="center"/>
            </w:pPr>
            <w:r>
              <w:rPr>
                <w:color w:val="000000"/>
                <w:sz w:val="20"/>
                <w:szCs w:val="20"/>
              </w:rPr>
              <w:t>0.0%</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46FB6A" w14:textId="77777777" w:rsidR="004B699A" w:rsidRDefault="00000000">
            <w:pPr>
              <w:jc w:val="center"/>
            </w:pPr>
            <w:r>
              <w:rPr>
                <w:color w:val="000000"/>
                <w:sz w:val="20"/>
                <w:szCs w:val="20"/>
              </w:rPr>
              <w:t>CRITICAL FAILURE — 100% of damages missed.</w:t>
            </w:r>
          </w:p>
        </w:tc>
      </w:tr>
      <w:tr w:rsidR="004B699A" w14:paraId="112155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A51C37" w14:textId="77777777" w:rsidR="004B699A" w:rsidRDefault="00000000">
            <w:r>
              <w:rPr>
                <w:color w:val="000000"/>
                <w:sz w:val="20"/>
                <w:szCs w:val="20"/>
              </w:rPr>
              <w:t>Occlusion</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3834AE" w14:textId="77777777" w:rsidR="004B699A" w:rsidRDefault="00000000">
            <w:pPr>
              <w:jc w:val="center"/>
            </w:pPr>
            <w:r>
              <w:rPr>
                <w:color w:val="000000"/>
                <w:sz w:val="20"/>
                <w:szCs w:val="20"/>
              </w:rPr>
              <w:t>11</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49FB16" w14:textId="77777777" w:rsidR="004B699A" w:rsidRDefault="00000000">
            <w:pPr>
              <w:jc w:val="center"/>
            </w:pPr>
            <w:r>
              <w:rPr>
                <w:color w:val="000000"/>
                <w:sz w:val="20"/>
                <w:szCs w:val="20"/>
              </w:rPr>
              <w:t>78.6%</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3248D8" w14:textId="77777777" w:rsidR="004B699A" w:rsidRDefault="00000000">
            <w:pPr>
              <w:jc w:val="center"/>
            </w:pPr>
            <w:r>
              <w:rPr>
                <w:color w:val="000000"/>
                <w:sz w:val="20"/>
                <w:szCs w:val="20"/>
              </w:rPr>
              <w:t>Moderate degradation. Covered regions cause missed boxes.</w:t>
            </w:r>
          </w:p>
        </w:tc>
      </w:tr>
      <w:tr w:rsidR="004B699A" w14:paraId="605B485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E33A9B" w14:textId="77777777" w:rsidR="004B699A" w:rsidRDefault="00000000">
            <w:r>
              <w:rPr>
                <w:color w:val="000000"/>
                <w:sz w:val="20"/>
                <w:szCs w:val="20"/>
              </w:rPr>
              <w:t>Sensor Noise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4C2B52" w14:textId="77777777" w:rsidR="004B699A" w:rsidRDefault="00000000">
            <w:pPr>
              <w:jc w:val="center"/>
            </w:pPr>
            <w:r>
              <w:rPr>
                <w:color w:val="000000"/>
                <w:sz w:val="20"/>
                <w:szCs w:val="20"/>
              </w:rPr>
              <w:t>11</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26A88F" w14:textId="77777777" w:rsidR="004B699A" w:rsidRDefault="00000000">
            <w:pPr>
              <w:jc w:val="center"/>
            </w:pPr>
            <w:r>
              <w:rPr>
                <w:color w:val="000000"/>
                <w:sz w:val="20"/>
                <w:szCs w:val="20"/>
              </w:rPr>
              <w:t>78.6%</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1D192A" w14:textId="77777777" w:rsidR="004B699A" w:rsidRDefault="00000000">
            <w:pPr>
              <w:jc w:val="center"/>
            </w:pPr>
            <w:r>
              <w:rPr>
                <w:color w:val="000000"/>
                <w:sz w:val="20"/>
                <w:szCs w:val="20"/>
              </w:rPr>
              <w:t>Moderate degradation. Reasonable tolerance against noise.</w:t>
            </w:r>
          </w:p>
        </w:tc>
      </w:tr>
    </w:tbl>
    <w:p w14:paraId="28F2E130" w14:textId="77777777" w:rsidR="004B699A" w:rsidRDefault="004B699A">
      <w:pPr>
        <w:spacing w:after="120"/>
      </w:pPr>
    </w:p>
    <w:p w14:paraId="08B5AF08" w14:textId="77777777" w:rsidR="004B699A" w:rsidRDefault="00000000">
      <w:pPr>
        <w:pStyle w:val="Heading2"/>
      </w:pPr>
      <w:r>
        <w:t>2. Edge Case Diagnostics &amp; Failure Analysis</w:t>
      </w:r>
    </w:p>
    <w:p w14:paraId="3D08690C" w14:textId="77777777" w:rsidR="004B699A" w:rsidRDefault="00000000">
      <w:pPr>
        <w:spacing w:after="120"/>
        <w:jc w:val="both"/>
      </w:pPr>
      <w:r>
        <w:rPr>
          <w:color w:val="000000"/>
        </w:rPr>
        <w:t>Each distortion condition was investigated to understand the underlying failure mechanism and to propose targeted engineering mitigations:</w:t>
      </w:r>
    </w:p>
    <w:p w14:paraId="06B2D278" w14:textId="77777777" w:rsidR="004B699A" w:rsidRDefault="004B699A">
      <w:pPr>
        <w:spacing w:after="60"/>
      </w:pPr>
    </w:p>
    <w:p w14:paraId="154108A8" w14:textId="77777777" w:rsidR="004B699A" w:rsidRDefault="00000000">
      <w:pPr>
        <w:pStyle w:val="Heading3"/>
      </w:pPr>
      <w:r>
        <w:t>A. Motion Blur — Critical Vulnerability</w:t>
      </w:r>
    </w:p>
    <w:p w14:paraId="7AF5DE4F" w14:textId="77777777" w:rsidR="004B699A" w:rsidRDefault="00000000">
      <w:pPr>
        <w:spacing w:after="120"/>
        <w:jc w:val="both"/>
      </w:pPr>
      <w:r>
        <w:rPr>
          <w:color w:val="000000"/>
        </w:rPr>
        <w:t>Nature of Failure: Road crack detection is fundamentally dependent on the presence of sharp, high-frequency edge gradients within the image. Motion blur — caused by camera shake, vehicle vibration, or high shutter exposure — acts as a spatial low-pass filter that smooths out precisely these high-frequency texture features. As a result, the model fails to recognize any crack or pothole features, producing 100% False Negatives across all test images.</w:t>
      </w:r>
    </w:p>
    <w:p w14:paraId="455E6F44" w14:textId="77777777" w:rsidR="004B699A" w:rsidRDefault="004B699A">
      <w:pPr>
        <w:spacing w:after="60"/>
      </w:pPr>
    </w:p>
    <w:p w14:paraId="52DF5334" w14:textId="77777777" w:rsidR="004B699A" w:rsidRDefault="00000000">
      <w:pPr>
        <w:spacing w:after="120"/>
        <w:jc w:val="both"/>
      </w:pPr>
      <w:r>
        <w:rPr>
          <w:color w:val="000000"/>
        </w:rPr>
        <w:t>Quantified Impact: Detection rate dropped from 14 detections (baseline) to 0 detections — a complete system failure. This represents the most severe vulnerability in the current deployment configuration.</w:t>
      </w:r>
    </w:p>
    <w:p w14:paraId="5C87C103" w14:textId="77777777" w:rsidR="004B699A" w:rsidRDefault="004B699A">
      <w:pPr>
        <w:spacing w:after="60"/>
      </w:pPr>
    </w:p>
    <w:p w14:paraId="5F048919" w14:textId="77777777" w:rsidR="004B699A" w:rsidRDefault="00000000">
      <w:pPr>
        <w:spacing w:after="120"/>
        <w:jc w:val="both"/>
      </w:pPr>
      <w:r>
        <w:rPr>
          <w:color w:val="000000"/>
        </w:rPr>
        <w:t>Mitigation Strategy:</w:t>
      </w:r>
    </w:p>
    <w:p w14:paraId="4C0C6B55" w14:textId="77777777" w:rsidR="004B699A" w:rsidRDefault="00000000">
      <w:pPr>
        <w:pStyle w:val="ListParagraph"/>
        <w:numPr>
          <w:ilvl w:val="0"/>
          <w:numId w:val="2"/>
        </w:numPr>
        <w:spacing w:after="60"/>
      </w:pPr>
      <w:r>
        <w:rPr>
          <w:color w:val="000000"/>
        </w:rPr>
        <w:t>Laplacian Blur Detection: Compute the variance of the Laplacian response on each incoming frame. Frames with variance below a calibrated threshold are classified as blurry and automatically rejected from inference, preventing erroneous zero-detection outputs from entering the reporting pipeline.</w:t>
      </w:r>
    </w:p>
    <w:p w14:paraId="137E8143" w14:textId="77777777" w:rsidR="004B699A" w:rsidRDefault="00000000">
      <w:pPr>
        <w:pStyle w:val="ListParagraph"/>
        <w:numPr>
          <w:ilvl w:val="0"/>
          <w:numId w:val="2"/>
        </w:numPr>
        <w:spacing w:after="60"/>
      </w:pPr>
      <w:r>
        <w:rPr>
          <w:color w:val="000000"/>
        </w:rPr>
        <w:t>Shutter Speed Advisory: In live camera mode, display a real-time sharpness quality indicator and prompt the operator to adjust camera settings (higher shutter speed / lower exposure) when blur is detected.</w:t>
      </w:r>
    </w:p>
    <w:p w14:paraId="77319199" w14:textId="77777777" w:rsidR="004B699A" w:rsidRDefault="00000000">
      <w:pPr>
        <w:pStyle w:val="ListParagraph"/>
        <w:numPr>
          <w:ilvl w:val="0"/>
          <w:numId w:val="2"/>
        </w:numPr>
        <w:spacing w:after="60"/>
      </w:pPr>
      <w:r>
        <w:rPr>
          <w:color w:val="000000"/>
        </w:rPr>
        <w:lastRenderedPageBreak/>
        <w:t>Blur-Aware Augmentation: Introduce synthetic motion blur (directional Gaussian convolution kernels) as a training augmentation strategy, teaching the model to partially recognize damaged pavement textures even under moderate blur levels.</w:t>
      </w:r>
    </w:p>
    <w:p w14:paraId="43AB8581" w14:textId="77777777" w:rsidR="004B699A" w:rsidRDefault="004B699A">
      <w:pPr>
        <w:spacing w:after="60"/>
      </w:pPr>
    </w:p>
    <w:p w14:paraId="262D877F" w14:textId="77777777" w:rsidR="004B699A" w:rsidRDefault="00000000">
      <w:pPr>
        <w:pStyle w:val="Heading3"/>
      </w:pPr>
      <w:r>
        <w:t>B. Poor Lighting</w:t>
      </w:r>
    </w:p>
    <w:p w14:paraId="3BB3E09D" w14:textId="77777777" w:rsidR="004B699A" w:rsidRDefault="00000000">
      <w:pPr>
        <w:spacing w:after="120"/>
        <w:jc w:val="both"/>
      </w:pPr>
      <w:r>
        <w:rPr>
          <w:color w:val="000000"/>
        </w:rPr>
        <w:t>Nature of Failure: Reduced ambient light lowers overall image contrast, causing surface cracks to blend into the surrounding asphalt texture. The distinction between crack depth shadows and normal road surface coloring becomes insufficient for reliable feature extraction.</w:t>
      </w:r>
    </w:p>
    <w:p w14:paraId="7EBCB9D4" w14:textId="77777777" w:rsidR="004B699A" w:rsidRDefault="004B699A">
      <w:pPr>
        <w:spacing w:after="60"/>
      </w:pPr>
    </w:p>
    <w:p w14:paraId="2931EF35" w14:textId="77777777" w:rsidR="004B699A" w:rsidRDefault="00000000">
      <w:pPr>
        <w:spacing w:after="120"/>
        <w:jc w:val="both"/>
      </w:pPr>
      <w:r>
        <w:rPr>
          <w:color w:val="000000"/>
        </w:rPr>
        <w:t>Quantified Impact: Detection dropped by 1 box (from 14 to 13 — a 92.9% retention rate), indicating the current model is highly robust to lighting variations under moderate low-light conditions.</w:t>
      </w:r>
    </w:p>
    <w:p w14:paraId="7BB27B06" w14:textId="77777777" w:rsidR="004B699A" w:rsidRDefault="004B699A">
      <w:pPr>
        <w:spacing w:after="60"/>
      </w:pPr>
    </w:p>
    <w:p w14:paraId="09268CEB" w14:textId="77777777" w:rsidR="004B699A" w:rsidRDefault="00000000">
      <w:pPr>
        <w:spacing w:after="120"/>
        <w:jc w:val="both"/>
      </w:pPr>
      <w:r>
        <w:rPr>
          <w:color w:val="000000"/>
        </w:rPr>
        <w:t>Mitigation Strategy:</w:t>
      </w:r>
    </w:p>
    <w:p w14:paraId="26F8D10A" w14:textId="77777777" w:rsidR="004B699A" w:rsidRDefault="00000000">
      <w:pPr>
        <w:pStyle w:val="ListParagraph"/>
        <w:numPr>
          <w:ilvl w:val="0"/>
          <w:numId w:val="2"/>
        </w:numPr>
        <w:spacing w:after="60"/>
      </w:pPr>
      <w:r>
        <w:rPr>
          <w:color w:val="000000"/>
        </w:rPr>
        <w:t>CLAHE (Contrast Limited Adaptive Histogram Equalization): Apply CLAHE preprocessing to dynamically normalize local brightness and amplify pavement crack contrast before inference. Unlike global histogram equalization, CLAHE operates on sub-regions, preventing over-amplification of already-bright areas.</w:t>
      </w:r>
    </w:p>
    <w:p w14:paraId="327832EB" w14:textId="77777777" w:rsidR="004B699A" w:rsidRDefault="00000000">
      <w:pPr>
        <w:pStyle w:val="ListParagraph"/>
        <w:numPr>
          <w:ilvl w:val="0"/>
          <w:numId w:val="2"/>
        </w:numPr>
        <w:spacing w:after="60"/>
      </w:pPr>
      <w:r>
        <w:rPr>
          <w:color w:val="000000"/>
        </w:rPr>
        <w:t>IR / Nighttime Augmentation: Augment the training dataset with artificially darkened images and synthetic under-exposure simulations to improve model robustness under nighttime or overcast conditions.</w:t>
      </w:r>
    </w:p>
    <w:p w14:paraId="48462362" w14:textId="77777777" w:rsidR="004B699A" w:rsidRDefault="004B699A">
      <w:pPr>
        <w:spacing w:after="60"/>
      </w:pPr>
    </w:p>
    <w:p w14:paraId="45C8416A" w14:textId="77777777" w:rsidR="004B699A" w:rsidRDefault="00000000">
      <w:pPr>
        <w:pStyle w:val="Heading3"/>
      </w:pPr>
      <w:r>
        <w:t>C. Occlusion</w:t>
      </w:r>
    </w:p>
    <w:p w14:paraId="2E825F0B" w14:textId="77777777" w:rsidR="004B699A" w:rsidRDefault="00000000">
      <w:pPr>
        <w:spacing w:after="120"/>
        <w:jc w:val="both"/>
      </w:pPr>
      <w:r>
        <w:rPr>
          <w:color w:val="000000"/>
        </w:rPr>
        <w:t>Nature of Failure: Physical obstructions — fallen leaves, debris, patches of standing water, or passing vehicles — cover portions of road damage. A single continuous crack may be split into multiple disconnected visible segments, or entirely obscured, causing the detector to miss damage that is physically present.</w:t>
      </w:r>
    </w:p>
    <w:p w14:paraId="5A84F32C" w14:textId="77777777" w:rsidR="004B699A" w:rsidRDefault="004B699A">
      <w:pPr>
        <w:spacing w:after="60"/>
      </w:pPr>
    </w:p>
    <w:p w14:paraId="3971D872" w14:textId="77777777" w:rsidR="004B699A" w:rsidRDefault="00000000">
      <w:pPr>
        <w:spacing w:after="120"/>
        <w:jc w:val="both"/>
      </w:pPr>
      <w:r>
        <w:rPr>
          <w:color w:val="000000"/>
        </w:rPr>
        <w:t>Quantified Impact: Detection count dropped from 14 to 11 (78.6% retention), indicating that moderate occlusion causes meaningful but non-catastrophic performance degradation.</w:t>
      </w:r>
    </w:p>
    <w:p w14:paraId="5F8951BF" w14:textId="77777777" w:rsidR="004B699A" w:rsidRDefault="004B699A">
      <w:pPr>
        <w:spacing w:after="60"/>
      </w:pPr>
    </w:p>
    <w:p w14:paraId="3211FF67" w14:textId="77777777" w:rsidR="004B699A" w:rsidRDefault="00000000">
      <w:pPr>
        <w:spacing w:after="120"/>
        <w:jc w:val="both"/>
      </w:pPr>
      <w:r>
        <w:rPr>
          <w:color w:val="000000"/>
        </w:rPr>
        <w:t>Mitigation Strategy:</w:t>
      </w:r>
    </w:p>
    <w:p w14:paraId="777FE549" w14:textId="77777777" w:rsidR="004B699A" w:rsidRDefault="00000000">
      <w:pPr>
        <w:pStyle w:val="ListParagraph"/>
        <w:numPr>
          <w:ilvl w:val="0"/>
          <w:numId w:val="2"/>
        </w:numPr>
        <w:spacing w:after="60"/>
      </w:pPr>
      <w:r>
        <w:rPr>
          <w:color w:val="000000"/>
        </w:rPr>
        <w:t>Spatio-Temporal Tracking with ByteTrack: Apply a multi-object tracking algorithm (e.g., ByteTrack) across consecutive video frames. Previously confirmed damage detections are maintained as tracklets through momentary occlusion events, ensuring continuity of road condition reporting.</w:t>
      </w:r>
    </w:p>
    <w:p w14:paraId="008C1DAE" w14:textId="77777777" w:rsidR="004B699A" w:rsidRDefault="00000000">
      <w:pPr>
        <w:pStyle w:val="ListParagraph"/>
        <w:numPr>
          <w:ilvl w:val="0"/>
          <w:numId w:val="2"/>
        </w:numPr>
        <w:spacing w:after="60"/>
      </w:pPr>
      <w:r>
        <w:rPr>
          <w:color w:val="000000"/>
        </w:rPr>
        <w:t>Contextual Completion: Train on augmented datasets that include partially occluded crack patterns, enabling the model to infer full crack extent from visible segments.</w:t>
      </w:r>
    </w:p>
    <w:p w14:paraId="1A5B4EF1" w14:textId="77777777" w:rsidR="004B699A" w:rsidRDefault="004B699A">
      <w:pPr>
        <w:spacing w:after="60"/>
      </w:pPr>
    </w:p>
    <w:p w14:paraId="3BF025E8" w14:textId="77777777" w:rsidR="004B699A" w:rsidRDefault="00000000">
      <w:pPr>
        <w:pStyle w:val="Heading3"/>
      </w:pPr>
      <w:r>
        <w:t>D. Sensor Noise</w:t>
      </w:r>
    </w:p>
    <w:p w14:paraId="06EAF6A9" w14:textId="77777777" w:rsidR="004B699A" w:rsidRDefault="00000000">
      <w:pPr>
        <w:spacing w:after="120"/>
        <w:jc w:val="both"/>
      </w:pPr>
      <w:r>
        <w:rPr>
          <w:color w:val="000000"/>
        </w:rPr>
        <w:t>Nature of Failure: High-frequency Gaussian or salt-and-pepper sensor noise introduces random pixel intensity variations across the image. These artifacts can either suppress true crack edge responses or generate spurious edge-like patterns that produce false positive detections.</w:t>
      </w:r>
    </w:p>
    <w:p w14:paraId="7F056431" w14:textId="77777777" w:rsidR="004B699A" w:rsidRDefault="004B699A">
      <w:pPr>
        <w:spacing w:after="60"/>
      </w:pPr>
    </w:p>
    <w:p w14:paraId="0CE1B1DA" w14:textId="77777777" w:rsidR="004B699A" w:rsidRDefault="00000000">
      <w:pPr>
        <w:spacing w:after="120"/>
        <w:jc w:val="both"/>
      </w:pPr>
      <w:r>
        <w:rPr>
          <w:color w:val="000000"/>
        </w:rPr>
        <w:lastRenderedPageBreak/>
        <w:t>Quantified Impact: Detection count dropped from 14 to 11 (78.6% retention). The system demonstrated reasonable noise tolerance under moderate noise levels.</w:t>
      </w:r>
    </w:p>
    <w:p w14:paraId="4970AA06" w14:textId="77777777" w:rsidR="004B699A" w:rsidRDefault="004B699A">
      <w:pPr>
        <w:spacing w:after="60"/>
      </w:pPr>
    </w:p>
    <w:p w14:paraId="02377A01" w14:textId="77777777" w:rsidR="004B699A" w:rsidRDefault="00000000">
      <w:pPr>
        <w:spacing w:after="120"/>
        <w:jc w:val="both"/>
      </w:pPr>
      <w:r>
        <w:rPr>
          <w:color w:val="000000"/>
        </w:rPr>
        <w:t>Mitigation Strategy:</w:t>
      </w:r>
    </w:p>
    <w:p w14:paraId="25503954" w14:textId="77777777" w:rsidR="004B699A" w:rsidRDefault="00000000">
      <w:pPr>
        <w:pStyle w:val="ListParagraph"/>
        <w:numPr>
          <w:ilvl w:val="0"/>
          <w:numId w:val="2"/>
        </w:numPr>
        <w:spacing w:after="60"/>
      </w:pPr>
      <w:r>
        <w:rPr>
          <w:color w:val="000000"/>
        </w:rPr>
        <w:t>Gaussian Denoising Preprocessing: Apply a mild Gaussian blur (kernel size 3x3 or 5x5) in the preprocessing pipeline to attenuate high-frequency noise before inference, while preserving the structural edge features of cracks.</w:t>
      </w:r>
    </w:p>
    <w:p w14:paraId="11B41181" w14:textId="77777777" w:rsidR="004B699A" w:rsidRDefault="00000000">
      <w:pPr>
        <w:pStyle w:val="ListParagraph"/>
        <w:numPr>
          <w:ilvl w:val="0"/>
          <w:numId w:val="2"/>
        </w:numPr>
        <w:spacing w:after="60"/>
      </w:pPr>
      <w:r>
        <w:rPr>
          <w:color w:val="000000"/>
        </w:rPr>
        <w:t>Noise-Aware Training Augmentation: Include random Gaussian noise injection and salt-and-pepper augmentation during training to improve model invariance to sensor noise.</w:t>
      </w:r>
    </w:p>
    <w:p w14:paraId="44103F01" w14:textId="77777777" w:rsidR="004B699A" w:rsidRDefault="004B699A">
      <w:pPr>
        <w:spacing w:after="60"/>
      </w:pPr>
    </w:p>
    <w:p w14:paraId="3E4DEB98" w14:textId="77777777" w:rsidR="004B699A" w:rsidRDefault="00000000">
      <w:pPr>
        <w:pStyle w:val="Heading2"/>
      </w:pPr>
      <w:r>
        <w:t>3. False Positives &amp; False Negatives Summary</w:t>
      </w:r>
    </w:p>
    <w:p w14:paraId="4E540514"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B699A" w14:paraId="0C66C1AC"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853A876" w14:textId="77777777" w:rsidR="004B699A" w:rsidRDefault="00000000">
            <w:pPr>
              <w:jc w:val="center"/>
            </w:pPr>
            <w:r>
              <w:rPr>
                <w:b/>
                <w:bCs/>
                <w:color w:val="FFFFFF"/>
                <w:sz w:val="20"/>
                <w:szCs w:val="20"/>
              </w:rPr>
              <w:t>Error Type</w:t>
            </w:r>
          </w:p>
        </w:tc>
        <w:tc>
          <w:tcPr>
            <w:tcW w:w="3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726254" w14:textId="77777777" w:rsidR="004B699A" w:rsidRDefault="00000000">
            <w:pPr>
              <w:jc w:val="center"/>
            </w:pPr>
            <w:r>
              <w:rPr>
                <w:b/>
                <w:bCs/>
                <w:color w:val="FFFFFF"/>
                <w:sz w:val="20"/>
                <w:szCs w:val="20"/>
              </w:rPr>
              <w:t>Primary Cause</w:t>
            </w:r>
          </w:p>
        </w:tc>
        <w:tc>
          <w:tcPr>
            <w:tcW w:w="3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32F17B" w14:textId="77777777" w:rsidR="004B699A" w:rsidRDefault="00000000">
            <w:pPr>
              <w:jc w:val="center"/>
            </w:pPr>
            <w:r>
              <w:rPr>
                <w:b/>
                <w:bCs/>
                <w:color w:val="FFFFFF"/>
                <w:sz w:val="20"/>
                <w:szCs w:val="20"/>
              </w:rPr>
              <w:t>Mitigation</w:t>
            </w:r>
          </w:p>
        </w:tc>
      </w:tr>
      <w:tr w:rsidR="004B699A" w14:paraId="47729A5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20899F" w14:textId="77777777" w:rsidR="004B699A" w:rsidRDefault="00000000">
            <w:r>
              <w:rPr>
                <w:color w:val="000000"/>
                <w:sz w:val="20"/>
                <w:szCs w:val="20"/>
              </w:rPr>
              <w:t>False Negatives</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4C840F" w14:textId="77777777" w:rsidR="004B699A" w:rsidRDefault="00000000">
            <w:pPr>
              <w:jc w:val="center"/>
            </w:pPr>
            <w:r>
              <w:rPr>
                <w:color w:val="000000"/>
                <w:sz w:val="20"/>
                <w:szCs w:val="20"/>
              </w:rPr>
              <w:t>Motion blur (100% FN), occlusion, poor lighting obscuring crack edges.</w:t>
            </w:r>
          </w:p>
        </w:tc>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73117C" w14:textId="77777777" w:rsidR="004B699A" w:rsidRDefault="00000000">
            <w:pPr>
              <w:jc w:val="center"/>
            </w:pPr>
            <w:r>
              <w:rPr>
                <w:color w:val="000000"/>
                <w:sz w:val="20"/>
                <w:szCs w:val="20"/>
              </w:rPr>
              <w:t>Blur rejection, CLAHE, ByteTrack temporal tracking.</w:t>
            </w:r>
          </w:p>
        </w:tc>
      </w:tr>
      <w:tr w:rsidR="004B699A" w14:paraId="3C4C3D4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96C7DB" w14:textId="77777777" w:rsidR="004B699A" w:rsidRDefault="00000000">
            <w:r>
              <w:rPr>
                <w:color w:val="000000"/>
                <w:sz w:val="20"/>
                <w:szCs w:val="20"/>
              </w:rPr>
              <w:t>False Positives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7DD967" w14:textId="77777777" w:rsidR="004B699A" w:rsidRDefault="00000000">
            <w:pPr>
              <w:jc w:val="center"/>
            </w:pPr>
            <w:r>
              <w:rPr>
                <w:color w:val="000000"/>
                <w:sz w:val="20"/>
                <w:szCs w:val="20"/>
              </w:rPr>
              <w:t>Dark tree shadows, rectangular road repair patches mimicking transverse cracks.</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0A0AC7" w14:textId="77777777" w:rsidR="004B699A" w:rsidRDefault="00000000">
            <w:pPr>
              <w:jc w:val="center"/>
            </w:pPr>
            <w:r>
              <w:rPr>
                <w:color w:val="000000"/>
                <w:sz w:val="20"/>
                <w:szCs w:val="20"/>
              </w:rPr>
              <w:t>Dataset augmentation with negative shadow/patch samples.</w:t>
            </w:r>
          </w:p>
        </w:tc>
      </w:tr>
    </w:tbl>
    <w:p w14:paraId="53D77D1F" w14:textId="77777777" w:rsidR="004B699A" w:rsidRDefault="00000000">
      <w:r>
        <w:br w:type="page"/>
      </w:r>
    </w:p>
    <w:p w14:paraId="0CE7EE2C" w14:textId="77777777" w:rsidR="004B699A" w:rsidRDefault="00000000">
      <w:pPr>
        <w:pStyle w:val="Heading1"/>
        <w:pBdr>
          <w:bottom w:val="single" w:sz="6" w:space="4" w:color="2E75B6"/>
        </w:pBdr>
      </w:pPr>
      <w:r>
        <w:lastRenderedPageBreak/>
        <w:t>Part D — Final Documentation</w:t>
      </w:r>
    </w:p>
    <w:p w14:paraId="38A8D4A4" w14:textId="77777777" w:rsidR="004B699A" w:rsidRDefault="004B699A">
      <w:pPr>
        <w:spacing w:after="60"/>
      </w:pPr>
    </w:p>
    <w:p w14:paraId="3FF27C6F" w14:textId="77777777" w:rsidR="004B699A" w:rsidRDefault="00000000">
      <w:pPr>
        <w:pStyle w:val="Heading2"/>
      </w:pPr>
      <w:r>
        <w:t>1. Final System Architecture</w:t>
      </w:r>
    </w:p>
    <w:p w14:paraId="549C7488" w14:textId="77777777" w:rsidR="004B699A" w:rsidRDefault="00000000">
      <w:pPr>
        <w:spacing w:after="120"/>
        <w:jc w:val="both"/>
      </w:pPr>
      <w:r>
        <w:rPr>
          <w:color w:val="000000"/>
        </w:rPr>
        <w:t>The complete system is organized as a structured modular project with the following directory and file layout:</w:t>
      </w:r>
    </w:p>
    <w:p w14:paraId="112F66D1" w14:textId="77777777" w:rsidR="004B699A" w:rsidRDefault="004B699A">
      <w:pPr>
        <w:spacing w:after="60"/>
      </w:pPr>
    </w:p>
    <w:p w14:paraId="6288187F" w14:textId="77777777" w:rsidR="004B699A" w:rsidRDefault="00000000">
      <w:pPr>
        <w:pStyle w:val="ListParagraph"/>
        <w:numPr>
          <w:ilvl w:val="0"/>
          <w:numId w:val="2"/>
        </w:numPr>
        <w:spacing w:after="60"/>
      </w:pPr>
      <w:r>
        <w:rPr>
          <w:color w:val="000000"/>
        </w:rPr>
        <w:t>main.py — CLI Entry Point: A single unified terminal interface managing all system subcommands (dashboard, predict, evaluate, robustness, train). All operations are accessible from one command-line interface without manual script navigation.</w:t>
      </w:r>
    </w:p>
    <w:p w14:paraId="1A209F4C" w14:textId="77777777" w:rsidR="004B699A" w:rsidRDefault="00000000">
      <w:pPr>
        <w:pStyle w:val="ListParagraph"/>
        <w:numPr>
          <w:ilvl w:val="0"/>
          <w:numId w:val="2"/>
        </w:numPr>
        <w:spacing w:after="60"/>
      </w:pPr>
      <w:r>
        <w:rPr>
          <w:color w:val="000000"/>
        </w:rPr>
        <w:t>app.py — Streamlit Web Dashboard: The interactive GUI frontend that hosts the three-tab detection interface for images, videos, and live webcam input. Rendered in the default system browser via the Streamlit server.</w:t>
      </w:r>
    </w:p>
    <w:p w14:paraId="708BF44F" w14:textId="77777777" w:rsidR="004B699A" w:rsidRDefault="00000000">
      <w:pPr>
        <w:pStyle w:val="ListParagraph"/>
        <w:numPr>
          <w:ilvl w:val="0"/>
          <w:numId w:val="2"/>
        </w:numPr>
        <w:spacing w:after="60"/>
      </w:pPr>
      <w:r>
        <w:rPr>
          <w:color w:val="000000"/>
        </w:rPr>
        <w:t>models/road_damage_best.pt — Fine-Tuned Model Weights: YOLOv8s weights file trained on the balanced RDD2022 dataset subset, loaded at runtime for all inference operations.</w:t>
      </w:r>
    </w:p>
    <w:p w14:paraId="44286266" w14:textId="77777777" w:rsidR="004B699A" w:rsidRDefault="00000000">
      <w:pPr>
        <w:pStyle w:val="ListParagraph"/>
        <w:numPr>
          <w:ilvl w:val="0"/>
          <w:numId w:val="2"/>
        </w:numPr>
        <w:spacing w:after="60"/>
      </w:pPr>
      <w:r>
        <w:rPr>
          <w:color w:val="000000"/>
        </w:rPr>
        <w:t>scripts/ — Script Suite: Modular Python scripts for dataset format conversion (RDD2022 to YOLO format), training orchestration, model evaluation, and robustness distortion testing.</w:t>
      </w:r>
    </w:p>
    <w:p w14:paraId="5C53CBE1" w14:textId="77777777" w:rsidR="004B699A" w:rsidRDefault="00000000">
      <w:pPr>
        <w:pStyle w:val="ListParagraph"/>
        <w:numPr>
          <w:ilvl w:val="0"/>
          <w:numId w:val="2"/>
        </w:numPr>
        <w:spacing w:after="60"/>
      </w:pPr>
      <w:r>
        <w:rPr>
          <w:color w:val="000000"/>
        </w:rPr>
        <w:t>requirements.txt — Dependency Manifest: Lists all required Python packages with version constraints for reproducible environment setup.</w:t>
      </w:r>
    </w:p>
    <w:p w14:paraId="15C15500" w14:textId="77777777" w:rsidR="004B699A" w:rsidRDefault="00000000">
      <w:pPr>
        <w:pStyle w:val="ListParagraph"/>
        <w:numPr>
          <w:ilvl w:val="0"/>
          <w:numId w:val="2"/>
        </w:numPr>
        <w:spacing w:after="60"/>
      </w:pPr>
      <w:r>
        <w:rPr>
          <w:color w:val="000000"/>
        </w:rPr>
        <w:t>venv/ — Isolated Virtual Environment: A pre-configured Python virtual environment containing all project dependencies, ensuring isolation from system-wide Python packages.</w:t>
      </w:r>
    </w:p>
    <w:p w14:paraId="34E6A7CF" w14:textId="77777777" w:rsidR="004B699A" w:rsidRDefault="00000000">
      <w:pPr>
        <w:pStyle w:val="ListParagraph"/>
        <w:numPr>
          <w:ilvl w:val="0"/>
          <w:numId w:val="2"/>
        </w:numPr>
        <w:spacing w:after="60"/>
      </w:pPr>
      <w:r>
        <w:rPr>
          <w:color w:val="000000"/>
        </w:rPr>
        <w:t>data/ — Dataset Storage: Contains the processed and balanced subset of the RDD2022 dataset in YOLO annotation format (images + .txt label files in train/val/test splits).</w:t>
      </w:r>
    </w:p>
    <w:p w14:paraId="0FC07CA1" w14:textId="77777777" w:rsidR="004B699A" w:rsidRDefault="004B699A">
      <w:pPr>
        <w:spacing w:after="60"/>
      </w:pPr>
    </w:p>
    <w:p w14:paraId="6679EA74" w14:textId="77777777" w:rsidR="004B699A" w:rsidRDefault="00000000">
      <w:pPr>
        <w:pStyle w:val="Heading2"/>
      </w:pPr>
      <w:r>
        <w:t>2. Installation Instructions</w:t>
      </w:r>
    </w:p>
    <w:p w14:paraId="6E24464B" w14:textId="77777777" w:rsidR="004B699A" w:rsidRDefault="00000000">
      <w:pPr>
        <w:spacing w:after="120"/>
        <w:jc w:val="both"/>
      </w:pPr>
      <w:r>
        <w:rPr>
          <w:color w:val="000000"/>
        </w:rPr>
        <w:t>To set up and run the system on a local Windows machine, follow these steps in order:</w:t>
      </w:r>
    </w:p>
    <w:p w14:paraId="00A9A981" w14:textId="77777777" w:rsidR="004B699A" w:rsidRDefault="004B699A">
      <w:pPr>
        <w:spacing w:after="60"/>
      </w:pPr>
    </w:p>
    <w:p w14:paraId="07D86FE4" w14:textId="77777777" w:rsidR="004B699A" w:rsidRDefault="00000000">
      <w:pPr>
        <w:pStyle w:val="ListParagraph"/>
        <w:numPr>
          <w:ilvl w:val="0"/>
          <w:numId w:val="4"/>
        </w:numPr>
        <w:spacing w:after="80"/>
      </w:pPr>
      <w:r>
        <w:rPr>
          <w:b/>
          <w:bCs/>
        </w:rPr>
        <w:t>Clone the Project Repository</w:t>
      </w:r>
      <w:r>
        <w:t xml:space="preserve">  Navigate to your target directory and clone or download the project:</w:t>
      </w:r>
    </w:p>
    <w:p w14:paraId="15492FE2" w14:textId="77777777" w:rsidR="004B699A" w:rsidRDefault="00000000">
      <w:pPr>
        <w:pBdr>
          <w:left w:val="single" w:sz="8" w:space="4" w:color="2E75B6"/>
        </w:pBdr>
        <w:shd w:val="clear" w:color="auto" w:fill="F5F5F5"/>
        <w:spacing w:before="60" w:after="60"/>
      </w:pPr>
      <w:r>
        <w:rPr>
          <w:rFonts w:ascii="Courier New" w:eastAsia="Courier New" w:hAnsi="Courier New" w:cs="Courier New"/>
          <w:color w:val="D64000"/>
          <w:sz w:val="20"/>
          <w:szCs w:val="20"/>
        </w:rPr>
        <w:t>cd "E:\University\BS-CS-07\Computer Vision\Assignment-1"</w:t>
      </w:r>
    </w:p>
    <w:p w14:paraId="33BEBCF8" w14:textId="77777777" w:rsidR="004B699A" w:rsidRDefault="004B699A">
      <w:pPr>
        <w:spacing w:after="60"/>
      </w:pPr>
    </w:p>
    <w:p w14:paraId="37643958" w14:textId="77777777" w:rsidR="004B699A" w:rsidRDefault="00000000">
      <w:pPr>
        <w:pStyle w:val="ListParagraph"/>
        <w:numPr>
          <w:ilvl w:val="0"/>
          <w:numId w:val="4"/>
        </w:numPr>
        <w:spacing w:after="80"/>
      </w:pPr>
      <w:r>
        <w:rPr>
          <w:b/>
          <w:bCs/>
        </w:rPr>
        <w:t>Activate the Virtual Environment</w:t>
      </w:r>
      <w:r>
        <w:t xml:space="preserve">  The virtual environment is pre-configured. Activate it using:</w:t>
      </w:r>
    </w:p>
    <w:p w14:paraId="1AF8AC7E" w14:textId="77777777" w:rsidR="004B699A" w:rsidRDefault="00000000">
      <w:pPr>
        <w:pBdr>
          <w:left w:val="single" w:sz="8" w:space="4" w:color="2E75B6"/>
        </w:pBdr>
        <w:shd w:val="clear" w:color="auto" w:fill="F5F5F5"/>
        <w:spacing w:before="60" w:after="60"/>
      </w:pPr>
      <w:r>
        <w:rPr>
          <w:rFonts w:ascii="Courier New" w:eastAsia="Courier New" w:hAnsi="Courier New" w:cs="Courier New"/>
          <w:color w:val="555555"/>
          <w:sz w:val="20"/>
          <w:szCs w:val="20"/>
        </w:rPr>
        <w:t># PowerShell:</w:t>
      </w:r>
      <w:r>
        <w:rPr>
          <w:rFonts w:ascii="Courier New" w:eastAsia="Courier New" w:hAnsi="Courier New" w:cs="Courier New"/>
          <w:color w:val="D64000"/>
          <w:sz w:val="20"/>
          <w:szCs w:val="20"/>
        </w:rPr>
        <w:t xml:space="preserve">    .\venv\Scripts\Activate.ps1</w:t>
      </w:r>
      <w:r>
        <w:rPr>
          <w:rFonts w:ascii="Courier New" w:eastAsia="Courier New" w:hAnsi="Courier New" w:cs="Courier New"/>
          <w:color w:val="555555"/>
          <w:sz w:val="20"/>
          <w:szCs w:val="20"/>
        </w:rPr>
        <w:t xml:space="preserve">    # Command Prompt:</w:t>
      </w:r>
      <w:r>
        <w:rPr>
          <w:rFonts w:ascii="Courier New" w:eastAsia="Courier New" w:hAnsi="Courier New" w:cs="Courier New"/>
          <w:color w:val="D64000"/>
          <w:sz w:val="20"/>
          <w:szCs w:val="20"/>
        </w:rPr>
        <w:t xml:space="preserve">    .\venv\Scripts\activate.bat</w:t>
      </w:r>
    </w:p>
    <w:p w14:paraId="50FE0C87" w14:textId="77777777" w:rsidR="004B699A" w:rsidRDefault="004B699A">
      <w:pPr>
        <w:spacing w:after="60"/>
      </w:pPr>
    </w:p>
    <w:p w14:paraId="3D337E12" w14:textId="77777777" w:rsidR="004B699A" w:rsidRDefault="00000000">
      <w:pPr>
        <w:pStyle w:val="ListParagraph"/>
        <w:numPr>
          <w:ilvl w:val="0"/>
          <w:numId w:val="4"/>
        </w:numPr>
        <w:spacing w:after="80"/>
      </w:pPr>
      <w:r>
        <w:rPr>
          <w:b/>
          <w:bCs/>
        </w:rPr>
        <w:t>Verify Dependencies</w:t>
      </w:r>
      <w:r>
        <w:t xml:space="preserve">  Confirm all required packages are installed:</w:t>
      </w:r>
    </w:p>
    <w:p w14:paraId="7B784902" w14:textId="77777777" w:rsidR="004B699A" w:rsidRDefault="00000000">
      <w:pPr>
        <w:pBdr>
          <w:left w:val="single" w:sz="8" w:space="4" w:color="2E75B6"/>
        </w:pBdr>
        <w:shd w:val="clear" w:color="auto" w:fill="F5F5F5"/>
        <w:spacing w:before="60" w:after="120"/>
      </w:pPr>
      <w:r>
        <w:rPr>
          <w:rFonts w:ascii="Courier New" w:eastAsia="Courier New" w:hAnsi="Courier New" w:cs="Courier New"/>
          <w:color w:val="D64000"/>
          <w:sz w:val="20"/>
          <w:szCs w:val="20"/>
        </w:rPr>
        <w:t>pip install -r requirements.txt</w:t>
      </w:r>
    </w:p>
    <w:p w14:paraId="5095D513" w14:textId="77777777" w:rsidR="004B699A" w:rsidRDefault="004B699A">
      <w:pPr>
        <w:spacing w:after="60"/>
      </w:pPr>
    </w:p>
    <w:p w14:paraId="1F1C23C7" w14:textId="77777777" w:rsidR="004B699A" w:rsidRDefault="00000000">
      <w:pPr>
        <w:pStyle w:val="Heading2"/>
      </w:pPr>
      <w:r>
        <w:t>3. Usage Guide</w:t>
      </w:r>
    </w:p>
    <w:p w14:paraId="15955606" w14:textId="77777777" w:rsidR="004B699A" w:rsidRDefault="00000000">
      <w:pPr>
        <w:spacing w:after="120"/>
        <w:jc w:val="both"/>
      </w:pPr>
      <w:r>
        <w:rPr>
          <w:color w:val="000000"/>
        </w:rPr>
        <w:t>All system functions are accessible via the unified main.py CLI. Ensure the virtual environment is active before running any command:</w:t>
      </w:r>
    </w:p>
    <w:p w14:paraId="1D11D7A8"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699A" w14:paraId="7779B1E1"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08B19B4" w14:textId="77777777" w:rsidR="004B699A" w:rsidRDefault="00000000">
            <w:pPr>
              <w:jc w:val="center"/>
            </w:pPr>
            <w:r>
              <w:rPr>
                <w:b/>
                <w:bCs/>
                <w:color w:val="FFFFFF"/>
                <w:sz w:val="20"/>
                <w:szCs w:val="20"/>
              </w:rPr>
              <w:lastRenderedPageBreak/>
              <w:t>Command</w:t>
            </w:r>
          </w:p>
        </w:tc>
        <w:tc>
          <w:tcPr>
            <w:tcW w:w="6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65E7C9" w14:textId="77777777" w:rsidR="004B699A" w:rsidRDefault="00000000">
            <w:pPr>
              <w:jc w:val="center"/>
            </w:pPr>
            <w:r>
              <w:rPr>
                <w:b/>
                <w:bCs/>
                <w:color w:val="FFFFFF"/>
                <w:sz w:val="20"/>
                <w:szCs w:val="20"/>
              </w:rPr>
              <w:t>Action</w:t>
            </w:r>
          </w:p>
        </w:tc>
      </w:tr>
      <w:tr w:rsidR="004B699A" w14:paraId="6C14778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A9F6DB" w14:textId="77777777" w:rsidR="004B699A" w:rsidRDefault="00000000">
            <w:r>
              <w:rPr>
                <w:color w:val="000000"/>
                <w:sz w:val="20"/>
                <w:szCs w:val="20"/>
              </w:rPr>
              <w:t>python main.py dashboard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6FFB9D" w14:textId="77777777" w:rsidR="004B699A" w:rsidRDefault="00000000">
            <w:pPr>
              <w:jc w:val="center"/>
            </w:pPr>
            <w:r>
              <w:rPr>
                <w:color w:val="000000"/>
                <w:sz w:val="20"/>
                <w:szCs w:val="20"/>
              </w:rPr>
              <w:t>Launches the Streamlit web dashboard in the default browser. Provides the full GUI interface for image, video, and webcam detection.</w:t>
            </w:r>
          </w:p>
        </w:tc>
      </w:tr>
      <w:tr w:rsidR="004B699A" w14:paraId="68BC18F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3A2013" w14:textId="77777777" w:rsidR="004B699A" w:rsidRDefault="00000000">
            <w:r>
              <w:rPr>
                <w:color w:val="000000"/>
                <w:sz w:val="20"/>
                <w:szCs w:val="20"/>
              </w:rPr>
              <w:t>python main.py predict</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8ED755C" w14:textId="77777777" w:rsidR="004B699A" w:rsidRDefault="00000000">
            <w:pPr>
              <w:jc w:val="center"/>
            </w:pPr>
            <w:r>
              <w:rPr>
                <w:color w:val="000000"/>
                <w:sz w:val="20"/>
                <w:szCs w:val="20"/>
              </w:rPr>
              <w:t>Runs batch predictions on the sample test images in the data/test/ folder and saves annotated output images to outputs/.</w:t>
            </w:r>
          </w:p>
        </w:tc>
      </w:tr>
      <w:tr w:rsidR="004B699A" w14:paraId="7363FA4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15E38B" w14:textId="77777777" w:rsidR="004B699A" w:rsidRDefault="00000000">
            <w:r>
              <w:rPr>
                <w:color w:val="000000"/>
                <w:sz w:val="20"/>
                <w:szCs w:val="20"/>
              </w:rPr>
              <w:t>python main.py robustness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C706FD" w14:textId="77777777" w:rsidR="004B699A" w:rsidRDefault="00000000">
            <w:pPr>
              <w:jc w:val="center"/>
            </w:pPr>
            <w:r>
              <w:rPr>
                <w:color w:val="000000"/>
                <w:sz w:val="20"/>
                <w:szCs w:val="20"/>
              </w:rPr>
              <w:t>Applies four environmental distortions (lighting, blur, occlusion, noise) to sample images and generates a comparative detection report.</w:t>
            </w:r>
          </w:p>
        </w:tc>
      </w:tr>
      <w:tr w:rsidR="004B699A" w14:paraId="653AAB7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85D5AD" w14:textId="77777777" w:rsidR="004B699A" w:rsidRDefault="00000000">
            <w:r>
              <w:rPr>
                <w:color w:val="000000"/>
                <w:sz w:val="20"/>
                <w:szCs w:val="20"/>
              </w:rPr>
              <w:t>python main.py evaluate</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634428" w14:textId="77777777" w:rsidR="004B699A" w:rsidRDefault="00000000">
            <w:pPr>
              <w:jc w:val="center"/>
            </w:pPr>
            <w:r>
              <w:rPr>
                <w:color w:val="000000"/>
                <w:sz w:val="20"/>
                <w:szCs w:val="20"/>
              </w:rPr>
              <w:t>Runs the full model evaluation pipeline on the validation set, computing Precision, Recall, mAP@50, and mAP@50-95 metrics. Generates failure visualizations.</w:t>
            </w:r>
          </w:p>
        </w:tc>
      </w:tr>
      <w:tr w:rsidR="004B699A" w14:paraId="698C096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D0D4AB" w14:textId="77777777" w:rsidR="004B699A" w:rsidRDefault="00000000">
            <w:r>
              <w:rPr>
                <w:color w:val="000000"/>
                <w:sz w:val="20"/>
                <w:szCs w:val="20"/>
              </w:rPr>
              <w:t>python main.py train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7B4ED4" w14:textId="77777777" w:rsidR="004B699A" w:rsidRDefault="00000000">
            <w:pPr>
              <w:jc w:val="center"/>
            </w:pPr>
            <w:r>
              <w:rPr>
                <w:color w:val="000000"/>
                <w:sz w:val="20"/>
                <w:szCs w:val="20"/>
              </w:rPr>
              <w:t>Triggers model fine-tuning from the base YOLOv8s weights on the configured dataset. Saves best weights to models/ on completion.</w:t>
            </w:r>
          </w:p>
        </w:tc>
      </w:tr>
    </w:tbl>
    <w:p w14:paraId="3C50E3CC" w14:textId="77777777" w:rsidR="004B699A" w:rsidRDefault="004B699A">
      <w:pPr>
        <w:spacing w:after="120"/>
      </w:pPr>
    </w:p>
    <w:p w14:paraId="063FD1DE" w14:textId="77777777" w:rsidR="004B699A" w:rsidRDefault="00000000">
      <w:pPr>
        <w:pStyle w:val="Heading2"/>
      </w:pPr>
      <w:r>
        <w:t>4. Limitations &amp; Future Improvements</w:t>
      </w:r>
    </w:p>
    <w:p w14:paraId="5962F36F" w14:textId="77777777" w:rsidR="004B699A" w:rsidRDefault="004B699A">
      <w:pPr>
        <w:spacing w:after="60"/>
      </w:pPr>
    </w:p>
    <w:p w14:paraId="4421D598" w14:textId="77777777" w:rsidR="004B699A" w:rsidRDefault="00000000">
      <w:pPr>
        <w:pStyle w:val="Heading3"/>
      </w:pPr>
      <w:r>
        <w:t>Current Limitations</w:t>
      </w:r>
    </w:p>
    <w:p w14:paraId="610C141D" w14:textId="77777777" w:rsidR="004B699A" w:rsidRDefault="00000000">
      <w:pPr>
        <w:pStyle w:val="ListParagraph"/>
        <w:numPr>
          <w:ilvl w:val="0"/>
          <w:numId w:val="2"/>
        </w:numPr>
        <w:spacing w:after="60"/>
      </w:pPr>
      <w:r>
        <w:rPr>
          <w:color w:val="000000"/>
        </w:rPr>
        <w:t>Motion Blur Sensitivity: The system experiences a complete detection failure (0% recall) under motion-blurred inputs, making it unsuitable for high-speed or vibration-prone vehicle-mounted cameras without preprocessing intervention.</w:t>
      </w:r>
    </w:p>
    <w:p w14:paraId="276C8BF5" w14:textId="77777777" w:rsidR="004B699A" w:rsidRDefault="00000000">
      <w:pPr>
        <w:pStyle w:val="ListParagraph"/>
        <w:numPr>
          <w:ilvl w:val="0"/>
          <w:numId w:val="2"/>
        </w:numPr>
        <w:spacing w:after="60"/>
      </w:pPr>
      <w:r>
        <w:rPr>
          <w:color w:val="000000"/>
        </w:rPr>
        <w:t>Shadow-Crack Confusion: Dark tree shadows and rectangular road patch boundaries generate false positive detections due to their visual similarity to longitudinal and transverse cracks.</w:t>
      </w:r>
    </w:p>
    <w:p w14:paraId="0A41ED4E" w14:textId="77777777" w:rsidR="004B699A" w:rsidRDefault="00000000">
      <w:pPr>
        <w:pStyle w:val="ListParagraph"/>
        <w:numPr>
          <w:ilvl w:val="0"/>
          <w:numId w:val="2"/>
        </w:numPr>
        <w:spacing w:after="60"/>
      </w:pPr>
      <w:r>
        <w:rPr>
          <w:color w:val="000000"/>
        </w:rPr>
        <w:t>Thin Micro-Crack Detection: Early-stage surface micro-cracks (hairline fractures below 2mm apparent width in image) are consistently missed, limiting utility for preventive maintenance use cases.</w:t>
      </w:r>
    </w:p>
    <w:p w14:paraId="1E397EC3" w14:textId="77777777" w:rsidR="004B699A" w:rsidRDefault="00000000">
      <w:pPr>
        <w:pStyle w:val="ListParagraph"/>
        <w:numPr>
          <w:ilvl w:val="0"/>
          <w:numId w:val="2"/>
        </w:numPr>
        <w:spacing w:after="60"/>
      </w:pPr>
      <w:r>
        <w:rPr>
          <w:color w:val="000000"/>
        </w:rPr>
        <w:t>Dataset Bias: The balanced RDD2022 subset used for training contains images predominantly from Japanese, Indian, and Czech road surfaces, which may reduce generalization to different road construction materials or climatic weathering patterns.</w:t>
      </w:r>
    </w:p>
    <w:p w14:paraId="1EC0C5E0" w14:textId="77777777" w:rsidR="004B699A" w:rsidRDefault="004B699A">
      <w:pPr>
        <w:spacing w:after="60"/>
      </w:pPr>
    </w:p>
    <w:p w14:paraId="6473DD57" w14:textId="77777777" w:rsidR="004B699A" w:rsidRDefault="00000000">
      <w:pPr>
        <w:pStyle w:val="Heading3"/>
      </w:pPr>
      <w:r>
        <w:t>Future Improvements</w:t>
      </w:r>
    </w:p>
    <w:p w14:paraId="4BFF50EF" w14:textId="77777777" w:rsidR="004B699A" w:rsidRDefault="00000000">
      <w:pPr>
        <w:pStyle w:val="ListParagraph"/>
        <w:numPr>
          <w:ilvl w:val="0"/>
          <w:numId w:val="2"/>
        </w:numPr>
        <w:spacing w:after="60"/>
      </w:pPr>
      <w:r>
        <w:rPr>
          <w:color w:val="000000"/>
        </w:rPr>
        <w:t>Spatio-Temporal Video Tracking: Integrate ByteTrack or DeepSORT multi-object tracking to propagate detections across video frames, handling temporary occlusions and stabilizing bounding box predictions.</w:t>
      </w:r>
    </w:p>
    <w:p w14:paraId="1CD0C41B" w14:textId="77777777" w:rsidR="004B699A" w:rsidRDefault="00000000">
      <w:pPr>
        <w:pStyle w:val="ListParagraph"/>
        <w:numPr>
          <w:ilvl w:val="0"/>
          <w:numId w:val="2"/>
        </w:numPr>
        <w:spacing w:after="60"/>
      </w:pPr>
      <w:r>
        <w:rPr>
          <w:color w:val="000000"/>
        </w:rPr>
        <w:t>Image Restoration Pipeline: Incorporate a lightweight deblurring network (e.g., DeblurGAN-v2) or super-resolution module upstream of the YOLOv8 inference engine to recover sharp crack textures from blurred inputs.</w:t>
      </w:r>
    </w:p>
    <w:p w14:paraId="10000D23" w14:textId="77777777" w:rsidR="004B699A" w:rsidRDefault="00000000">
      <w:pPr>
        <w:pStyle w:val="ListParagraph"/>
        <w:numPr>
          <w:ilvl w:val="0"/>
          <w:numId w:val="2"/>
        </w:numPr>
        <w:spacing w:after="60"/>
      </w:pPr>
      <w:r>
        <w:rPr>
          <w:color w:val="000000"/>
        </w:rPr>
        <w:t>Contrast-Aware Preprocessing: Dynamically apply CLAHE contrast enhancement based on measured image brightness statistics, activating only under low-light or overcast conditions to avoid over-processing.</w:t>
      </w:r>
    </w:p>
    <w:p w14:paraId="6D04BC92" w14:textId="77777777" w:rsidR="004B699A" w:rsidRDefault="00000000">
      <w:pPr>
        <w:pStyle w:val="ListParagraph"/>
        <w:numPr>
          <w:ilvl w:val="0"/>
          <w:numId w:val="2"/>
        </w:numPr>
        <w:spacing w:after="60"/>
      </w:pPr>
      <w:r>
        <w:rPr>
          <w:color w:val="000000"/>
        </w:rPr>
        <w:t>Diverse Data Augmentation: Expand training augmentation to include synthetic motion blur (variable kernel direction and magnitude), shadow overlays, road marking patterns, and sensor noise injection to improve detector generalization.</w:t>
      </w:r>
    </w:p>
    <w:p w14:paraId="69C32A78" w14:textId="77777777" w:rsidR="004B699A" w:rsidRDefault="00000000">
      <w:pPr>
        <w:pStyle w:val="ListParagraph"/>
        <w:numPr>
          <w:ilvl w:val="0"/>
          <w:numId w:val="2"/>
        </w:numPr>
        <w:spacing w:after="60"/>
      </w:pPr>
      <w:r>
        <w:rPr>
          <w:color w:val="000000"/>
        </w:rPr>
        <w:lastRenderedPageBreak/>
        <w:t>Larger Model Evaluation: Benchmark YOLOv8 Medium (yolov8m) and YOLOv8 Large (yolov8l) variants against the current Small model to evaluate the precision-recall and latency trade-offs for deployment.</w:t>
      </w:r>
    </w:p>
    <w:p w14:paraId="7F411A20" w14:textId="77777777" w:rsidR="004B699A" w:rsidRDefault="00000000">
      <w:pPr>
        <w:pStyle w:val="ListParagraph"/>
        <w:numPr>
          <w:ilvl w:val="0"/>
          <w:numId w:val="2"/>
        </w:numPr>
        <w:spacing w:after="60"/>
      </w:pPr>
      <w:r>
        <w:rPr>
          <w:color w:val="000000"/>
        </w:rPr>
        <w:t>Geospatial Damage Mapping: Integrate GPS metadata from road survey footage to generate spatial damage maps, enabling municipal road maintenance teams to prioritize repair zones by severity and location.</w:t>
      </w:r>
    </w:p>
    <w:p w14:paraId="7F944A56" w14:textId="77777777" w:rsidR="004B699A" w:rsidRDefault="00000000">
      <w:r>
        <w:br w:type="page"/>
      </w:r>
    </w:p>
    <w:p w14:paraId="76F4CA3D" w14:textId="77777777" w:rsidR="004B699A" w:rsidRDefault="00000000">
      <w:pPr>
        <w:pStyle w:val="Heading1"/>
        <w:pBdr>
          <w:bottom w:val="single" w:sz="6" w:space="4" w:color="2E75B6"/>
        </w:pBdr>
      </w:pPr>
      <w:r>
        <w:lastRenderedPageBreak/>
        <w:t>Conclusion</w:t>
      </w:r>
    </w:p>
    <w:p w14:paraId="27FF6FE3" w14:textId="77777777" w:rsidR="004B699A" w:rsidRDefault="00000000">
      <w:pPr>
        <w:spacing w:after="120"/>
        <w:jc w:val="both"/>
      </w:pPr>
      <w:r>
        <w:rPr>
          <w:color w:val="000000"/>
        </w:rPr>
        <w:t>This project successfully delivers a complete, end-to-end road damage detection and classification system built on the YOLOv8 Small architecture fine-tuned on the RDD2022 dataset. The system fulfills all four objectives defined in Assignment #3: full pipeline integration across image, video, and live webcam inputs; an interactive and usable Streamlit dashboard demo; a rigorous four-condition robustness analysis with quantified results; and comprehensive documentation covering architecture, installation, usage, and future development pathways.</w:t>
      </w:r>
    </w:p>
    <w:p w14:paraId="0D741655" w14:textId="77777777" w:rsidR="004B699A" w:rsidRDefault="004B699A">
      <w:pPr>
        <w:spacing w:after="60"/>
      </w:pPr>
    </w:p>
    <w:p w14:paraId="39897D91" w14:textId="77777777" w:rsidR="004B699A" w:rsidRDefault="00000000">
      <w:pPr>
        <w:spacing w:after="120"/>
        <w:jc w:val="both"/>
      </w:pPr>
      <w:r>
        <w:rPr>
          <w:color w:val="000000"/>
        </w:rPr>
        <w:t>The robustness evaluation yielded particularly actionable findings: while the system demonstrates strong tolerance to poor lighting (92.9% detection retention) and moderate resilience to occlusion and sensor noise (78.6% each), motion blur represents a critical vulnerability requiring preprocessing mitigation before any vehicle-mounted deployment scenario. The proposed mitigation strategies — Laplacian blur filtering, CLAHE contrast enhancement, ByteTrack temporal tracking, and blur-aware training augmentation — provide a clear engineering roadmap for elevating the system toward production-grade robustness.</w:t>
      </w:r>
    </w:p>
    <w:p w14:paraId="6AA2F07A" w14:textId="77777777" w:rsidR="004B699A" w:rsidRDefault="004B699A">
      <w:pPr>
        <w:spacing w:after="60"/>
      </w:pPr>
    </w:p>
    <w:p w14:paraId="07F05922" w14:textId="77777777" w:rsidR="004B699A" w:rsidRDefault="00000000">
      <w:pPr>
        <w:spacing w:after="120"/>
        <w:jc w:val="both"/>
      </w:pPr>
      <w:r>
        <w:rPr>
          <w:color w:val="000000"/>
        </w:rPr>
        <w:t>With further dataset expansion, model scaling, and the integration of spatio-temporal tracking and image restoration modules, the RoadScan AI system has a strong foundation for real-world deployment as a scalable, automated road infrastructure monitoring tool.</w:t>
      </w:r>
    </w:p>
    <w:p w14:paraId="2A98148A" w14:textId="77777777" w:rsidR="004B699A" w:rsidRDefault="004B699A">
      <w:pPr>
        <w:spacing w:after="120"/>
      </w:pPr>
    </w:p>
    <w:p w14:paraId="2758CBE6" w14:textId="77777777" w:rsidR="004B699A" w:rsidRDefault="004B699A">
      <w:pPr>
        <w:pBdr>
          <w:top w:val="single" w:sz="6" w:space="4" w:color="2E75B6"/>
        </w:pBdr>
        <w:spacing w:before="120"/>
      </w:pPr>
    </w:p>
    <w:p w14:paraId="14930143" w14:textId="77777777" w:rsidR="004B699A" w:rsidRDefault="004B699A">
      <w:pPr>
        <w:spacing w:after="60"/>
      </w:pPr>
    </w:p>
    <w:p w14:paraId="66A41E7C" w14:textId="77777777" w:rsidR="004B699A" w:rsidRDefault="00000000">
      <w:pPr>
        <w:pStyle w:val="Heading1"/>
        <w:pBdr>
          <w:bottom w:val="single" w:sz="6" w:space="4" w:color="2E75B6"/>
        </w:pBdr>
      </w:pPr>
      <w:r>
        <w:t>Individual Contribution Statement</w:t>
      </w:r>
    </w:p>
    <w:p w14:paraId="41326F43" w14:textId="77777777" w:rsidR="004B699A" w:rsidRDefault="00000000">
      <w:pPr>
        <w:spacing w:after="120"/>
        <w:jc w:val="both"/>
      </w:pPr>
      <w:r>
        <w:rPr>
          <w:color w:val="000000"/>
        </w:rPr>
        <w:t>This project was completed independently as a sole-developer assignment. All system components, documentation, and analysis presented in this report were designed, implemented, and authored by:</w:t>
      </w:r>
    </w:p>
    <w:p w14:paraId="46E32C9D" w14:textId="77777777" w:rsidR="004B699A" w:rsidRDefault="004B69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4B699A" w14:paraId="11313E3A"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33639F" w14:textId="77777777" w:rsidR="004B699A" w:rsidRDefault="00000000">
            <w:pPr>
              <w:jc w:val="center"/>
            </w:pPr>
            <w:r>
              <w:rPr>
                <w:b/>
                <w:bCs/>
                <w:color w:val="FFFFFF"/>
                <w:sz w:val="20"/>
                <w:szCs w:val="20"/>
              </w:rPr>
              <w:t>Student</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818369" w14:textId="77777777" w:rsidR="004B699A" w:rsidRDefault="00000000">
            <w:pPr>
              <w:jc w:val="center"/>
            </w:pPr>
            <w:r>
              <w:rPr>
                <w:b/>
                <w:bCs/>
                <w:color w:val="FFFFFF"/>
                <w:sz w:val="20"/>
                <w:szCs w:val="20"/>
              </w:rPr>
              <w:t>ID</w:t>
            </w:r>
          </w:p>
        </w:tc>
        <w:tc>
          <w:tcPr>
            <w:tcW w:w="3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D9B12E9" w14:textId="77777777" w:rsidR="004B699A" w:rsidRDefault="00000000">
            <w:pPr>
              <w:jc w:val="center"/>
            </w:pPr>
            <w:r>
              <w:rPr>
                <w:b/>
                <w:bCs/>
                <w:color w:val="FFFFFF"/>
                <w:sz w:val="20"/>
                <w:szCs w:val="20"/>
              </w:rPr>
              <w:t>Contributions</w:t>
            </w:r>
          </w:p>
        </w:tc>
      </w:tr>
      <w:tr w:rsidR="004B699A" w14:paraId="0F52B6D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2CF8C9" w14:textId="77777777" w:rsidR="004B699A" w:rsidRDefault="00000000">
            <w:r>
              <w:rPr>
                <w:color w:val="000000"/>
                <w:sz w:val="20"/>
                <w:szCs w:val="20"/>
              </w:rPr>
              <w:t>Shahzeb</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50F5F6" w14:textId="77777777" w:rsidR="004B699A" w:rsidRDefault="00000000">
            <w:pPr>
              <w:jc w:val="center"/>
            </w:pPr>
            <w:r>
              <w:rPr>
                <w:color w:val="000000"/>
                <w:sz w:val="20"/>
                <w:szCs w:val="20"/>
              </w:rPr>
              <w:t>CS-07</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8A805" w14:textId="77777777" w:rsidR="004B699A" w:rsidRDefault="00000000">
            <w:pPr>
              <w:jc w:val="center"/>
            </w:pPr>
            <w:r>
              <w:rPr>
                <w:color w:val="000000"/>
                <w:sz w:val="20"/>
                <w:szCs w:val="20"/>
              </w:rPr>
              <w:t>System integration, CLI design, Streamlit dashboard, model fine-tuning, robustness testing, full documentation.</w:t>
            </w:r>
          </w:p>
        </w:tc>
      </w:tr>
    </w:tbl>
    <w:p w14:paraId="733DF71A" w14:textId="77777777" w:rsidR="004B699A" w:rsidRDefault="004B699A">
      <w:pPr>
        <w:spacing w:after="120"/>
      </w:pPr>
    </w:p>
    <w:p w14:paraId="2B3D90D7" w14:textId="77777777" w:rsidR="004B699A" w:rsidRDefault="00000000">
      <w:pPr>
        <w:spacing w:after="120"/>
        <w:jc w:val="both"/>
      </w:pPr>
      <w:r>
        <w:rPr>
          <w:color w:val="2E75B6"/>
        </w:rPr>
        <w:t>GitHub Repository: github.com/shahzeb4611/road-damage-detection</w:t>
      </w:r>
    </w:p>
    <w:sectPr w:rsidR="004B699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F8EB" w14:textId="77777777" w:rsidR="007667B3" w:rsidRDefault="007667B3">
      <w:r>
        <w:separator/>
      </w:r>
    </w:p>
  </w:endnote>
  <w:endnote w:type="continuationSeparator" w:id="0">
    <w:p w14:paraId="159EE21E" w14:textId="77777777" w:rsidR="007667B3" w:rsidRDefault="00766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8461" w14:textId="77777777" w:rsidR="004B699A" w:rsidRDefault="00000000">
    <w:pPr>
      <w:pBdr>
        <w:top w:val="single" w:sz="4" w:space="4" w:color="2E75B6"/>
      </w:pBdr>
      <w:tabs>
        <w:tab w:val="right" w:pos="9360"/>
      </w:tabs>
      <w:spacing w:before="80"/>
    </w:pPr>
    <w:r>
      <w:rPr>
        <w:color w:val="555555"/>
        <w:sz w:val="18"/>
        <w:szCs w:val="18"/>
      </w:rPr>
      <w:t>Road Damage Detection &amp; Classification System</w:t>
    </w:r>
    <w:r>
      <w:rPr>
        <w:sz w:val="18"/>
        <w:szCs w:val="18"/>
      </w:rPr>
      <w:tab/>
    </w:r>
    <w:r>
      <w:rPr>
        <w:color w:val="555555"/>
        <w:sz w:val="18"/>
        <w:szCs w:val="18"/>
      </w:rPr>
      <w:t xml:space="preserve">Page </w:t>
    </w:r>
    <w:r>
      <w:fldChar w:fldCharType="begin"/>
    </w:r>
    <w:r>
      <w:instrText>PAGE</w:instrText>
    </w:r>
    <w:r>
      <w:fldChar w:fldCharType="separate"/>
    </w:r>
    <w:r w:rsidR="00067C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5076" w14:textId="77777777" w:rsidR="007667B3" w:rsidRDefault="007667B3">
      <w:r>
        <w:separator/>
      </w:r>
    </w:p>
  </w:footnote>
  <w:footnote w:type="continuationSeparator" w:id="0">
    <w:p w14:paraId="254054D3" w14:textId="77777777" w:rsidR="007667B3" w:rsidRDefault="00766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7EA0" w14:textId="77777777" w:rsidR="004B699A" w:rsidRDefault="00000000">
    <w:pPr>
      <w:pBdr>
        <w:bottom w:val="single" w:sz="4" w:space="4" w:color="2E75B6"/>
      </w:pBdr>
      <w:tabs>
        <w:tab w:val="right" w:pos="9360"/>
      </w:tabs>
      <w:spacing w:after="80"/>
    </w:pPr>
    <w:r>
      <w:rPr>
        <w:color w:val="555555"/>
        <w:sz w:val="18"/>
        <w:szCs w:val="18"/>
      </w:rPr>
      <w:t>CS-07 | KICSIT, IST Kahuta Campus</w:t>
    </w:r>
    <w:r>
      <w:rPr>
        <w:sz w:val="18"/>
        <w:szCs w:val="18"/>
      </w:rPr>
      <w:tab/>
    </w:r>
    <w:r>
      <w:rPr>
        <w:b/>
        <w:bCs/>
        <w:color w:val="555555"/>
        <w:sz w:val="18"/>
        <w:szCs w:val="18"/>
      </w:rPr>
      <w:t>Computer Vision — Project 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06D03"/>
    <w:multiLevelType w:val="hybridMultilevel"/>
    <w:tmpl w:val="C21E90B0"/>
    <w:lvl w:ilvl="0" w:tplc="2F8219D6">
      <w:start w:val="1"/>
      <w:numFmt w:val="bullet"/>
      <w:lvlText w:val="○"/>
      <w:lvlJc w:val="left"/>
      <w:pPr>
        <w:ind w:left="1200" w:hanging="360"/>
      </w:pPr>
    </w:lvl>
    <w:lvl w:ilvl="1" w:tplc="ADB816EA">
      <w:numFmt w:val="decimal"/>
      <w:lvlText w:val=""/>
      <w:lvlJc w:val="left"/>
    </w:lvl>
    <w:lvl w:ilvl="2" w:tplc="868C2EA8">
      <w:numFmt w:val="decimal"/>
      <w:lvlText w:val=""/>
      <w:lvlJc w:val="left"/>
    </w:lvl>
    <w:lvl w:ilvl="3" w:tplc="667AEBE8">
      <w:numFmt w:val="decimal"/>
      <w:lvlText w:val=""/>
      <w:lvlJc w:val="left"/>
    </w:lvl>
    <w:lvl w:ilvl="4" w:tplc="A50AE3CE">
      <w:numFmt w:val="decimal"/>
      <w:lvlText w:val=""/>
      <w:lvlJc w:val="left"/>
    </w:lvl>
    <w:lvl w:ilvl="5" w:tplc="F1A6274E">
      <w:numFmt w:val="decimal"/>
      <w:lvlText w:val=""/>
      <w:lvlJc w:val="left"/>
    </w:lvl>
    <w:lvl w:ilvl="6" w:tplc="6116FFB8">
      <w:numFmt w:val="decimal"/>
      <w:lvlText w:val=""/>
      <w:lvlJc w:val="left"/>
    </w:lvl>
    <w:lvl w:ilvl="7" w:tplc="C32625EC">
      <w:numFmt w:val="decimal"/>
      <w:lvlText w:val=""/>
      <w:lvlJc w:val="left"/>
    </w:lvl>
    <w:lvl w:ilvl="8" w:tplc="507AC31E">
      <w:numFmt w:val="decimal"/>
      <w:lvlText w:val=""/>
      <w:lvlJc w:val="left"/>
    </w:lvl>
  </w:abstractNum>
  <w:abstractNum w:abstractNumId="1" w15:restartNumberingAfterBreak="0">
    <w:nsid w:val="42F746F4"/>
    <w:multiLevelType w:val="hybridMultilevel"/>
    <w:tmpl w:val="146E1B84"/>
    <w:lvl w:ilvl="0" w:tplc="E864C368">
      <w:start w:val="1"/>
      <w:numFmt w:val="bullet"/>
      <w:lvlText w:val="●"/>
      <w:lvlJc w:val="left"/>
      <w:pPr>
        <w:ind w:left="720" w:hanging="360"/>
      </w:pPr>
    </w:lvl>
    <w:lvl w:ilvl="1" w:tplc="FFFAA5FE">
      <w:start w:val="1"/>
      <w:numFmt w:val="bullet"/>
      <w:lvlText w:val="○"/>
      <w:lvlJc w:val="left"/>
      <w:pPr>
        <w:ind w:left="1440" w:hanging="360"/>
      </w:pPr>
    </w:lvl>
    <w:lvl w:ilvl="2" w:tplc="6E5645F0">
      <w:start w:val="1"/>
      <w:numFmt w:val="bullet"/>
      <w:lvlText w:val="■"/>
      <w:lvlJc w:val="left"/>
      <w:pPr>
        <w:ind w:left="2160" w:hanging="360"/>
      </w:pPr>
    </w:lvl>
    <w:lvl w:ilvl="3" w:tplc="653C136C">
      <w:start w:val="1"/>
      <w:numFmt w:val="bullet"/>
      <w:lvlText w:val="●"/>
      <w:lvlJc w:val="left"/>
      <w:pPr>
        <w:ind w:left="2880" w:hanging="360"/>
      </w:pPr>
    </w:lvl>
    <w:lvl w:ilvl="4" w:tplc="844E2186">
      <w:start w:val="1"/>
      <w:numFmt w:val="bullet"/>
      <w:lvlText w:val="○"/>
      <w:lvlJc w:val="left"/>
      <w:pPr>
        <w:ind w:left="3600" w:hanging="360"/>
      </w:pPr>
    </w:lvl>
    <w:lvl w:ilvl="5" w:tplc="9336EB26">
      <w:start w:val="1"/>
      <w:numFmt w:val="bullet"/>
      <w:lvlText w:val="■"/>
      <w:lvlJc w:val="left"/>
      <w:pPr>
        <w:ind w:left="4320" w:hanging="360"/>
      </w:pPr>
    </w:lvl>
    <w:lvl w:ilvl="6" w:tplc="C5C22FDE">
      <w:start w:val="1"/>
      <w:numFmt w:val="bullet"/>
      <w:lvlText w:val="●"/>
      <w:lvlJc w:val="left"/>
      <w:pPr>
        <w:ind w:left="5040" w:hanging="360"/>
      </w:pPr>
    </w:lvl>
    <w:lvl w:ilvl="7" w:tplc="E8BCF31A">
      <w:start w:val="1"/>
      <w:numFmt w:val="bullet"/>
      <w:lvlText w:val="●"/>
      <w:lvlJc w:val="left"/>
      <w:pPr>
        <w:ind w:left="5760" w:hanging="360"/>
      </w:pPr>
    </w:lvl>
    <w:lvl w:ilvl="8" w:tplc="E1F4EDF6">
      <w:start w:val="1"/>
      <w:numFmt w:val="bullet"/>
      <w:lvlText w:val="●"/>
      <w:lvlJc w:val="left"/>
      <w:pPr>
        <w:ind w:left="6480" w:hanging="360"/>
      </w:pPr>
    </w:lvl>
  </w:abstractNum>
  <w:abstractNum w:abstractNumId="2" w15:restartNumberingAfterBreak="0">
    <w:nsid w:val="680E2280"/>
    <w:multiLevelType w:val="hybridMultilevel"/>
    <w:tmpl w:val="684CCA80"/>
    <w:lvl w:ilvl="0" w:tplc="43600586">
      <w:start w:val="1"/>
      <w:numFmt w:val="bullet"/>
      <w:lvlText w:val="•"/>
      <w:lvlJc w:val="left"/>
      <w:pPr>
        <w:ind w:left="720" w:hanging="360"/>
      </w:pPr>
    </w:lvl>
    <w:lvl w:ilvl="1" w:tplc="25E67248">
      <w:numFmt w:val="decimal"/>
      <w:lvlText w:val=""/>
      <w:lvlJc w:val="left"/>
    </w:lvl>
    <w:lvl w:ilvl="2" w:tplc="C5C0F3B2">
      <w:numFmt w:val="decimal"/>
      <w:lvlText w:val=""/>
      <w:lvlJc w:val="left"/>
    </w:lvl>
    <w:lvl w:ilvl="3" w:tplc="83608D8A">
      <w:numFmt w:val="decimal"/>
      <w:lvlText w:val=""/>
      <w:lvlJc w:val="left"/>
    </w:lvl>
    <w:lvl w:ilvl="4" w:tplc="7104FFB4">
      <w:numFmt w:val="decimal"/>
      <w:lvlText w:val=""/>
      <w:lvlJc w:val="left"/>
    </w:lvl>
    <w:lvl w:ilvl="5" w:tplc="28ACA4E6">
      <w:numFmt w:val="decimal"/>
      <w:lvlText w:val=""/>
      <w:lvlJc w:val="left"/>
    </w:lvl>
    <w:lvl w:ilvl="6" w:tplc="92C07E70">
      <w:numFmt w:val="decimal"/>
      <w:lvlText w:val=""/>
      <w:lvlJc w:val="left"/>
    </w:lvl>
    <w:lvl w:ilvl="7" w:tplc="205E3DF4">
      <w:numFmt w:val="decimal"/>
      <w:lvlText w:val=""/>
      <w:lvlJc w:val="left"/>
    </w:lvl>
    <w:lvl w:ilvl="8" w:tplc="189EAD78">
      <w:numFmt w:val="decimal"/>
      <w:lvlText w:val=""/>
      <w:lvlJc w:val="left"/>
    </w:lvl>
  </w:abstractNum>
  <w:abstractNum w:abstractNumId="3" w15:restartNumberingAfterBreak="0">
    <w:nsid w:val="69581CBE"/>
    <w:multiLevelType w:val="hybridMultilevel"/>
    <w:tmpl w:val="A1F23E86"/>
    <w:lvl w:ilvl="0" w:tplc="1B76E5A8">
      <w:start w:val="1"/>
      <w:numFmt w:val="decimal"/>
      <w:lvlText w:val="%1."/>
      <w:lvlJc w:val="left"/>
      <w:pPr>
        <w:ind w:left="720" w:hanging="360"/>
      </w:pPr>
    </w:lvl>
    <w:lvl w:ilvl="1" w:tplc="E70C33D6">
      <w:numFmt w:val="decimal"/>
      <w:lvlText w:val=""/>
      <w:lvlJc w:val="left"/>
    </w:lvl>
    <w:lvl w:ilvl="2" w:tplc="285E1430">
      <w:numFmt w:val="decimal"/>
      <w:lvlText w:val=""/>
      <w:lvlJc w:val="left"/>
    </w:lvl>
    <w:lvl w:ilvl="3" w:tplc="D1729F44">
      <w:numFmt w:val="decimal"/>
      <w:lvlText w:val=""/>
      <w:lvlJc w:val="left"/>
    </w:lvl>
    <w:lvl w:ilvl="4" w:tplc="783653B2">
      <w:numFmt w:val="decimal"/>
      <w:lvlText w:val=""/>
      <w:lvlJc w:val="left"/>
    </w:lvl>
    <w:lvl w:ilvl="5" w:tplc="5A4EC5B2">
      <w:numFmt w:val="decimal"/>
      <w:lvlText w:val=""/>
      <w:lvlJc w:val="left"/>
    </w:lvl>
    <w:lvl w:ilvl="6" w:tplc="C50037D6">
      <w:numFmt w:val="decimal"/>
      <w:lvlText w:val=""/>
      <w:lvlJc w:val="left"/>
    </w:lvl>
    <w:lvl w:ilvl="7" w:tplc="76D0AF62">
      <w:numFmt w:val="decimal"/>
      <w:lvlText w:val=""/>
      <w:lvlJc w:val="left"/>
    </w:lvl>
    <w:lvl w:ilvl="8" w:tplc="C7A0C65C">
      <w:numFmt w:val="decimal"/>
      <w:lvlText w:val=""/>
      <w:lvlJc w:val="left"/>
    </w:lvl>
  </w:abstractNum>
  <w:num w:numId="1" w16cid:durableId="693388722">
    <w:abstractNumId w:val="1"/>
    <w:lvlOverride w:ilvl="0">
      <w:startOverride w:val="1"/>
    </w:lvlOverride>
  </w:num>
  <w:num w:numId="2" w16cid:durableId="1816222244">
    <w:abstractNumId w:val="2"/>
    <w:lvlOverride w:ilvl="0">
      <w:startOverride w:val="1"/>
    </w:lvlOverride>
  </w:num>
  <w:num w:numId="3" w16cid:durableId="1551965505">
    <w:abstractNumId w:val="0"/>
    <w:lvlOverride w:ilvl="0">
      <w:startOverride w:val="1"/>
    </w:lvlOverride>
  </w:num>
  <w:num w:numId="4" w16cid:durableId="11815496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9A"/>
    <w:rsid w:val="00067C3C"/>
    <w:rsid w:val="001C1AB7"/>
    <w:rsid w:val="004B699A"/>
    <w:rsid w:val="007667B3"/>
    <w:rsid w:val="00D569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B93E"/>
  <w15:docId w15:val="{CAD52256-3F63-4BFC-8748-4491D553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i/>
      <w:iCs/>
      <w:color w:val="2E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 Shahzaib</cp:lastModifiedBy>
  <cp:revision>2</cp:revision>
  <dcterms:created xsi:type="dcterms:W3CDTF">2026-06-03T21:43:00Z</dcterms:created>
  <dcterms:modified xsi:type="dcterms:W3CDTF">2026-06-03T21:54:00Z</dcterms:modified>
</cp:coreProperties>
</file>