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1m4ekbbe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INTIVO DATA ARCHITECTURE (CORE FOUNDATION)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mwmg7rjhn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critical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INTIVO reduces to: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→ Entity → Context → Decision → Outcome → Memory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system is basically </w:t>
      </w:r>
      <w:r w:rsidDel="00000000" w:rsidR="00000000" w:rsidRPr="00000000">
        <w:rPr>
          <w:b w:val="1"/>
          <w:bCs w:val="1"/>
          <w:rtl w:val="0"/>
        </w:rPr>
        <w:t xml:space="preserve">5 core data structures + 2 graphs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0nfd1b75v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CORE DATA OBJECTS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1dotyn0uo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ENTITY OBJECT (WHO THINGS ARE ABOUT)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structure.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Entity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entity_id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type (customer, user, deal, product)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name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attributes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segment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owner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lifecycle_stage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created_at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ud7r6cxsj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Entity: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Acme Corp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Type: Customer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Segment: Enterprise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ARR: $120,000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Owner: Sarah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p62u68b57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1.2 EVENT OBJECT (WHAT HAPPENED)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starts here.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Event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event_id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entity_id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event_type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source_system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timestamp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attributes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te2tqceu0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Usage Drop 35%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entity_id: Acme Corp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source: Product Analytics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timestamp: 2026-06-17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mslbozo6k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1.3 SIGNAL OBJECT (WHAT MATTERS)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 events.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Signal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signal_id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event_ids[]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entity_id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type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severity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magnitude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confidence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impact_score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timestamp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nm8roxeg0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Signal: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Customer Usage Decline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Impact Score: 9.2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Confidence: 0.91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4e00em2xq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1.4 CONTEXT OBJECT (WHAT IT MEANS)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intelligence layer.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Context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entity_id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financial_context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product_context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support_context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sales_context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temporal_context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ownership_context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strategic_context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0soojtxq4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Financial: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$120K ARR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Temporal: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Usage declining 30 days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 open tickets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Renewal in 21 days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tnnhvx19g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1.5 DECISION OBJECT (WHAT WE DO)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output.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Decision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decision_id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signal_id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context_id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decision_type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recommendation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confidence_score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impact_score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risk_score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urgency_score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status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a6c9rtcls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Launch retention intervention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Confidence: 87%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Impact: High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Urgency: Critical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pjo7bc7jj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1.6 OUTCOME OBJECT (WHAT HAPPENED AFTER)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Outcome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decision_id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actions_taken[]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result_metrics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revenue_impact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success_flag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variance_score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wh6gthbtx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1.7 MEMORY OBJECT (WHAT SYSTEM LEARNS)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Memory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pattern_id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decision_id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outcome_id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context_snapshot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learned_rule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confidence_update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iz7xozc9u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2. CORE DATA GRAPHS (THIS IS WHAT MAKES IT POWERFUL)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h0k6iyfho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2.1 ENTITY RELATION GRAPH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Account → Deal → Ticket → Revenue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relationships: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 A ↔ Entity B ↔ Entity C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Acme Corp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Renewal Deal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Revenue Exposure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b3adxln8o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2.2 DECISION MEMORY GRAPH (MOAT SYSTEM)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INTIVO’s defensibility.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→ Context → Decision → Outcome → Learning → Memory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as graph edges: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Decision A → Outcome B → Pattern C → Future Decision 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uw0kji7fe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DATA STORAGE ARCHITECTURE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map structures to storage: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244wqhjvi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OPERATIONAL STORE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Deals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jx7spp9d9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EVENT STORE (APPEND ONLY)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All system events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All product usage events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All revenue events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qe20fpjv8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SIGNAL STORE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Detected signals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Scored signals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Clustered signals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mo2p7xyu5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CONTEXT STORE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Context snapshots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Enriched entity states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Temporal history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vf3spatn0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DECISION STORE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All decisions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rpt2674ze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MEMORY STORE (MOST IMPORTANT)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Decision outcomes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Learned rules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Failure cases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Success cases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3ci21mwvl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4. DATA FLOW (END-TO-END)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Entity Resolution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Signal Generation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Context Assembly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Decision Creation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Outcome Tracking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Memory Update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8o3uqfo1f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WHAT MAKES THIS ARCHITECTURE “REAL”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 only store: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Tables + dashboards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 stores: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Entities (who)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Events (what happened)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Signals (what matters)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Context (what it means)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Decisions (what we do)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Outcomes (what happened after)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Memory (what we learned)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a </w:t>
      </w:r>
      <w:r w:rsidDel="00000000" w:rsidR="00000000" w:rsidRPr="00000000">
        <w:rPr>
          <w:b w:val="1"/>
          <w:bCs w:val="1"/>
          <w:rtl w:val="0"/>
        </w:rPr>
        <w:t xml:space="preserve">complete intelligence system data mod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