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9zknoj2wi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REVERSAL LAYER (BRIEF BUT CRITICAL)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UI—it is system safety logic.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7jycojvtk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rollback if execution: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causes anomaly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exceeds risk threshold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 unexpected churn spike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jpwygns80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REVERSAL CONDITIONS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failure spike &gt; baseline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success drops below threshold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load exceeds safe limit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override triggered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j0iknosmz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REVERSAL ACTIONS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stop retry batches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gateway routing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previous billing configuration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reclassify affected customers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decision version rollback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nf2t3kmi0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KEY PRINCIPLE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