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HYDERABAD POLO &amp; RIDING CLUB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Aziznagar Survey No. 177, Gandipet, Moinabad, Ranga Reddy District, Telangana – 500074</w:t>
      </w:r>
    </w:p>
    <w:p>
      <w:pPr>
        <w:pBdr>
          <w:bottom w:val="single" w:color="000000" w:sz="12"/>
        </w:pBd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HPRC EQUESTRIAN CHALLENGE 2026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16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th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 &amp; 17</w:t>
      </w: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th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 May 2026  |  Hyderabad Polo &amp; Riding Club, Gandipet, Moinabad, Ranga Reddy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Organised under the aegis of EFI &amp; TSEA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  <w:u w:val="single"/>
        </w:rPr>
        <w:t xml:space="preserve">ENTRY FORM</w:t>
      </w:r>
    </w:p>
    <w:p>
      <w:pPr>
        <w:pBdr>
          <w:bottom w:val="single" w:color="000000" w:sz="6"/>
        </w:pBd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Name:</w:t>
      </w:r>
    </w:p>
    <w:p>
      <w:pPr>
        <w:pBdr>
          <w:bottom w:val="single" w:color="000000" w:sz="6"/>
        </w:pBd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Father's Name: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9"/>
        <w:gridCol w:w="200"/>
        <w:gridCol w:w="4989"/>
      </w:tblGrid>
      <w:tr>
        <w:tc>
          <w:tcPr>
            <w:tcW w:type="dxa" w:w="498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 of Birth: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8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EFI Membership No.:</w:t>
            </w:r>
          </w:p>
        </w:tc>
      </w:tr>
    </w:tbl>
    <w:p>
      <w:pPr>
        <w:pBdr>
          <w:bottom w:val="single" w:color="000000" w:sz="6"/>
        </w:pBd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Address:</w:t>
      </w:r>
    </w:p>
    <w:p>
      <w:pPr>
        <w:pBdr>
          <w:bottom w:val="single" w:color="000000" w:sz="6"/>
        </w:pBd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9"/>
        <w:gridCol w:w="200"/>
        <w:gridCol w:w="4989"/>
      </w:tblGrid>
      <w:tr>
        <w:tc>
          <w:tcPr>
            <w:tcW w:type="dxa" w:w="498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Mobile No.: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8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e-mail id:</w:t>
            </w:r>
          </w:p>
        </w:tc>
      </w:tr>
    </w:tbl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9"/>
        <w:gridCol w:w="200"/>
        <w:gridCol w:w="4989"/>
      </w:tblGrid>
      <w:tr>
        <w:tc>
          <w:tcPr>
            <w:tcW w:type="dxa" w:w="498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Emergency Contact No.: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8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Relationship:</w:t>
            </w:r>
          </w:p>
        </w:tc>
      </w:tr>
    </w:tbl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9"/>
        <w:gridCol w:w="200"/>
        <w:gridCol w:w="4989"/>
      </w:tblGrid>
      <w:tr>
        <w:tc>
          <w:tcPr>
            <w:tcW w:type="dxa" w:w="498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Unit / Establishment / Club: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89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EFI Grade:</w:t>
            </w:r>
          </w:p>
        </w:tc>
      </w:tr>
    </w:tbl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578"/>
        <w:gridCol w:w="1400"/>
        <w:gridCol w:w="900"/>
        <w:gridCol w:w="1600"/>
      </w:tblGrid>
      <w:tr>
        <w:tc>
          <w:tcPr>
            <w:tcW w:type="dxa" w:w="5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Sl.
No.</w:t>
            </w:r>
          </w:p>
        </w:tc>
        <w:tc>
          <w:tcPr>
            <w:tcW w:type="dxa" w:w="22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Name of Event</w:t>
            </w:r>
          </w:p>
        </w:tc>
        <w:tc>
          <w:tcPr>
            <w:tcW w:type="dxa" w:w="3578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Tick</w:t>
            </w:r>
          </w:p>
        </w:tc>
        <w:tc>
          <w:tcPr>
            <w:tcW w:type="dxa" w:w="1600"/>
            <w:gridSpan w:val="1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Amount
(₹)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HACKS</w:t>
            </w:r>
          </w:p>
        </w:tc>
        <w:tc>
          <w:tcPr>
            <w:tcW w:type="dxa" w:w="357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Under 10 years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 May · AM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₹ 1,500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HACKS</w:t>
            </w:r>
          </w:p>
        </w:tc>
        <w:tc>
          <w:tcPr>
            <w:tcW w:type="dxa" w:w="357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Under 14 years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 May · AM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₹ 1,500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DRESSAGE</w:t>
            </w:r>
          </w:p>
        </w:tc>
        <w:tc>
          <w:tcPr>
            <w:tcW w:type="dxa" w:w="357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Children I (10 to 12 yrs)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 May · PM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₹ 2,000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DRESSAGE</w:t>
            </w:r>
          </w:p>
        </w:tc>
        <w:tc>
          <w:tcPr>
            <w:tcW w:type="dxa" w:w="357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Children II (12 to 14 yrs)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 May · PM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₹ 2,000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DRESSAGE</w:t>
            </w:r>
          </w:p>
        </w:tc>
        <w:tc>
          <w:tcPr>
            <w:tcW w:type="dxa" w:w="357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Junior (14 to 18 yrs)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 May · PM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₹ 2,000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SHOW JUMPING</w:t>
            </w:r>
          </w:p>
        </w:tc>
        <w:tc>
          <w:tcPr>
            <w:tcW w:type="dxa" w:w="357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Children II – 40 cm  (10–12 yrs)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May · AM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₹ 2,000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SHOW JUMPING</w:t>
            </w:r>
          </w:p>
        </w:tc>
        <w:tc>
          <w:tcPr>
            <w:tcW w:type="dxa" w:w="357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Children I  – 40 cm  (12–14 yrs)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May · AM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₹ 2,000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SHOW JUMPING</w:t>
            </w:r>
          </w:p>
        </w:tc>
        <w:tc>
          <w:tcPr>
            <w:tcW w:type="dxa" w:w="357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40 cm Open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May · AM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₹ 2,000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SHOW JUMPING</w:t>
            </w:r>
          </w:p>
        </w:tc>
        <w:tc>
          <w:tcPr>
            <w:tcW w:type="dxa" w:w="357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Children II – 60 cm  (10–12 yrs)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May · AM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₹ 2,000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SHOW JUMPING</w:t>
            </w:r>
          </w:p>
        </w:tc>
        <w:tc>
          <w:tcPr>
            <w:tcW w:type="dxa" w:w="357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Children I  – 60 cm  (12–14 yrs)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May · AM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₹ 2,000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SHOW JUMPING</w:t>
            </w:r>
          </w:p>
        </w:tc>
        <w:tc>
          <w:tcPr>
            <w:tcW w:type="dxa" w:w="357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 cm Open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May · AM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₹ 2,000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SHOW JUMPING</w:t>
            </w:r>
          </w:p>
        </w:tc>
        <w:tc>
          <w:tcPr>
            <w:tcW w:type="dxa" w:w="357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Children II – 80 cm  (10–12 yrs)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May · AM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₹ 2,000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SHOW JUMPING</w:t>
            </w:r>
          </w:p>
        </w:tc>
        <w:tc>
          <w:tcPr>
            <w:tcW w:type="dxa" w:w="357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80 cm Open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May · AM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₹ 2,000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SHOW JUMPING</w:t>
            </w:r>
          </w:p>
        </w:tc>
        <w:tc>
          <w:tcPr>
            <w:tcW w:type="dxa" w:w="357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Children I  – 90 cm  (12–14 yrs)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May · PM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₹ 2,000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SHOW JUMPING</w:t>
            </w:r>
          </w:p>
        </w:tc>
        <w:tc>
          <w:tcPr>
            <w:tcW w:type="dxa" w:w="357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90 cm Open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May · PM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₹ 2,000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SHOW JUMPING</w:t>
            </w:r>
          </w:p>
        </w:tc>
        <w:tc>
          <w:tcPr>
            <w:tcW w:type="dxa" w:w="357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Junior – 105 cm  (14–18 yrs)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May · PM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₹ 2,000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SHOW JUMPING</w:t>
            </w:r>
          </w:p>
        </w:tc>
        <w:tc>
          <w:tcPr>
            <w:tcW w:type="dxa" w:w="357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105 cm Open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May · PM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₹ 2,000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TOP SCORE OPEN</w:t>
            </w:r>
          </w:p>
        </w:tc>
        <w:tc>
          <w:tcPr>
            <w:tcW w:type="dxa" w:w="357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Children (Below 14 yrs)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May · PM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₹ 2,000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TOP SCORE OPEN</w:t>
            </w:r>
          </w:p>
        </w:tc>
        <w:tc>
          <w:tcPr>
            <w:tcW w:type="dxa" w:w="357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Open (14 yrs &amp; above)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May · PM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₹ 2,000</w:t>
            </w:r>
          </w:p>
        </w:tc>
      </w:tr>
      <w:tr>
        <w:tc>
          <w:tcPr>
            <w:tcW w:type="dxa" w:w="8578"/>
            <w:gridSpan w:val="5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Total Amount  ₹</w:t>
            </w:r>
          </w:p>
        </w:tc>
        <w:tc>
          <w:tcPr>
            <w:tcW w:type="dxa" w:w="16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I declare that the details furnished above are correct to the best of my knowledge. I undertake no responsibility for any loss, damage or injury that may occur for me / my son, daughter, during the course of the event/s directly or indirectly from accident or any other causes. Neither the Hyderabad Polo &amp; Riding Club nor the Telangana State Equestrian Association / Equestrian Federation of India will be held responsible for any first aid or other medical treatment provided.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9"/>
        <w:gridCol w:w="300"/>
        <w:gridCol w:w="4939"/>
      </w:tblGrid>
      <w:tr>
        <w:tc>
          <w:tcPr>
            <w:tcW w:type="dxa" w:w="4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000000" w:sz="6"/>
              </w:pBdr>
              <w:spacing w:after="60" w:befor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Signature of the Participant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000000" w:sz="6"/>
              </w:pBdr>
              <w:spacing w:after="60" w:befor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Signature of the Parent (in case of minors)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(for office use only)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9"/>
        <w:gridCol w:w="300"/>
        <w:gridCol w:w="4939"/>
      </w:tblGrid>
      <w:tr>
        <w:tc>
          <w:tcPr>
            <w:tcW w:type="dxa" w:w="4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pBdr>
                <w:bottom w:val="single" w:color="000000" w:sz="6"/>
              </w:pBd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 of Receipt of the Entry Form: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pBdr>
                <w:bottom w:val="single" w:color="000000" w:sz="6"/>
              </w:pBd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Amount Received: ₹</w:t>
            </w:r>
          </w:p>
        </w:tc>
      </w:tr>
      <w:tr>
        <w:tc>
          <w:tcPr>
            <w:tcW w:type="dxa" w:w="4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</w:tcPr>
          <w:p>
            <w:pPr>
              <w:pBdr>
                <w:bottom w:val="single" w:color="000000" w:sz="6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Time of Receipt of the Entry Form: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9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</w:tcPr>
          <w:p>
            <w:pPr>
              <w:pBdr>
                <w:bottom w:val="single" w:color="000000" w:sz="6"/>
              </w:pBd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Amount Received by: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6"/>
          <w:szCs w:val="16"/>
        </w:rPr>
        <w:t xml:space="preserve">- - - - - - - - - - - - - - - - - - - - - - - - - - - - - - - - - - - - - - - - - - - - - - - - - - - - - - - - - - - - - - - - - - - - - - - - - -</w:t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8"/>
      </w:tblGrid>
      <w:tr>
        <w:tc>
          <w:tcPr>
            <w:tcW w:type="dxa" w:w="10178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CC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Unit / Establishment / Club: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_____________________________________________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ENTRY FORM — HPRC EQUESTRIAN CHALLENGE 2026  |  16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th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 &amp; 17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4"/>
                <w:szCs w:val="14"/>
              </w:rPr>
              <w:t xml:space="preserve">th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 May 2026  |  Hyderabad Polo &amp; Riding Club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tbl>
      <w:tblPr>
        <w:tblW w:type="dxa" w:w="10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78"/>
        <w:gridCol w:w="800"/>
        <w:gridCol w:w="1700"/>
        <w:gridCol w:w="900"/>
        <w:gridCol w:w="700"/>
        <w:gridCol w:w="500"/>
        <w:gridCol w:w="500"/>
        <w:gridCol w:w="900"/>
        <w:gridCol w:w="1000"/>
      </w:tblGrid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C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Class &amp;
Event</w:t>
            </w:r>
          </w:p>
        </w:tc>
        <w:tc>
          <w:tcPr>
            <w:tcW w:type="dxa" w:w="15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C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Name of Rider</w:t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C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DOB
(Riders 21 &amp;
under)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C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Name of Horse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C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EFI Reg.
No.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C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Colour</w:t>
            </w:r>
          </w:p>
        </w:tc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C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Sex</w:t>
            </w:r>
          </w:p>
        </w:tc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C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Age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C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EFI
Grade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CCCC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Entry
Fee (₹)</w:t>
            </w:r>
          </w:p>
        </w:tc>
      </w:tr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17"/>
          <w:szCs w:val="17"/>
        </w:rPr>
        <w:t xml:space="preserve">* Dress Code to be strictly followed for all events as per EFI Guidelines.  * Birth Certificate is mandatory for all participants.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17"/>
          <w:szCs w:val="17"/>
        </w:rPr>
        <w:t xml:space="preserve">* Medals &amp; Certificates will be awarded to Winners.  * The Club reserves the right to alter the order or timing of any event.</w:t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18"/>
          <w:szCs w:val="18"/>
        </w:rPr>
        <w:t xml:space="preserve">For further information contact: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8"/>
          <w:szCs w:val="18"/>
        </w:rPr>
        <w:t xml:space="preserve">+91 9949000085  / +91 9177000056  / +91 7799259000</w:t>
      </w:r>
    </w:p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2026-04-11T15:28:10.090Z</dcterms:created>
  <dcterms:modified xsi:type="dcterms:W3CDTF">2026-04-11T15:28:10.091Z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