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61384" w14:textId="1A7C285F" w:rsidR="006003F7" w:rsidRPr="006003F7" w:rsidRDefault="006003F7" w:rsidP="006003F7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</w:t>
      </w:r>
      <w:r w:rsidRPr="006003F7">
        <w:rPr>
          <w:rFonts w:ascii="Times New Roman" w:eastAsia="Times New Roman" w:hAnsi="Times New Roman" w:cs="Times New Roman"/>
          <w:b/>
          <w:bCs/>
          <w:sz w:val="40"/>
          <w:szCs w:val="40"/>
        </w:rPr>
        <w:t>Chapter 04</w:t>
      </w:r>
    </w:p>
    <w:p w14:paraId="54B798C0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6180F440">
          <v:rect id="_x0000_i1025" style="width:0;height:1.5pt" o:hralign="center" o:hrstd="t" o:hr="t" fillcolor="#a0a0a0" stroked="f"/>
        </w:pict>
      </w:r>
    </w:p>
    <w:p w14:paraId="226BE9E0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1. The first byte of an instruction is the ____________, unless it contains one of the override prefixes.</w:t>
      </w:r>
    </w:p>
    <w:p w14:paraId="20F7EDF9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opcode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>Explanation: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The opcode specifies the operation the processor will perform.</w:t>
      </w:r>
    </w:p>
    <w:p w14:paraId="62713AC1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2B271F5B">
          <v:rect id="_x0000_i1026" style="width:0;height:1.5pt" o:hralign="center" o:hrstd="t" o:hr="t" fillcolor="#a0a0a0" stroked="f"/>
        </w:pict>
      </w:r>
    </w:p>
    <w:p w14:paraId="2CE7DB07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2. Describe the purpose of the D- and W-bits found in some machine language instructions.</w:t>
      </w:r>
    </w:p>
    <w:p w14:paraId="55CA5802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4E9F34F8" w14:textId="77777777" w:rsidR="006003F7" w:rsidRPr="006003F7" w:rsidRDefault="006003F7" w:rsidP="00600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D-bit (Direction bit):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Determines the direction of data transfer — whether data moves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from register to memory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from memory to register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BFEBAE" w14:textId="77777777" w:rsidR="006003F7" w:rsidRPr="006003F7" w:rsidRDefault="006003F7" w:rsidP="00600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W-bit (Width bit):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Indicates the size of data —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0 for 8-bit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1 for 16-bit (or 32-bit)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operations.</w:t>
      </w:r>
    </w:p>
    <w:p w14:paraId="79C14707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16EAB350">
          <v:rect id="_x0000_i1027" style="width:0;height:1.5pt" o:hralign="center" o:hrstd="t" o:hr="t" fillcolor="#a0a0a0" stroked="f"/>
        </w:pict>
      </w:r>
    </w:p>
    <w:p w14:paraId="06CEC910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3. In a machine language instruction, what information is specified by the MOD field?</w:t>
      </w:r>
    </w:p>
    <w:p w14:paraId="4604257B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MOD field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specifies the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addressing mode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— whether the operand is a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memory address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, or a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memory address with displacement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EC224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44EDC1F4">
          <v:rect id="_x0000_i1028" style="width:0;height:1.5pt" o:hralign="center" o:hrstd="t" o:hr="t" fillcolor="#a0a0a0" stroked="f"/>
        </w:pict>
      </w:r>
    </w:p>
    <w:p w14:paraId="3F0AAC7B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4. If the register field (REG) of an instruction contains 010 and W = 0, what register is selected, assuming that the instruction is a 16-bit mode instruction?</w:t>
      </w:r>
    </w:p>
    <w:p w14:paraId="1787B684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  <w:t xml:space="preserve">Register selected →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DL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(8-bit register).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>Because when W = 0, it means 8-bit, and REG = 010 corresponds to DL.</w:t>
      </w:r>
    </w:p>
    <w:p w14:paraId="4C719289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703688D3">
          <v:rect id="_x0000_i1029" style="width:0;height:1.5pt" o:hralign="center" o:hrstd="t" o:hr="t" fillcolor="#a0a0a0" stroked="f"/>
        </w:pict>
      </w:r>
    </w:p>
    <w:p w14:paraId="3C0F6E88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5. How are the 32-bit registers selected for the Pentium 4 microprocessor?</w:t>
      </w:r>
    </w:p>
    <w:p w14:paraId="37102C4D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  <w:t xml:space="preserve">By using the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operand-size prefix (66H)</w:t>
      </w:r>
      <w:r w:rsidRPr="006003F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or operating in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32-bit mode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, which selects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32-bit registers (EAX, EBX, ECX, etc.)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instead of 16-bit registers.</w:t>
      </w:r>
    </w:p>
    <w:p w14:paraId="02805819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772C0906">
          <v:rect id="_x0000_i1030" style="width:0;height:1.5pt" o:hralign="center" o:hrstd="t" o:hr="t" fillcolor="#a0a0a0" stroked="f"/>
        </w:pict>
      </w:r>
    </w:p>
    <w:p w14:paraId="10C06D8F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6. What memory-addressing mode is specified by R/M = 001 with MOD = 00 for a 16-bit instruction?</w:t>
      </w:r>
    </w:p>
    <w:p w14:paraId="4137BC73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  <w:t xml:space="preserve">Addressing mode →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[BX + DI]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>Because MOD = 00 and R/M = 001 corresponds to the BX + DI effective address in 16-bit mode.</w:t>
      </w:r>
    </w:p>
    <w:p w14:paraId="12456CC9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6F632D7A">
          <v:rect id="_x0000_i1031" style="width:0;height:1.5pt" o:hralign="center" o:hrstd="t" o:hr="t" fillcolor="#a0a0a0" stroked="f"/>
        </w:pict>
      </w:r>
    </w:p>
    <w:p w14:paraId="0C6B08CE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7. Identify the default segment registers assigned to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688"/>
      </w:tblGrid>
      <w:tr w:rsidR="006003F7" w:rsidRPr="006003F7" w14:paraId="239CECAC" w14:textId="77777777" w:rsidTr="00600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D79A4" w14:textId="77777777" w:rsidR="006003F7" w:rsidRPr="006003F7" w:rsidRDefault="006003F7" w:rsidP="00600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2E7041E6" w14:textId="77777777" w:rsidR="006003F7" w:rsidRPr="006003F7" w:rsidRDefault="006003F7" w:rsidP="00600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Segment Register</w:t>
            </w:r>
          </w:p>
        </w:tc>
      </w:tr>
      <w:tr w:rsidR="006003F7" w:rsidRPr="006003F7" w14:paraId="2F191517" w14:textId="77777777" w:rsidTr="0060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58D7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(a) SP</w:t>
            </w:r>
          </w:p>
        </w:tc>
        <w:tc>
          <w:tcPr>
            <w:tcW w:w="0" w:type="auto"/>
            <w:vAlign w:val="center"/>
            <w:hideMark/>
          </w:tcPr>
          <w:p w14:paraId="17CD03D7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SS (Stack Segment)</w:t>
            </w:r>
          </w:p>
        </w:tc>
      </w:tr>
      <w:tr w:rsidR="006003F7" w:rsidRPr="006003F7" w14:paraId="171F1299" w14:textId="77777777" w:rsidTr="0060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ADFDB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(b) EBX</w:t>
            </w:r>
          </w:p>
        </w:tc>
        <w:tc>
          <w:tcPr>
            <w:tcW w:w="0" w:type="auto"/>
            <w:vAlign w:val="center"/>
            <w:hideMark/>
          </w:tcPr>
          <w:p w14:paraId="037ABFDC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DS (Data Segment)</w:t>
            </w:r>
          </w:p>
        </w:tc>
      </w:tr>
      <w:tr w:rsidR="006003F7" w:rsidRPr="006003F7" w14:paraId="6BCBBEF2" w14:textId="77777777" w:rsidTr="0060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297D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(c) DI</w:t>
            </w:r>
          </w:p>
        </w:tc>
        <w:tc>
          <w:tcPr>
            <w:tcW w:w="0" w:type="auto"/>
            <w:vAlign w:val="center"/>
            <w:hideMark/>
          </w:tcPr>
          <w:p w14:paraId="465952D6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DS (Data Segment)</w:t>
            </w:r>
          </w:p>
        </w:tc>
      </w:tr>
      <w:tr w:rsidR="006003F7" w:rsidRPr="006003F7" w14:paraId="591938BA" w14:textId="77777777" w:rsidTr="0060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36A4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(d) EBP</w:t>
            </w:r>
          </w:p>
        </w:tc>
        <w:tc>
          <w:tcPr>
            <w:tcW w:w="0" w:type="auto"/>
            <w:vAlign w:val="center"/>
            <w:hideMark/>
          </w:tcPr>
          <w:p w14:paraId="1961D446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SS (Stack Segment)</w:t>
            </w:r>
          </w:p>
        </w:tc>
      </w:tr>
      <w:tr w:rsidR="006003F7" w:rsidRPr="006003F7" w14:paraId="26DD7AE8" w14:textId="77777777" w:rsidTr="00600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2A5C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(e) SI</w:t>
            </w:r>
          </w:p>
        </w:tc>
        <w:tc>
          <w:tcPr>
            <w:tcW w:w="0" w:type="auto"/>
            <w:vAlign w:val="center"/>
            <w:hideMark/>
          </w:tcPr>
          <w:p w14:paraId="633FEFC0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DS (Data Segment)</w:t>
            </w:r>
          </w:p>
        </w:tc>
      </w:tr>
    </w:tbl>
    <w:p w14:paraId="19C0EE2D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4AD49CBA">
          <v:rect id="_x0000_i1032" style="width:0;height:1.5pt" o:hralign="center" o:hrstd="t" o:hr="t" fillcolor="#a0a0a0" stroked="f"/>
        </w:pict>
      </w:r>
    </w:p>
    <w:p w14:paraId="197DEA4C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8. Convert 8B07H from machine language to assembly language.</w:t>
      </w:r>
    </w:p>
    <w:p w14:paraId="0E92370F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Courier New" w:eastAsia="Times New Roman" w:hAnsi="Courier New" w:cs="Courier New"/>
          <w:sz w:val="20"/>
          <w:szCs w:val="20"/>
        </w:rPr>
        <w:t>MOV AL, [BX]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</w:rPr>
        <w:t>Opcode 8B = MOV</w:t>
      </w:r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>, with addressing mode using BX as the base register.</w:t>
      </w:r>
    </w:p>
    <w:p w14:paraId="1A56FEF0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598D6BB4">
          <v:rect id="_x0000_i1033" style="width:0;height:1.5pt" o:hralign="center" o:hrstd="t" o:hr="t" fillcolor="#a0a0a0" stroked="f"/>
        </w:pict>
      </w:r>
    </w:p>
    <w:p w14:paraId="167EF16A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9. Convert 8B9E004CH from machine language to assembly language.</w:t>
      </w:r>
    </w:p>
    <w:p w14:paraId="1F003A24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Courier New" w:eastAsia="Times New Roman" w:hAnsi="Courier New" w:cs="Courier New"/>
          <w:sz w:val="20"/>
          <w:szCs w:val="20"/>
        </w:rPr>
        <w:t>MOV BX, [SI+4C00H]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>Opcode 8B = MOV, and displacement 4C00H is added to SI.</w:t>
      </w:r>
    </w:p>
    <w:p w14:paraId="66C32741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2169B3F5">
          <v:rect id="_x0000_i1034" style="width:0;height:1.5pt" o:hralign="center" o:hrstd="t" o:hr="t" fillcolor="#a0a0a0" stroked="f"/>
        </w:pict>
      </w:r>
    </w:p>
    <w:p w14:paraId="67C5E0F2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10. If a MOV </w:t>
      </w:r>
      <w:proofErr w:type="gramStart"/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SI,[</w:t>
      </w:r>
      <w:proofErr w:type="gramEnd"/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BX+2] instruction appears in a program, what is its machine language equivalent?</w:t>
      </w:r>
    </w:p>
    <w:p w14:paraId="2D53992E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Courier New" w:eastAsia="Times New Roman" w:hAnsi="Courier New" w:cs="Courier New"/>
          <w:sz w:val="20"/>
          <w:szCs w:val="20"/>
        </w:rPr>
        <w:t>8B 70 02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Opcode 8B (MOV r16, r/m16), </w:t>
      </w:r>
      <w:proofErr w:type="spellStart"/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>ModR</w:t>
      </w:r>
      <w:proofErr w:type="spellEnd"/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>/M byte encodes [BX+2], and 02 is the displacement.</w:t>
      </w:r>
    </w:p>
    <w:p w14:paraId="7B283773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6F297021">
          <v:rect id="_x0000_i1035" style="width:0;height:1.5pt" o:hralign="center" o:hrstd="t" o:hr="t" fillcolor="#a0a0a0" stroked="f"/>
        </w:pict>
      </w:r>
    </w:p>
    <w:p w14:paraId="50E42A64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If a MOV </w:t>
      </w:r>
      <w:proofErr w:type="gramStart"/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ESI,[</w:t>
      </w:r>
      <w:proofErr w:type="gramEnd"/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EAX] instruction appears in a program for the Core2 microprocessor operating in the 16-bit instruction mode, what is its machine language equivalent?</w:t>
      </w:r>
    </w:p>
    <w:p w14:paraId="5C3B22A8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Courier New" w:eastAsia="Times New Roman" w:hAnsi="Courier New" w:cs="Courier New"/>
          <w:sz w:val="20"/>
          <w:szCs w:val="20"/>
        </w:rPr>
        <w:t>67 8B 30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Prefix 67H switches addressing mode, 8B = MOV, and </w:t>
      </w:r>
      <w:proofErr w:type="spellStart"/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>ModR</w:t>
      </w:r>
      <w:proofErr w:type="spellEnd"/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>/M encodes ESI ← [EAX].</w:t>
      </w:r>
    </w:p>
    <w:p w14:paraId="63AD692F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23BF8FAF">
          <v:rect id="_x0000_i1036" style="width:0;height:1.5pt" o:hralign="center" o:hrstd="t" o:hr="t" fillcolor="#a0a0a0" stroked="f"/>
        </w:pict>
      </w:r>
    </w:p>
    <w:p w14:paraId="0EA92E55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12. What is the purpose of REX?</w:t>
      </w:r>
    </w:p>
    <w:p w14:paraId="0B6328D5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REX prefix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is used in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64-bit mode</w:t>
      </w:r>
      <w:r w:rsidRPr="006003F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to enable access to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extended registers (R8–R15)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and specify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64-bit operand size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221E76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06F8036B">
          <v:rect id="_x0000_i1037" style="width:0;height:1.5pt" o:hralign="center" o:hrstd="t" o:hr="t" fillcolor="#a0a0a0" stroked="f"/>
        </w:pict>
      </w:r>
    </w:p>
    <w:p w14:paraId="15F77FB8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What is wrong with a MOV </w:t>
      </w:r>
      <w:proofErr w:type="gramStart"/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CS,AX</w:t>
      </w:r>
      <w:proofErr w:type="gramEnd"/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instruction?</w:t>
      </w:r>
    </w:p>
    <w:p w14:paraId="52EB6A38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  <w:t xml:space="preserve">You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cannot move data directly into the Code Segment (CS)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using MOV.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</w:r>
      <w:r w:rsidRPr="006003F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>CS can only be changed using FAR JMP, FAR CALL, or RET.</w:t>
      </w:r>
    </w:p>
    <w:p w14:paraId="2C56BEE9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73A7E75A">
          <v:rect id="_x0000_i1038" style="width:0;height:1.5pt" o:hralign="center" o:hrstd="t" o:hr="t" fillcolor="#a0a0a0" stroked="f"/>
        </w:pict>
      </w:r>
    </w:p>
    <w:p w14:paraId="16E6BEF3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14. Form a short sequence of instructions that load the data segment register with 1000H.</w:t>
      </w:r>
    </w:p>
    <w:p w14:paraId="2D381CA3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5CAF6112" w14:textId="77777777" w:rsidR="006003F7" w:rsidRPr="006003F7" w:rsidRDefault="006003F7" w:rsidP="0060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03F7">
        <w:rPr>
          <w:rFonts w:ascii="Courier New" w:eastAsia="Times New Roman" w:hAnsi="Courier New" w:cs="Courier New"/>
          <w:sz w:val="20"/>
          <w:szCs w:val="20"/>
        </w:rPr>
        <w:t xml:space="preserve">MOV AX, 1000H  </w:t>
      </w:r>
    </w:p>
    <w:p w14:paraId="4F2BD0CC" w14:textId="77777777" w:rsidR="006003F7" w:rsidRPr="006003F7" w:rsidRDefault="006003F7" w:rsidP="0060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03F7">
        <w:rPr>
          <w:rFonts w:ascii="Courier New" w:eastAsia="Times New Roman" w:hAnsi="Courier New" w:cs="Courier New"/>
          <w:sz w:val="20"/>
          <w:szCs w:val="20"/>
        </w:rPr>
        <w:t>MOV DS, AX</w:t>
      </w:r>
    </w:p>
    <w:p w14:paraId="5EF5F31B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i/>
          <w:iCs/>
          <w:sz w:val="24"/>
          <w:szCs w:val="24"/>
        </w:rPr>
        <w:t>You must first load the value into AX, then move AX into DS.</w:t>
      </w:r>
    </w:p>
    <w:p w14:paraId="1C7C3A36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B634C7A">
          <v:rect id="_x0000_i1039" style="width:0;height:1.5pt" o:hralign="center" o:hrstd="t" o:hr="t" fillcolor="#a0a0a0" stroked="f"/>
        </w:pict>
      </w:r>
    </w:p>
    <w:p w14:paraId="64D1F691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15. The PUSH and POP instructions always transfer a(n) ____________-bit number between the stack and a register or memory location in the 80386–Core2 microprocessors when operated in the 32-bit mode.</w:t>
      </w:r>
    </w:p>
    <w:p w14:paraId="65ED076B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32-bit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number.</w:t>
      </w:r>
    </w:p>
    <w:p w14:paraId="51427F8B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7B79A3A2">
          <v:rect id="_x0000_i1040" style="width:0;height:1.5pt" o:hralign="center" o:hrstd="t" o:hr="t" fillcolor="#a0a0a0" stroked="f"/>
        </w:pict>
      </w:r>
    </w:p>
    <w:p w14:paraId="7F23D202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16. Create an instruction that places RAX onto the stack in the 64-bit mode for the Pentium 4.</w:t>
      </w:r>
    </w:p>
    <w:p w14:paraId="1C3C80C1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5824207D" w14:textId="77777777" w:rsidR="006003F7" w:rsidRPr="006003F7" w:rsidRDefault="006003F7" w:rsidP="0060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03F7">
        <w:rPr>
          <w:rFonts w:ascii="Courier New" w:eastAsia="Times New Roman" w:hAnsi="Courier New" w:cs="Courier New"/>
          <w:sz w:val="20"/>
          <w:szCs w:val="20"/>
        </w:rPr>
        <w:t>PUSH RAX</w:t>
      </w:r>
    </w:p>
    <w:p w14:paraId="7CFF33F9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04876A5A">
          <v:rect id="_x0000_i1041" style="width:0;height:1.5pt" o:hralign="center" o:hrstd="t" o:hr="t" fillcolor="#a0a0a0" stroked="f"/>
        </w:pict>
      </w:r>
    </w:p>
    <w:p w14:paraId="6579CC1E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17. What segment register may not be popped from the stack?</w:t>
      </w:r>
    </w:p>
    <w:p w14:paraId="0C989410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CS (Code Segment)</w:t>
      </w:r>
    </w:p>
    <w:p w14:paraId="5474D246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5A07B2C5">
          <v:rect id="_x0000_i1042" style="width:0;height:1.5pt" o:hralign="center" o:hrstd="t" o:hr="t" fillcolor="#a0a0a0" stroked="f"/>
        </w:pict>
      </w:r>
    </w:p>
    <w:p w14:paraId="20B3A491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18. Which registers move onto the stack with the PUSHA instruction?</w:t>
      </w:r>
    </w:p>
    <w:p w14:paraId="26BD200D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  <w:t>AX, CX, DX, BX, SP, BP, SI, DI (in that order).</w:t>
      </w:r>
    </w:p>
    <w:p w14:paraId="4083503D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7462129E">
          <v:rect id="_x0000_i1043" style="width:0;height:1.5pt" o:hralign="center" o:hrstd="t" o:hr="t" fillcolor="#a0a0a0" stroked="f"/>
        </w:pict>
      </w:r>
    </w:p>
    <w:p w14:paraId="08AA12E0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19. Which registers move onto the stack for a PUSHAD instruction?</w:t>
      </w:r>
    </w:p>
    <w:p w14:paraId="7FA2BF43" w14:textId="77777777" w:rsidR="006003F7" w:rsidRPr="006003F7" w:rsidRDefault="006003F7" w:rsidP="00600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03F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003F7">
        <w:rPr>
          <w:rFonts w:ascii="Times New Roman" w:eastAsia="Times New Roman" w:hAnsi="Times New Roman" w:cs="Times New Roman"/>
          <w:sz w:val="24"/>
          <w:szCs w:val="24"/>
        </w:rPr>
        <w:br/>
        <w:t>EAX, ECX, EDX, EBX, ESP, EBP, ESI, EDI</w:t>
      </w:r>
    </w:p>
    <w:p w14:paraId="21906DC5" w14:textId="77777777" w:rsidR="006003F7" w:rsidRPr="006003F7" w:rsidRDefault="006003F7" w:rsidP="00600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3F7">
        <w:rPr>
          <w:rFonts w:ascii="Times New Roman" w:eastAsia="Times New Roman" w:hAnsi="Times New Roman" w:cs="Times New Roman"/>
          <w:sz w:val="24"/>
          <w:szCs w:val="24"/>
        </w:rPr>
        <w:pict w14:anchorId="71713C8B">
          <v:rect id="_x0000_i1044" style="width:0;height:1.5pt" o:hralign="center" o:hrstd="t" o:hr="t" fillcolor="#a0a0a0" stroked="f"/>
        </w:pict>
      </w:r>
    </w:p>
    <w:p w14:paraId="3CCFDEEE" w14:textId="77777777" w:rsidR="006003F7" w:rsidRPr="006003F7" w:rsidRDefault="006003F7" w:rsidP="00600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3F7">
        <w:rPr>
          <w:rFonts w:ascii="Times New Roman" w:eastAsia="Times New Roman" w:hAnsi="Times New Roman" w:cs="Times New Roman"/>
          <w:b/>
          <w:bCs/>
          <w:sz w:val="27"/>
          <w:szCs w:val="27"/>
        </w:rPr>
        <w:t>20. Describe the operation of each of the following instructions: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361"/>
      </w:tblGrid>
      <w:tr w:rsidR="006003F7" w:rsidRPr="006003F7" w14:paraId="3CABD0B1" w14:textId="77777777" w:rsidTr="00466A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82B6D" w14:textId="77777777" w:rsidR="006003F7" w:rsidRPr="006003F7" w:rsidRDefault="006003F7" w:rsidP="00600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796BBB5" w14:textId="77777777" w:rsidR="006003F7" w:rsidRPr="006003F7" w:rsidRDefault="006003F7" w:rsidP="00600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003F7" w:rsidRPr="006003F7" w14:paraId="0C6F95E4" w14:textId="77777777" w:rsidTr="0046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EA26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(a) </w:t>
            </w:r>
            <w:r w:rsidRPr="00600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PUSH AX</w:t>
            </w:r>
          </w:p>
        </w:tc>
        <w:tc>
          <w:tcPr>
            <w:tcW w:w="0" w:type="auto"/>
            <w:vAlign w:val="center"/>
            <w:hideMark/>
          </w:tcPr>
          <w:p w14:paraId="7B307118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Pushes the contents of AX onto the stack.</w:t>
            </w:r>
          </w:p>
        </w:tc>
      </w:tr>
      <w:tr w:rsidR="006003F7" w:rsidRPr="006003F7" w14:paraId="4BFB37B5" w14:textId="77777777" w:rsidTr="0046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FC28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(b) </w:t>
            </w:r>
            <w:r w:rsidRPr="00600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 ESI</w:t>
            </w:r>
          </w:p>
        </w:tc>
        <w:tc>
          <w:tcPr>
            <w:tcW w:w="0" w:type="auto"/>
            <w:vAlign w:val="center"/>
            <w:hideMark/>
          </w:tcPr>
          <w:p w14:paraId="3F376A71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Pops the top of the stack into ESI.</w:t>
            </w:r>
          </w:p>
        </w:tc>
      </w:tr>
      <w:tr w:rsidR="006003F7" w:rsidRPr="006003F7" w14:paraId="42339E38" w14:textId="77777777" w:rsidTr="0046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FF9B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(c) </w:t>
            </w:r>
            <w:r w:rsidRPr="00600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PUSH [BX]</w:t>
            </w:r>
          </w:p>
        </w:tc>
        <w:tc>
          <w:tcPr>
            <w:tcW w:w="0" w:type="auto"/>
            <w:vAlign w:val="center"/>
            <w:hideMark/>
          </w:tcPr>
          <w:p w14:paraId="121EC9E2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Pushes the data from the memory location pointed to by BX onto the stack.</w:t>
            </w:r>
          </w:p>
        </w:tc>
      </w:tr>
      <w:tr w:rsidR="006003F7" w:rsidRPr="006003F7" w14:paraId="4B36C12C" w14:textId="77777777" w:rsidTr="0046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B03F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(d) </w:t>
            </w:r>
            <w:r w:rsidRPr="00600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PUSHFD</w:t>
            </w:r>
          </w:p>
        </w:tc>
        <w:tc>
          <w:tcPr>
            <w:tcW w:w="0" w:type="auto"/>
            <w:vAlign w:val="center"/>
            <w:hideMark/>
          </w:tcPr>
          <w:p w14:paraId="12FB3BED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Pushes the EFLAGS register onto the stack.</w:t>
            </w:r>
          </w:p>
        </w:tc>
      </w:tr>
      <w:tr w:rsidR="006003F7" w:rsidRPr="006003F7" w14:paraId="425D8C74" w14:textId="77777777" w:rsidTr="0046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992B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(e) </w:t>
            </w:r>
            <w:r w:rsidRPr="00600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 DS</w:t>
            </w:r>
          </w:p>
        </w:tc>
        <w:tc>
          <w:tcPr>
            <w:tcW w:w="0" w:type="auto"/>
            <w:vAlign w:val="center"/>
            <w:hideMark/>
          </w:tcPr>
          <w:p w14:paraId="4F09B47A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>Pops the top of the stack into DS (data segment).</w:t>
            </w:r>
          </w:p>
        </w:tc>
      </w:tr>
      <w:tr w:rsidR="006003F7" w:rsidRPr="006003F7" w14:paraId="47A6336F" w14:textId="77777777" w:rsidTr="00466A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19B5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(f) </w:t>
            </w:r>
            <w:r w:rsidRPr="00600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PUSHD 4</w:t>
            </w:r>
          </w:p>
        </w:tc>
        <w:tc>
          <w:tcPr>
            <w:tcW w:w="0" w:type="auto"/>
            <w:vAlign w:val="center"/>
            <w:hideMark/>
          </w:tcPr>
          <w:p w14:paraId="1200E6E2" w14:textId="77777777" w:rsidR="006003F7" w:rsidRPr="006003F7" w:rsidRDefault="006003F7" w:rsidP="00600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Pushes the 32-bit immediate value </w:t>
            </w:r>
            <w:r w:rsidRPr="00600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6003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onto the stack.</w:t>
            </w:r>
          </w:p>
        </w:tc>
      </w:tr>
    </w:tbl>
    <w:p w14:paraId="7C2E358B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2D364E96">
          <v:rect id="_x0000_i1068" style="width:0;height:1.5pt" o:hralign="center" o:hrstd="t" o:hr="t" fillcolor="#a0a0a0" stroked="f"/>
        </w:pict>
      </w:r>
    </w:p>
    <w:p w14:paraId="13C91600" w14:textId="4B81604C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21. Explain what happens when the PUSH BX instruction executes. Make sure to show where BH and BL are stored. (Assume SP = 0100H and SS = 0200H.)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(Exam)</w:t>
      </w:r>
    </w:p>
    <w:p w14:paraId="245DC542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C6544DA" w14:textId="77777777" w:rsidR="00051627" w:rsidRPr="00051627" w:rsidRDefault="00051627" w:rsidP="00051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PUSH BX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instruction stores the contents of BX onto the stack.</w:t>
      </w:r>
    </w:p>
    <w:p w14:paraId="140F2ACD" w14:textId="77777777" w:rsidR="00051627" w:rsidRPr="00051627" w:rsidRDefault="00051627" w:rsidP="00051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SP is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decreased by 2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(because BX is 16-bit).</w:t>
      </w:r>
    </w:p>
    <w:p w14:paraId="24E9B884" w14:textId="77777777" w:rsidR="00051627" w:rsidRPr="00051627" w:rsidRDefault="00051627" w:rsidP="00051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>BH and BL are stored as follows:</w:t>
      </w:r>
    </w:p>
    <w:p w14:paraId="1ACFDA41" w14:textId="0EFF831D" w:rsidR="00051627" w:rsidRPr="00051627" w:rsidRDefault="00051627" w:rsidP="000516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Then, </w:t>
      </w:r>
      <w:r>
        <w:rPr>
          <w:rStyle w:val="Strong"/>
        </w:rPr>
        <w:t>BH</w:t>
      </w:r>
      <w:r>
        <w:t xml:space="preserve"> is stored at </w:t>
      </w:r>
      <w:r>
        <w:rPr>
          <w:rStyle w:val="Strong"/>
        </w:rPr>
        <w:t>[SS:00FFH]</w:t>
      </w:r>
      <w:r>
        <w:t xml:space="preserve"> and </w:t>
      </w:r>
      <w:r>
        <w:rPr>
          <w:rStyle w:val="Strong"/>
        </w:rPr>
        <w:t>BL</w:t>
      </w:r>
      <w:r>
        <w:t xml:space="preserve"> at </w:t>
      </w:r>
      <w:r>
        <w:rPr>
          <w:rStyle w:val="Strong"/>
        </w:rPr>
        <w:t>[SS:00FEH]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br/>
      </w:r>
      <w:r w:rsidRPr="0005162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 xml:space="preserve">Physical address = SS × 10H + SP = 0200H × 10H + 0100H = </w:t>
      </w:r>
      <w:r>
        <w:rPr>
          <w:rStyle w:val="Strong"/>
        </w:rPr>
        <w:t>02000H + 0100H = 02100H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F4A5F0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1771907C">
          <v:rect id="_x0000_i1069" style="width:0;height:1.5pt" o:hralign="center" o:hrstd="t" o:hr="t" fillcolor="#a0a0a0" stroked="f"/>
        </w:pict>
      </w:r>
    </w:p>
    <w:p w14:paraId="6E8EB61C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22. Repeat question 21 for the PUSH EAX instruction.</w:t>
      </w:r>
    </w:p>
    <w:p w14:paraId="73ED4CC6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1A74AD4" w14:textId="77777777" w:rsidR="00051627" w:rsidRPr="00051627" w:rsidRDefault="00051627" w:rsidP="000516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PUSH EAX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pushes the 32-bit contents of EAX onto the stack.</w:t>
      </w:r>
    </w:p>
    <w:p w14:paraId="39EE8D71" w14:textId="77777777" w:rsidR="00051627" w:rsidRPr="00051627" w:rsidRDefault="00051627" w:rsidP="000516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SP (or ESP in 32-bit mode) is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decreased by 4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B50D95" w14:textId="77777777" w:rsidR="00051627" w:rsidRPr="00051627" w:rsidRDefault="00051627" w:rsidP="000516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>The bytes are stored in order:</w:t>
      </w:r>
    </w:p>
    <w:p w14:paraId="2FD6C554" w14:textId="77777777" w:rsidR="00051627" w:rsidRPr="00051627" w:rsidRDefault="00051627" w:rsidP="000516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Start"/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SS:SP</w:t>
      </w:r>
      <w:proofErr w:type="gramEnd"/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] ← AL</w:t>
      </w:r>
    </w:p>
    <w:p w14:paraId="5D5CE3D5" w14:textId="77777777" w:rsidR="00051627" w:rsidRPr="00051627" w:rsidRDefault="00051627" w:rsidP="000516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Start"/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SS:SP</w:t>
      </w:r>
      <w:proofErr w:type="gramEnd"/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+1] ← AH</w:t>
      </w:r>
    </w:p>
    <w:p w14:paraId="4F9D44AF" w14:textId="77777777" w:rsidR="00051627" w:rsidRPr="00051627" w:rsidRDefault="00051627" w:rsidP="000516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Start"/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SS:SP</w:t>
      </w:r>
      <w:proofErr w:type="gramEnd"/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+2] ← upper bytes of EAX</w:t>
      </w:r>
    </w:p>
    <w:p w14:paraId="5F60D366" w14:textId="77777777" w:rsidR="00051627" w:rsidRPr="00051627" w:rsidRDefault="00051627" w:rsidP="000516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Start"/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SS:SP</w:t>
      </w:r>
      <w:proofErr w:type="gramEnd"/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+3] ← highest byte of EAX</w:t>
      </w:r>
    </w:p>
    <w:p w14:paraId="209AEA7D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7AC09D2A">
          <v:rect id="_x0000_i1070" style="width:0;height:1.5pt" o:hralign="center" o:hrstd="t" o:hr="t" fillcolor="#a0a0a0" stroked="f"/>
        </w:pict>
      </w:r>
    </w:p>
    <w:p w14:paraId="72228F9B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23. The 16-bit POP instruction (except for POPA) increments SP by ____________.</w:t>
      </w:r>
    </w:p>
    <w:p w14:paraId="32EC111D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2 bytes</w:t>
      </w:r>
    </w:p>
    <w:p w14:paraId="25595D47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4A5A5655">
          <v:rect id="_x0000_i1071" style="width:0;height:1.5pt" o:hralign="center" o:hrstd="t" o:hr="t" fillcolor="#a0a0a0" stroked="f"/>
        </w:pict>
      </w:r>
    </w:p>
    <w:p w14:paraId="705C3B2A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24. What values appear in SP and SS if the stack is addressed at memory location 02200H?</w:t>
      </w:r>
    </w:p>
    <w:p w14:paraId="1D56BA50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br/>
        <w:t>If stack base = 02200H,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br/>
        <w:t xml:space="preserve">then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SS = 0220H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SP = 0000H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br/>
      </w:r>
      <w:r w:rsidRPr="0005162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So the stack begins at physical address </w:t>
      </w:r>
      <w:r w:rsidRPr="00051627">
        <w:rPr>
          <w:rFonts w:ascii="Courier New" w:eastAsia="Times New Roman" w:hAnsi="Courier New" w:cs="Courier New"/>
          <w:sz w:val="20"/>
          <w:szCs w:val="20"/>
        </w:rPr>
        <w:t>02200H × 10H + 0000H = 22000H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3652E0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06AEE14F">
          <v:rect id="_x0000_i1072" style="width:0;height:1.5pt" o:hralign="center" o:hrstd="t" o:hr="t" fillcolor="#a0a0a0" stroked="f"/>
        </w:pict>
      </w:r>
    </w:p>
    <w:p w14:paraId="76161D9C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25. Compare the operation of a MOV </w:t>
      </w:r>
      <w:proofErr w:type="gramStart"/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DI,NUMB</w:t>
      </w:r>
      <w:proofErr w:type="gramEnd"/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instruction with an LEA DI,NUMB instruction.</w:t>
      </w:r>
    </w:p>
    <w:p w14:paraId="497AD964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8F2A494" w14:textId="77777777" w:rsidR="00051627" w:rsidRPr="00051627" w:rsidRDefault="00051627" w:rsidP="000516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MOV DI, NUMB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loads the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contents (value)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stored at label NUMB into DI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A06DAC" w14:textId="77777777" w:rsidR="00051627" w:rsidRPr="00051627" w:rsidRDefault="00051627" w:rsidP="000516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LEA DI, NUMB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loads the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address (offset)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of NUMB into DI.</w:t>
      </w:r>
    </w:p>
    <w:p w14:paraId="289C4A42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MOV → gets the data.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br/>
        <w:t>LEA → gets the address.</w:t>
      </w:r>
    </w:p>
    <w:p w14:paraId="0ED9999A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7E0652C9">
          <v:rect id="_x0000_i1073" style="width:0;height:1.5pt" o:hralign="center" o:hrstd="t" o:hr="t" fillcolor="#a0a0a0" stroked="f"/>
        </w:pict>
      </w:r>
    </w:p>
    <w:p w14:paraId="4CE65155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26. What is the difference between an LEA </w:t>
      </w:r>
      <w:proofErr w:type="gramStart"/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SI,NUMB</w:t>
      </w:r>
      <w:proofErr w:type="gramEnd"/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instruction and a MOV SI,OFFSET NUMB instruction?</w:t>
      </w:r>
    </w:p>
    <w:p w14:paraId="3ACB000C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br/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There is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no operational difference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— both load the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offset address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of NUMB into SI.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br/>
        <w:t xml:space="preserve">However,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LEA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can also calculate addresses with registers (e.g. </w:t>
      </w:r>
      <w:r w:rsidRPr="00051627">
        <w:rPr>
          <w:rFonts w:ascii="Courier New" w:eastAsia="Times New Roman" w:hAnsi="Courier New" w:cs="Courier New"/>
          <w:sz w:val="20"/>
          <w:szCs w:val="20"/>
        </w:rPr>
        <w:t>[BX+DI+5]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), while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OFFSET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works only with labels.</w:t>
      </w:r>
    </w:p>
    <w:p w14:paraId="18CDA1DB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53A2E6F9">
          <v:rect id="_x0000_i1074" style="width:0;height:1.5pt" o:hralign="center" o:hrstd="t" o:hr="t" fillcolor="#a0a0a0" stroked="f"/>
        </w:pict>
      </w:r>
    </w:p>
    <w:p w14:paraId="23C70BB4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27. Which is more efficient, a MOV with an OFFSET or an LEA instruction?</w:t>
      </w:r>
    </w:p>
    <w:p w14:paraId="2618B443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br/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MOV with OFFSET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is more efficient — it uses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fewer CPU cycles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because the assembler directly substitutes the address value.</w:t>
      </w:r>
    </w:p>
    <w:p w14:paraId="1CC826D7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2B83C556">
          <v:rect id="_x0000_i1075" style="width:0;height:1.5pt" o:hralign="center" o:hrstd="t" o:hr="t" fillcolor="#a0a0a0" stroked="f"/>
        </w:pict>
      </w:r>
    </w:p>
    <w:p w14:paraId="4586B7EF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28. Describe how the LDS </w:t>
      </w:r>
      <w:proofErr w:type="gramStart"/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BX,NUMB</w:t>
      </w:r>
      <w:proofErr w:type="gramEnd"/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instruction operates.</w:t>
      </w:r>
    </w:p>
    <w:p w14:paraId="5C4B1DA5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br/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LDS (Load Pointer using DS)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loads:</w:t>
      </w:r>
    </w:p>
    <w:p w14:paraId="48BD2A44" w14:textId="77777777" w:rsidR="00051627" w:rsidRPr="00051627" w:rsidRDefault="00051627" w:rsidP="000516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offset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part of NUMB into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BX</w:t>
      </w:r>
    </w:p>
    <w:p w14:paraId="1C0B5F0D" w14:textId="77777777" w:rsidR="00051627" w:rsidRPr="00051627" w:rsidRDefault="00051627" w:rsidP="000516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segment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part (next word) into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DS</w:t>
      </w:r>
    </w:p>
    <w:p w14:paraId="7B4A4239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So LDS loads both offset and data segment address.</w:t>
      </w:r>
    </w:p>
    <w:p w14:paraId="6ADB7001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793636C6">
          <v:rect id="_x0000_i1076" style="width:0;height:1.5pt" o:hralign="center" o:hrstd="t" o:hr="t" fillcolor="#a0a0a0" stroked="f"/>
        </w:pict>
      </w:r>
    </w:p>
    <w:p w14:paraId="7F64B465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29. What is the difference between the LDS and LSS instructions?</w:t>
      </w:r>
    </w:p>
    <w:p w14:paraId="55698565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4C2F5386" w14:textId="77777777" w:rsidR="00051627" w:rsidRPr="00051627" w:rsidRDefault="00051627" w:rsidP="000516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LDS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loads destination register and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DS (Data Segment)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A421BB" w14:textId="77777777" w:rsidR="00051627" w:rsidRPr="00051627" w:rsidRDefault="00051627" w:rsidP="000516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LSS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loads destination register and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SS (Stack Segment)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AEEBE9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2FE05586">
          <v:rect id="_x0000_i1077" style="width:0;height:1.5pt" o:hralign="center" o:hrstd="t" o:hr="t" fillcolor="#a0a0a0" stroked="f"/>
        </w:pict>
      </w:r>
    </w:p>
    <w:p w14:paraId="169D0F7B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30. Develop a sequence of instructions that moves the contents of data segment memory locations NUMB and NUMB+1 into BX, DX, and SI.</w:t>
      </w:r>
    </w:p>
    <w:p w14:paraId="2267A040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C7B846C" w14:textId="77777777" w:rsidR="00051627" w:rsidRPr="00051627" w:rsidRDefault="00051627" w:rsidP="0005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627">
        <w:rPr>
          <w:rFonts w:ascii="Courier New" w:eastAsia="Times New Roman" w:hAnsi="Courier New" w:cs="Courier New"/>
          <w:sz w:val="20"/>
          <w:szCs w:val="20"/>
        </w:rPr>
        <w:t>MOV BX, [NUMB]</w:t>
      </w:r>
    </w:p>
    <w:p w14:paraId="299426E3" w14:textId="77777777" w:rsidR="00051627" w:rsidRPr="00051627" w:rsidRDefault="00051627" w:rsidP="0005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627">
        <w:rPr>
          <w:rFonts w:ascii="Courier New" w:eastAsia="Times New Roman" w:hAnsi="Courier New" w:cs="Courier New"/>
          <w:sz w:val="20"/>
          <w:szCs w:val="20"/>
        </w:rPr>
        <w:t>MOV DX, [NUMB+1]</w:t>
      </w:r>
    </w:p>
    <w:p w14:paraId="33A48B7D" w14:textId="77777777" w:rsidR="00051627" w:rsidRPr="00051627" w:rsidRDefault="00051627" w:rsidP="0005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627">
        <w:rPr>
          <w:rFonts w:ascii="Courier New" w:eastAsia="Times New Roman" w:hAnsi="Courier New" w:cs="Courier New"/>
          <w:sz w:val="20"/>
          <w:szCs w:val="20"/>
        </w:rPr>
        <w:t>MOV SI, [NUMB]</w:t>
      </w:r>
    </w:p>
    <w:p w14:paraId="4A87F6A7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4C3DB871">
          <v:rect id="_x0000_i1078" style="width:0;height:1.5pt" o:hralign="center" o:hrstd="t" o:hr="t" fillcolor="#a0a0a0" stroked="f"/>
        </w:pict>
      </w:r>
    </w:p>
    <w:p w14:paraId="5D0E4001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31. What is the purpose of the direction flag?</w:t>
      </w:r>
    </w:p>
    <w:p w14:paraId="06BA5051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 Flag (DF)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>controls the direction of string operations:</w:t>
      </w:r>
    </w:p>
    <w:p w14:paraId="34A7E0C2" w14:textId="77777777" w:rsidR="00051627" w:rsidRPr="00051627" w:rsidRDefault="00051627" w:rsidP="000516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DF = 0 →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Process strings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forward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(increment SI/DI).</w:t>
      </w:r>
    </w:p>
    <w:p w14:paraId="27664832" w14:textId="77777777" w:rsidR="00051627" w:rsidRPr="00051627" w:rsidRDefault="00051627" w:rsidP="000516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DF = 1 →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Process strings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backward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(decrement SI/DI).</w:t>
      </w:r>
    </w:p>
    <w:p w14:paraId="19EC7837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76D99AD1">
          <v:rect id="_x0000_i1079" style="width:0;height:1.5pt" o:hralign="center" o:hrstd="t" o:hr="t" fillcolor="#a0a0a0" stroked="f"/>
        </w:pict>
      </w:r>
    </w:p>
    <w:p w14:paraId="1FCC857D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32. Which instructions set and clear the direction flag?</w:t>
      </w:r>
    </w:p>
    <w:p w14:paraId="0429C609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519EEE88" w14:textId="77777777" w:rsidR="00051627" w:rsidRPr="00051627" w:rsidRDefault="00051627" w:rsidP="000516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STD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Set Direction Flag (DF = 1)</w:t>
      </w:r>
    </w:p>
    <w:p w14:paraId="5931B823" w14:textId="77777777" w:rsidR="00051627" w:rsidRPr="00051627" w:rsidRDefault="00051627" w:rsidP="000516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CLD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→ Clear Direction Flag (DF = 0)</w:t>
      </w:r>
    </w:p>
    <w:p w14:paraId="637203A9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pict w14:anchorId="151546FA">
          <v:rect id="_x0000_i1080" style="width:0;height:1.5pt" o:hralign="center" o:hrstd="t" o:hr="t" fillcolor="#a0a0a0" stroked="f"/>
        </w:pict>
      </w:r>
    </w:p>
    <w:p w14:paraId="28034848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33. Which string instruction(s) use both DI and SI to address memory data?</w:t>
      </w:r>
    </w:p>
    <w:p w14:paraId="20F8BC7D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br/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MOVS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CMPS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SCAS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use both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DI (Destination Index)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SI (Source Index)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63C215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6C50B2D1">
          <v:rect id="_x0000_i1081" style="width:0;height:1.5pt" o:hralign="center" o:hrstd="t" o:hr="t" fillcolor="#a0a0a0" stroked="f"/>
        </w:pict>
      </w:r>
    </w:p>
    <w:p w14:paraId="6B195BB8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34. Explain the operation of the LODSB instruction.</w:t>
      </w:r>
    </w:p>
    <w:p w14:paraId="46E0959C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0D8591D" w14:textId="77777777" w:rsidR="00051627" w:rsidRPr="00051627" w:rsidRDefault="00051627" w:rsidP="000516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LODSB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loads a byte from memory location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[DS:SI]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AL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DF8666" w14:textId="77777777" w:rsidR="00051627" w:rsidRPr="00051627" w:rsidRDefault="00051627" w:rsidP="000516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>After loading:</w:t>
      </w:r>
    </w:p>
    <w:p w14:paraId="7833E13A" w14:textId="77777777" w:rsidR="00051627" w:rsidRPr="00051627" w:rsidRDefault="00051627" w:rsidP="000516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DF = 0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, SI = SI + 1</w:t>
      </w:r>
    </w:p>
    <w:p w14:paraId="795456BE" w14:textId="77777777" w:rsidR="00051627" w:rsidRPr="00051627" w:rsidRDefault="00051627" w:rsidP="000516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DF = 1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, SI = SI − 1</w:t>
      </w:r>
    </w:p>
    <w:p w14:paraId="3390ADC9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6EE8FF7F">
          <v:rect id="_x0000_i1082" style="width:0;height:1.5pt" o:hralign="center" o:hrstd="t" o:hr="t" fillcolor="#a0a0a0" stroked="f"/>
        </w:pict>
      </w:r>
    </w:p>
    <w:p w14:paraId="5067CE1D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35. Explain the operation of the LODSQ instruction for the 64-bit mode of the Pentium 4 or Core2.</w:t>
      </w:r>
    </w:p>
    <w:p w14:paraId="395AFD10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2AB1013" w14:textId="77777777" w:rsidR="00051627" w:rsidRPr="00051627" w:rsidRDefault="00051627" w:rsidP="000516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LODSQ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loads a 64-bit value from memory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[RSI]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RAX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948AC3" w14:textId="77777777" w:rsidR="00051627" w:rsidRPr="00051627" w:rsidRDefault="00051627" w:rsidP="000516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Then increments or decrements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RSI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by 8 bytes depending on the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 Flag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9C1703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7B9EA9D6">
          <v:rect id="_x0000_i1083" style="width:0;height:1.5pt" o:hralign="center" o:hrstd="t" o:hr="t" fillcolor="#a0a0a0" stroked="f"/>
        </w:pict>
      </w:r>
    </w:p>
    <w:p w14:paraId="672B7C18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36. Explain the operation of the OUTSB instruction.</w:t>
      </w:r>
    </w:p>
    <w:p w14:paraId="0A4492CB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3C022B5" w14:textId="77777777" w:rsidR="00051627" w:rsidRPr="00051627" w:rsidRDefault="00051627" w:rsidP="000516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OUTSB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outputs a byte from memory location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[DS:SI]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to the port addressed by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DX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7D002CA0" w14:textId="77777777" w:rsidR="00051627" w:rsidRPr="00051627" w:rsidRDefault="00051627" w:rsidP="000516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>SI is then incremented or decremented depending on DF.</w:t>
      </w:r>
    </w:p>
    <w:p w14:paraId="0ABD0325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10E67CF1">
          <v:rect id="_x0000_i1084" style="width:0;height:1.5pt" o:hralign="center" o:hrstd="t" o:hr="t" fillcolor="#a0a0a0" stroked="f"/>
        </w:pict>
      </w:r>
    </w:p>
    <w:p w14:paraId="102E503A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37. Explain the operation of the STOSW instruction.</w:t>
      </w:r>
    </w:p>
    <w:p w14:paraId="5BC873DF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41211B2" w14:textId="77777777" w:rsidR="00051627" w:rsidRPr="00051627" w:rsidRDefault="00051627" w:rsidP="000516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STOSW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stores the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word in AX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into the memory location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Start"/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ES:DI</w:t>
      </w:r>
      <w:proofErr w:type="gramEnd"/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3DB1C8" w14:textId="77777777" w:rsidR="00051627" w:rsidRPr="00051627" w:rsidRDefault="00051627" w:rsidP="000516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DI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is incremented or decremented by 2 depending on the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 Flag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DA1083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553E950">
          <v:rect id="_x0000_i1085" style="width:0;height:1.5pt" o:hralign="center" o:hrstd="t" o:hr="t" fillcolor="#a0a0a0" stroked="f"/>
        </w:pict>
      </w:r>
    </w:p>
    <w:p w14:paraId="71B836AC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38. Develop a sequence of instructions that copy 12 bytes of data from an area of memory addressed by SOURCE into an area of memory addressed by DEST.</w:t>
      </w:r>
    </w:p>
    <w:p w14:paraId="43165075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4A19689A" w14:textId="77777777" w:rsidR="00051627" w:rsidRPr="00051627" w:rsidRDefault="00051627" w:rsidP="0005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627">
        <w:rPr>
          <w:rFonts w:ascii="Courier New" w:eastAsia="Times New Roman" w:hAnsi="Courier New" w:cs="Courier New"/>
          <w:sz w:val="20"/>
          <w:szCs w:val="20"/>
        </w:rPr>
        <w:t xml:space="preserve">MOV CX, 12      </w:t>
      </w:r>
      <w:proofErr w:type="gramStart"/>
      <w:r w:rsidRPr="00051627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051627">
        <w:rPr>
          <w:rFonts w:ascii="Courier New" w:eastAsia="Times New Roman" w:hAnsi="Courier New" w:cs="Courier New"/>
          <w:sz w:val="20"/>
          <w:szCs w:val="20"/>
        </w:rPr>
        <w:t xml:space="preserve"> number of bytes to copy</w:t>
      </w:r>
    </w:p>
    <w:p w14:paraId="4BCEBC74" w14:textId="77777777" w:rsidR="00051627" w:rsidRPr="00051627" w:rsidRDefault="00051627" w:rsidP="0005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627">
        <w:rPr>
          <w:rFonts w:ascii="Courier New" w:eastAsia="Times New Roman" w:hAnsi="Courier New" w:cs="Courier New"/>
          <w:sz w:val="20"/>
          <w:szCs w:val="20"/>
        </w:rPr>
        <w:t xml:space="preserve">LEA SI, SOURCE  </w:t>
      </w:r>
      <w:proofErr w:type="gramStart"/>
      <w:r w:rsidRPr="00051627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051627">
        <w:rPr>
          <w:rFonts w:ascii="Courier New" w:eastAsia="Times New Roman" w:hAnsi="Courier New" w:cs="Courier New"/>
          <w:sz w:val="20"/>
          <w:szCs w:val="20"/>
        </w:rPr>
        <w:t xml:space="preserve"> source address</w:t>
      </w:r>
    </w:p>
    <w:p w14:paraId="5520862E" w14:textId="77777777" w:rsidR="00051627" w:rsidRPr="00051627" w:rsidRDefault="00051627" w:rsidP="0005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627">
        <w:rPr>
          <w:rFonts w:ascii="Courier New" w:eastAsia="Times New Roman" w:hAnsi="Courier New" w:cs="Courier New"/>
          <w:sz w:val="20"/>
          <w:szCs w:val="20"/>
        </w:rPr>
        <w:t xml:space="preserve">LEA DI, DEST    </w:t>
      </w:r>
      <w:proofErr w:type="gramStart"/>
      <w:r w:rsidRPr="00051627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051627">
        <w:rPr>
          <w:rFonts w:ascii="Courier New" w:eastAsia="Times New Roman" w:hAnsi="Courier New" w:cs="Courier New"/>
          <w:sz w:val="20"/>
          <w:szCs w:val="20"/>
        </w:rPr>
        <w:t xml:space="preserve"> destination address</w:t>
      </w:r>
    </w:p>
    <w:p w14:paraId="5BC87CF5" w14:textId="77777777" w:rsidR="00051627" w:rsidRPr="00051627" w:rsidRDefault="00051627" w:rsidP="0005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627">
        <w:rPr>
          <w:rFonts w:ascii="Courier New" w:eastAsia="Times New Roman" w:hAnsi="Courier New" w:cs="Courier New"/>
          <w:sz w:val="20"/>
          <w:szCs w:val="20"/>
        </w:rPr>
        <w:t xml:space="preserve">CLD             </w:t>
      </w:r>
      <w:proofErr w:type="gramStart"/>
      <w:r w:rsidRPr="00051627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051627">
        <w:rPr>
          <w:rFonts w:ascii="Courier New" w:eastAsia="Times New Roman" w:hAnsi="Courier New" w:cs="Courier New"/>
          <w:sz w:val="20"/>
          <w:szCs w:val="20"/>
        </w:rPr>
        <w:t xml:space="preserve"> clear direction flag</w:t>
      </w:r>
    </w:p>
    <w:p w14:paraId="356EB293" w14:textId="77777777" w:rsidR="00051627" w:rsidRPr="00051627" w:rsidRDefault="00051627" w:rsidP="00051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627">
        <w:rPr>
          <w:rFonts w:ascii="Courier New" w:eastAsia="Times New Roman" w:hAnsi="Courier New" w:cs="Courier New"/>
          <w:sz w:val="20"/>
          <w:szCs w:val="20"/>
        </w:rPr>
        <w:t xml:space="preserve">REP MOVSB       </w:t>
      </w:r>
      <w:proofErr w:type="gramStart"/>
      <w:r w:rsidRPr="00051627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051627">
        <w:rPr>
          <w:rFonts w:ascii="Courier New" w:eastAsia="Times New Roman" w:hAnsi="Courier New" w:cs="Courier New"/>
          <w:sz w:val="20"/>
          <w:szCs w:val="20"/>
        </w:rPr>
        <w:t xml:space="preserve"> repeat move 12 times</w:t>
      </w:r>
    </w:p>
    <w:p w14:paraId="72C576A2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2F2A9202">
          <v:rect id="_x0000_i1086" style="width:0;height:1.5pt" o:hralign="center" o:hrstd="t" o:hr="t" fillcolor="#a0a0a0" stroked="f"/>
        </w:pict>
      </w:r>
    </w:p>
    <w:p w14:paraId="1C651EC3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39. What does the REP prefix accomplish and what type of instruction is it used with?</w:t>
      </w:r>
    </w:p>
    <w:p w14:paraId="6E59E6B2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9F41BED" w14:textId="77777777" w:rsidR="00051627" w:rsidRPr="00051627" w:rsidRDefault="00051627" w:rsidP="000516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REP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repeats a 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string instruction until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CX (or ECX/RCX)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becomes zero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DFFDE1" w14:textId="77777777" w:rsidR="00051627" w:rsidRPr="00051627" w:rsidRDefault="00051627" w:rsidP="000516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Used with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string instructions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MOVS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STOS</w:t>
      </w:r>
      <w:r w:rsidRPr="0005162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CMPS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501B9613" w14:textId="77777777" w:rsidR="00051627" w:rsidRPr="00051627" w:rsidRDefault="00051627" w:rsidP="00051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Times New Roman" w:eastAsia="Times New Roman" w:hAnsi="Times New Roman" w:cs="Times New Roman"/>
          <w:sz w:val="24"/>
          <w:szCs w:val="24"/>
        </w:rPr>
        <w:pict w14:anchorId="0F301898">
          <v:rect id="_x0000_i1087" style="width:0;height:1.5pt" o:hralign="center" o:hrstd="t" o:hr="t" fillcolor="#a0a0a0" stroked="f"/>
        </w:pict>
      </w:r>
    </w:p>
    <w:p w14:paraId="4D594220" w14:textId="77777777" w:rsidR="00051627" w:rsidRPr="00051627" w:rsidRDefault="00051627" w:rsidP="00051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627">
        <w:rPr>
          <w:rFonts w:ascii="Times New Roman" w:eastAsia="Times New Roman" w:hAnsi="Times New Roman" w:cs="Times New Roman"/>
          <w:b/>
          <w:bCs/>
          <w:sz w:val="27"/>
          <w:szCs w:val="27"/>
        </w:rPr>
        <w:t>40. Select an assembly language instruction that exchanges the contents of the EBX register with the ESI register.</w:t>
      </w:r>
    </w:p>
    <w:p w14:paraId="744A9CB0" w14:textId="77777777" w:rsidR="00051627" w:rsidRPr="00051627" w:rsidRDefault="00051627" w:rsidP="00051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62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516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162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20F575C5" w14:textId="6D606D0A" w:rsidR="004A0FFF" w:rsidRPr="004A0FFF" w:rsidRDefault="00051627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627">
        <w:rPr>
          <w:rFonts w:ascii="Courier New" w:eastAsia="Times New Roman" w:hAnsi="Courier New" w:cs="Courier New"/>
          <w:sz w:val="20"/>
          <w:szCs w:val="20"/>
        </w:rPr>
        <w:t>XCHG EBX, ESI</w:t>
      </w:r>
      <w:r w:rsidR="004A0FFF" w:rsidRPr="004A0F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3C044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6F251724">
          <v:rect id="_x0000_i1111" style="width:0;height:1.5pt" o:hralign="center" o:hrstd="t" o:hr="t" fillcolor="#a0a0a0" stroked="f"/>
        </w:pict>
      </w:r>
    </w:p>
    <w:p w14:paraId="21E39EF0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41. Where is the I/O address (port number) stored for an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INSB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instruction?</w:t>
      </w:r>
    </w:p>
    <w:p w14:paraId="34551370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In register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DX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br/>
      </w:r>
      <w:r w:rsidRPr="004A0FFF">
        <w:rPr>
          <w:rFonts w:ascii="Courier New" w:eastAsia="Times New Roman" w:hAnsi="Courier New" w:cs="Courier New"/>
          <w:sz w:val="20"/>
          <w:szCs w:val="20"/>
        </w:rPr>
        <w:t>INSB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reads a byte from the I/O port whose port number is in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DX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and stores it at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gramStart"/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ES:DI</w:t>
      </w:r>
      <w:proofErr w:type="gramEnd"/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(then updates DI according to DF).</w:t>
      </w:r>
    </w:p>
    <w:p w14:paraId="3ED776A5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7CF5BCE8">
          <v:rect id="_x0000_i1112" style="width:0;height:1.5pt" o:hralign="center" o:hrstd="t" o:hr="t" fillcolor="#a0a0a0" stroked="f"/>
        </w:pict>
      </w:r>
    </w:p>
    <w:p w14:paraId="6AEF724D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42. Would the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LAHF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SAHF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instructions normally appear in software?</w:t>
      </w:r>
    </w:p>
    <w:p w14:paraId="7F00F66B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Rarely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in modern high-level application code.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br/>
        <w:t>They are legacy instructions (load/store AH with low byte of FLAGS) used mainly in low-level, legacy, or compatibility code and some device/interrupt handlers. Modern compilers usually avoid them.</w:t>
      </w:r>
    </w:p>
    <w:p w14:paraId="62FA7036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A5D01CB">
          <v:rect id="_x0000_i1113" style="width:0;height:1.5pt" o:hralign="center" o:hrstd="t" o:hr="t" fillcolor="#a0a0a0" stroked="f"/>
        </w:pict>
      </w:r>
    </w:p>
    <w:p w14:paraId="3CAFC5DF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43. Short program (using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XLAT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) to convert BCD 0–9 to ASCII (30H–39H) and store ASCII in a TABLE (data segment).</w:t>
      </w:r>
    </w:p>
    <w:p w14:paraId="3E46D853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 (example 16-bit MASM-style):</w:t>
      </w:r>
    </w:p>
    <w:p w14:paraId="3EE5B99A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; Assume: input BCD digits are in array DIGITS (each </w:t>
      </w:r>
      <w:proofErr w:type="gramStart"/>
      <w:r w:rsidRPr="004A0FFF">
        <w:rPr>
          <w:rFonts w:ascii="Courier New" w:eastAsia="Times New Roman" w:hAnsi="Courier New" w:cs="Courier New"/>
          <w:sz w:val="20"/>
          <w:szCs w:val="20"/>
        </w:rPr>
        <w:t>0..</w:t>
      </w:r>
      <w:proofErr w:type="gramEnd"/>
      <w:r w:rsidRPr="004A0FFF">
        <w:rPr>
          <w:rFonts w:ascii="Courier New" w:eastAsia="Times New Roman" w:hAnsi="Courier New" w:cs="Courier New"/>
          <w:sz w:val="20"/>
          <w:szCs w:val="20"/>
        </w:rPr>
        <w:t>9), count in CX</w:t>
      </w:r>
    </w:p>
    <w:p w14:paraId="0E0E0D6F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>; TABLE contains ASCII '0'..'9' (30H..39H)</w:t>
      </w:r>
    </w:p>
    <w:p w14:paraId="4C260F8C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BX, OFFSET TABLE  </w:t>
      </w:r>
      <w:proofErr w:type="gramStart"/>
      <w:r w:rsidRPr="004A0FFF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A0FFF">
        <w:rPr>
          <w:rFonts w:ascii="Courier New" w:eastAsia="Times New Roman" w:hAnsi="Courier New" w:cs="Courier New"/>
          <w:sz w:val="20"/>
          <w:szCs w:val="20"/>
        </w:rPr>
        <w:t xml:space="preserve"> BX points to table base (DS:BX)</w:t>
      </w:r>
    </w:p>
    <w:p w14:paraId="6B2F5ED9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>CONVERT_LOOP:</w:t>
      </w:r>
    </w:p>
    <w:p w14:paraId="1356A7BE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AL, [</w:t>
      </w:r>
      <w:proofErr w:type="gramStart"/>
      <w:r w:rsidRPr="004A0FFF">
        <w:rPr>
          <w:rFonts w:ascii="Courier New" w:eastAsia="Times New Roman" w:hAnsi="Courier New" w:cs="Courier New"/>
          <w:sz w:val="20"/>
          <w:szCs w:val="20"/>
        </w:rPr>
        <w:t xml:space="preserve">SI]   </w:t>
      </w:r>
      <w:proofErr w:type="gramEnd"/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     ; get BCD digit (0..9) from source at DS:SI</w:t>
      </w:r>
    </w:p>
    <w:p w14:paraId="7E6DCFB4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XLAT                  </w:t>
      </w:r>
      <w:proofErr w:type="gramStart"/>
      <w:r w:rsidRPr="004A0FFF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A0FFF">
        <w:rPr>
          <w:rFonts w:ascii="Courier New" w:eastAsia="Times New Roman" w:hAnsi="Courier New" w:cs="Courier New"/>
          <w:sz w:val="20"/>
          <w:szCs w:val="20"/>
        </w:rPr>
        <w:t xml:space="preserve"> AL := byte </w:t>
      </w:r>
      <w:proofErr w:type="spellStart"/>
      <w:r w:rsidRPr="004A0FFF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4A0FFF">
        <w:rPr>
          <w:rFonts w:ascii="Courier New" w:eastAsia="Times New Roman" w:hAnsi="Courier New" w:cs="Courier New"/>
          <w:sz w:val="20"/>
          <w:szCs w:val="20"/>
        </w:rPr>
        <w:t xml:space="preserve"> [BX + AL]  → ASCII code</w:t>
      </w:r>
    </w:p>
    <w:p w14:paraId="55C6289F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[DI], AL          </w:t>
      </w:r>
      <w:proofErr w:type="gramStart"/>
      <w:r w:rsidRPr="004A0FFF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A0FFF">
        <w:rPr>
          <w:rFonts w:ascii="Courier New" w:eastAsia="Times New Roman" w:hAnsi="Courier New" w:cs="Courier New"/>
          <w:sz w:val="20"/>
          <w:szCs w:val="20"/>
        </w:rPr>
        <w:t xml:space="preserve"> store ASCII at DS:DI (destination)</w:t>
      </w:r>
    </w:p>
    <w:p w14:paraId="2E113BE5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INC SI</w:t>
      </w:r>
    </w:p>
    <w:p w14:paraId="66339BC0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INC DI</w:t>
      </w:r>
    </w:p>
    <w:p w14:paraId="64EB139A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LOOP CONVERT_LOOP</w:t>
      </w:r>
    </w:p>
    <w:p w14:paraId="295BE8A4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Data (example):</w:t>
      </w:r>
    </w:p>
    <w:p w14:paraId="45F8B26C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>TABLE DB '0','1','2','3','4','5','6','7','8','9</w:t>
      </w:r>
      <w:proofErr w:type="gramStart"/>
      <w:r w:rsidRPr="004A0FFF">
        <w:rPr>
          <w:rFonts w:ascii="Courier New" w:eastAsia="Times New Roman" w:hAnsi="Courier New" w:cs="Courier New"/>
          <w:sz w:val="20"/>
          <w:szCs w:val="20"/>
        </w:rPr>
        <w:t>' ;</w:t>
      </w:r>
      <w:proofErr w:type="gramEnd"/>
      <w:r w:rsidRPr="004A0FFF">
        <w:rPr>
          <w:rFonts w:ascii="Courier New" w:eastAsia="Times New Roman" w:hAnsi="Courier New" w:cs="Courier New"/>
          <w:sz w:val="20"/>
          <w:szCs w:val="20"/>
        </w:rPr>
        <w:t xml:space="preserve"> ASCII 30h..39h</w:t>
      </w:r>
    </w:p>
    <w:p w14:paraId="70E1A0B7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5D1AD024">
          <v:rect id="_x0000_i1114" style="width:0;height:1.5pt" o:hralign="center" o:hrstd="t" o:hr="t" fillcolor="#a0a0a0" stroked="f"/>
        </w:pict>
      </w:r>
    </w:p>
    <w:p w14:paraId="1ADF7143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44. Explain how the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XLAT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instruction transforms the contents of the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AL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register.</w:t>
      </w:r>
    </w:p>
    <w:p w14:paraId="0908D6A8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0FFF">
        <w:rPr>
          <w:rFonts w:ascii="Courier New" w:eastAsia="Times New Roman" w:hAnsi="Courier New" w:cs="Courier New"/>
          <w:sz w:val="20"/>
          <w:szCs w:val="20"/>
        </w:rPr>
        <w:t>XLAT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replaces </w:t>
      </w:r>
      <w:r w:rsidRPr="004A0FFF">
        <w:rPr>
          <w:rFonts w:ascii="Courier New" w:eastAsia="Times New Roman" w:hAnsi="Courier New" w:cs="Courier New"/>
          <w:sz w:val="20"/>
          <w:szCs w:val="20"/>
        </w:rPr>
        <w:t>AL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with the byte at memory address </w:t>
      </w:r>
      <w:proofErr w:type="gramStart"/>
      <w:r w:rsidRPr="004A0FFF">
        <w:rPr>
          <w:rFonts w:ascii="Courier New" w:eastAsia="Times New Roman" w:hAnsi="Courier New" w:cs="Courier New"/>
          <w:sz w:val="20"/>
          <w:szCs w:val="20"/>
        </w:rPr>
        <w:t>DS:BX</w:t>
      </w:r>
      <w:proofErr w:type="gramEnd"/>
      <w:r w:rsidRPr="004A0FFF">
        <w:rPr>
          <w:rFonts w:ascii="Courier New" w:eastAsia="Times New Roman" w:hAnsi="Courier New" w:cs="Courier New"/>
          <w:sz w:val="20"/>
          <w:szCs w:val="20"/>
        </w:rPr>
        <w:t xml:space="preserve"> + AL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br/>
        <w:t xml:space="preserve">Effectively: </w:t>
      </w:r>
      <w:r w:rsidRPr="004A0FFF">
        <w:rPr>
          <w:rFonts w:ascii="Courier New" w:eastAsia="Times New Roman" w:hAnsi="Courier New" w:cs="Courier New"/>
          <w:sz w:val="20"/>
          <w:szCs w:val="20"/>
        </w:rPr>
        <w:t>AL ← [DS : (BX + AL)]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. (BX is the table base; AL is used as index.)</w:t>
      </w:r>
    </w:p>
    <w:p w14:paraId="331FB12A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68AFD79B">
          <v:rect id="_x0000_i1115" style="width:0;height:1.5pt" o:hralign="center" o:hrstd="t" o:hr="t" fillcolor="#a0a0a0" stroked="f"/>
        </w:pict>
      </w:r>
    </w:p>
    <w:p w14:paraId="61DC72B2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45. Explain what the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IN AL,12H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instruction accomplishes.</w:t>
      </w:r>
    </w:p>
    <w:p w14:paraId="6128F9B8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Reads a byte from I/O port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12H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(immediate 8-bit port) into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AL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0E6A0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3CEF500B">
          <v:rect id="_x0000_i1116" style="width:0;height:1.5pt" o:hralign="center" o:hrstd="t" o:hr="t" fillcolor="#a0a0a0" stroked="f"/>
        </w:pict>
      </w:r>
    </w:p>
    <w:p w14:paraId="499C7FB6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46. Explain how the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OUT </w:t>
      </w:r>
      <w:proofErr w:type="gramStart"/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DX,AX</w:t>
      </w:r>
      <w:proofErr w:type="gramEnd"/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instruction operates.</w:t>
      </w:r>
    </w:p>
    <w:p w14:paraId="13DC3F10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Writes the word (16 bits) in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AX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to the I/O port whose port number is in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DX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. (If in 32/64-bit modes, still uses AX as the 16-bit value to send.)</w:t>
      </w:r>
    </w:p>
    <w:p w14:paraId="036C0968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43DE7DB4">
          <v:rect id="_x0000_i1117" style="width:0;height:1.5pt" o:hralign="center" o:hrstd="t" o:hr="t" fillcolor="#a0a0a0" stroked="f"/>
        </w:pict>
      </w:r>
    </w:p>
    <w:p w14:paraId="62B17DEC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47. What is a segment-override prefix?</w:t>
      </w:r>
    </w:p>
    <w:p w14:paraId="4E38A7D7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A machine-code prefix that tells the processor to use a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non-default segment register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for the following memory operand (e.g., </w:t>
      </w:r>
      <w:proofErr w:type="gramStart"/>
      <w:r w:rsidRPr="004A0FFF">
        <w:rPr>
          <w:rFonts w:ascii="Courier New" w:eastAsia="Times New Roman" w:hAnsi="Courier New" w:cs="Courier New"/>
          <w:sz w:val="20"/>
          <w:szCs w:val="20"/>
        </w:rPr>
        <w:t>ES: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0FFF">
        <w:rPr>
          <w:rFonts w:ascii="Courier New" w:eastAsia="Times New Roman" w:hAnsi="Courier New" w:cs="Courier New"/>
          <w:sz w:val="20"/>
          <w:szCs w:val="20"/>
        </w:rPr>
        <w:t>CS: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FFF">
        <w:rPr>
          <w:rFonts w:ascii="Courier New" w:eastAsia="Times New Roman" w:hAnsi="Courier New" w:cs="Courier New"/>
          <w:sz w:val="20"/>
          <w:szCs w:val="20"/>
        </w:rPr>
        <w:t>SS: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FFF">
        <w:rPr>
          <w:rFonts w:ascii="Courier New" w:eastAsia="Times New Roman" w:hAnsi="Courier New" w:cs="Courier New"/>
          <w:sz w:val="20"/>
          <w:szCs w:val="20"/>
        </w:rPr>
        <w:t>DS: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). Encoded as specific prefix byte(s) before the instruction.</w:t>
      </w:r>
    </w:p>
    <w:p w14:paraId="6E8BCC87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498935B6">
          <v:rect id="_x0000_i1118" style="width:0;height:1.5pt" o:hralign="center" o:hrstd="t" o:hr="t" fillcolor="#a0a0a0" stroked="f"/>
        </w:pict>
      </w:r>
    </w:p>
    <w:p w14:paraId="043246B1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48. Select an instruction that moves a byte from memory addressed by BX in the extra segment into AH.</w:t>
      </w:r>
    </w:p>
    <w:p w14:paraId="17CE9A4B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6C01E63E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MOV AH, </w:t>
      </w:r>
      <w:proofErr w:type="gramStart"/>
      <w:r w:rsidRPr="004A0FFF">
        <w:rPr>
          <w:rFonts w:ascii="Courier New" w:eastAsia="Times New Roman" w:hAnsi="Courier New" w:cs="Courier New"/>
          <w:sz w:val="20"/>
          <w:szCs w:val="20"/>
        </w:rPr>
        <w:t>ES:[</w:t>
      </w:r>
      <w:proofErr w:type="gramEnd"/>
      <w:r w:rsidRPr="004A0FFF">
        <w:rPr>
          <w:rFonts w:ascii="Courier New" w:eastAsia="Times New Roman" w:hAnsi="Courier New" w:cs="Courier New"/>
          <w:sz w:val="20"/>
          <w:szCs w:val="20"/>
        </w:rPr>
        <w:t>BX]</w:t>
      </w:r>
    </w:p>
    <w:p w14:paraId="1FEABECE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(or equivalently </w:t>
      </w:r>
      <w:r w:rsidRPr="004A0FFF">
        <w:rPr>
          <w:rFonts w:ascii="Courier New" w:eastAsia="Times New Roman" w:hAnsi="Courier New" w:cs="Courier New"/>
          <w:sz w:val="20"/>
          <w:szCs w:val="20"/>
        </w:rPr>
        <w:t>MOV AH, [</w:t>
      </w:r>
      <w:proofErr w:type="gramStart"/>
      <w:r w:rsidRPr="004A0FFF">
        <w:rPr>
          <w:rFonts w:ascii="Courier New" w:eastAsia="Times New Roman" w:hAnsi="Courier New" w:cs="Courier New"/>
          <w:sz w:val="20"/>
          <w:szCs w:val="20"/>
        </w:rPr>
        <w:t>ES:BX</w:t>
      </w:r>
      <w:proofErr w:type="gramEnd"/>
      <w:r w:rsidRPr="004A0FFF">
        <w:rPr>
          <w:rFonts w:ascii="Courier New" w:eastAsia="Times New Roman" w:hAnsi="Courier New" w:cs="Courier New"/>
          <w:sz w:val="20"/>
          <w:szCs w:val="20"/>
        </w:rPr>
        <w:t>]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A69611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2FDE605C">
          <v:rect id="_x0000_i1119" style="width:0;height:1.5pt" o:hralign="center" o:hrstd="t" o:hr="t" fillcolor="#a0a0a0" stroked="f"/>
        </w:pict>
      </w:r>
    </w:p>
    <w:p w14:paraId="10D7CA9E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49. Develop a sequence that exchanges AX↔BX, ECX↔EDX, SI↔DI.</w:t>
      </w:r>
    </w:p>
    <w:p w14:paraId="4184CAF7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1E6B4F15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>XCHG AX, BX</w:t>
      </w:r>
    </w:p>
    <w:p w14:paraId="15C59AF1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>XCHG ECX, EDX</w:t>
      </w:r>
    </w:p>
    <w:p w14:paraId="58D5DFDF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>XCHG SI, DI</w:t>
      </w:r>
    </w:p>
    <w:p w14:paraId="1FFA636D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012369B7">
          <v:rect id="_x0000_i1120" style="width:0;height:1.5pt" o:hralign="center" o:hrstd="t" o:hr="t" fillcolor="#a0a0a0" stroked="f"/>
        </w:pict>
      </w:r>
    </w:p>
    <w:p w14:paraId="63C51846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50. What is an assembly-language directive?</w:t>
      </w:r>
    </w:p>
    <w:p w14:paraId="1B4120CE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 statement for the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assembler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(not executed by CPU) that controls assembly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: defines data, reserves storage, sets segments, defines constants, procedure boundaries, etc. (Examples: </w:t>
      </w:r>
      <w:r w:rsidRPr="004A0FFF">
        <w:rPr>
          <w:rFonts w:ascii="Courier New" w:eastAsia="Times New Roman" w:hAnsi="Courier New" w:cs="Courier New"/>
          <w:sz w:val="20"/>
          <w:szCs w:val="20"/>
        </w:rPr>
        <w:t>DB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FFF">
        <w:rPr>
          <w:rFonts w:ascii="Courier New" w:eastAsia="Times New Roman" w:hAnsi="Courier New" w:cs="Courier New"/>
          <w:sz w:val="20"/>
          <w:szCs w:val="20"/>
        </w:rPr>
        <w:t>DW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FFF">
        <w:rPr>
          <w:rFonts w:ascii="Courier New" w:eastAsia="Times New Roman" w:hAnsi="Courier New" w:cs="Courier New"/>
          <w:sz w:val="20"/>
          <w:szCs w:val="20"/>
        </w:rPr>
        <w:t>SEGMENT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FFF">
        <w:rPr>
          <w:rFonts w:ascii="Courier New" w:eastAsia="Times New Roman" w:hAnsi="Courier New" w:cs="Courier New"/>
          <w:sz w:val="20"/>
          <w:szCs w:val="20"/>
        </w:rPr>
        <w:t>PROC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FFF">
        <w:rPr>
          <w:rFonts w:ascii="Courier New" w:eastAsia="Times New Roman" w:hAnsi="Courier New" w:cs="Courier New"/>
          <w:sz w:val="20"/>
          <w:szCs w:val="20"/>
        </w:rPr>
        <w:t>ENDP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FFF">
        <w:rPr>
          <w:rFonts w:ascii="Courier New" w:eastAsia="Times New Roman" w:hAnsi="Courier New" w:cs="Courier New"/>
          <w:sz w:val="20"/>
          <w:szCs w:val="20"/>
        </w:rPr>
        <w:t>EQU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2C943D7A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469B3F1D">
          <v:rect id="_x0000_i1121" style="width:0;height:1.5pt" o:hralign="center" o:hrstd="t" o:hr="t" fillcolor="#a0a0a0" stroked="f"/>
        </w:pict>
      </w:r>
    </w:p>
    <w:p w14:paraId="4E074577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51. What is accomplished by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CMOVNE </w:t>
      </w:r>
      <w:proofErr w:type="gramStart"/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CX,DX</w:t>
      </w:r>
      <w:proofErr w:type="gramEnd"/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 Pentium 4?</w:t>
      </w:r>
    </w:p>
    <w:p w14:paraId="0800BF66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Conditional move: if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ZF = 0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(not equal), move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DX → CX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; otherwise leave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CX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unchanged. (No flags are modified.)</w:t>
      </w:r>
    </w:p>
    <w:p w14:paraId="1FBB6561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4CD106C4">
          <v:rect id="_x0000_i1122" style="width:0;height:1.5pt" o:hralign="center" o:hrstd="t" o:hr="t" fillcolor="#a0a0a0" stroked="f"/>
        </w:pict>
      </w:r>
    </w:p>
    <w:p w14:paraId="732CEBFD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52. Purpose of directives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DB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DW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and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DD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1D663A21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75D0C925" w14:textId="77777777" w:rsidR="004A0FFF" w:rsidRPr="004A0FFF" w:rsidRDefault="004A0FFF" w:rsidP="004A0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>DB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Define Byte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(allocate/initialize 8-bit values).</w:t>
      </w:r>
    </w:p>
    <w:p w14:paraId="65C18361" w14:textId="77777777" w:rsidR="004A0FFF" w:rsidRPr="004A0FFF" w:rsidRDefault="004A0FFF" w:rsidP="004A0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lastRenderedPageBreak/>
        <w:t>DW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Define Word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(allocate/initialize 16-bit values).</w:t>
      </w:r>
    </w:p>
    <w:p w14:paraId="4BDA12A7" w14:textId="77777777" w:rsidR="004A0FFF" w:rsidRPr="004A0FFF" w:rsidRDefault="004A0FFF" w:rsidP="004A0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>DD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Define Doubleword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(allocate/initialize 32-bit values).</w:t>
      </w:r>
    </w:p>
    <w:p w14:paraId="080A7886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09FD5A3C">
          <v:rect id="_x0000_i1123" style="width:0;height:1.5pt" o:hralign="center" o:hrstd="t" o:hr="t" fillcolor="#a0a0a0" stroked="f"/>
        </w:pict>
      </w:r>
    </w:p>
    <w:p w14:paraId="14BE56B8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53. Directive that reserves 30 bytes for array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LIST1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6511807F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 (MASM):</w:t>
      </w:r>
    </w:p>
    <w:p w14:paraId="6B7B760E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>LIST1 DB 30 DUP (?)</w:t>
      </w:r>
    </w:p>
    <w:p w14:paraId="7A6CE2D4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t>This reserves 30 uninitialized bytes.</w:t>
      </w:r>
    </w:p>
    <w:p w14:paraId="3E46E703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577B58C8">
          <v:rect id="_x0000_i1124" style="width:0;height:1.5pt" o:hralign="center" o:hrstd="t" o:hr="t" fillcolor="#a0a0a0" stroked="f"/>
        </w:pict>
      </w:r>
    </w:p>
    <w:p w14:paraId="41192BA4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54. Describe the purpose of the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EQU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directive.</w:t>
      </w:r>
    </w:p>
    <w:p w14:paraId="7DAC0C57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0FFF">
        <w:rPr>
          <w:rFonts w:ascii="Courier New" w:eastAsia="Times New Roman" w:hAnsi="Courier New" w:cs="Courier New"/>
          <w:sz w:val="20"/>
          <w:szCs w:val="20"/>
          <w:highlight w:val="yellow"/>
        </w:rPr>
        <w:t>name EQU value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creates a constant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— the assembler substitutes </w:t>
      </w:r>
      <w:r w:rsidRPr="004A0FFF">
        <w:rPr>
          <w:rFonts w:ascii="Courier New" w:eastAsia="Times New Roman" w:hAnsi="Courier New" w:cs="Courier New"/>
          <w:sz w:val="20"/>
          <w:szCs w:val="20"/>
        </w:rPr>
        <w:t>value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wherever </w:t>
      </w:r>
      <w:r w:rsidRPr="004A0FFF">
        <w:rPr>
          <w:rFonts w:ascii="Courier New" w:eastAsia="Times New Roman" w:hAnsi="Courier New" w:cs="Courier New"/>
          <w:sz w:val="20"/>
          <w:szCs w:val="20"/>
        </w:rPr>
        <w:t>name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appears. (It's a compile-time symbolic constant.)</w:t>
      </w:r>
    </w:p>
    <w:p w14:paraId="4C6256AC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3209D835">
          <v:rect id="_x0000_i1125" style="width:0;height:1.5pt" o:hralign="center" o:hrstd="t" o:hr="t" fillcolor="#a0a0a0" stroked="f"/>
        </w:pict>
      </w:r>
    </w:p>
    <w:p w14:paraId="73A3E211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55. What is the purpose of the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.686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directive?</w:t>
      </w:r>
    </w:p>
    <w:p w14:paraId="7124A15B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Tells the assembler to enable instructions/features from the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686 (Pentium Pro/Pentium II/III-era)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instruction set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(e.g., conditional moves). It enables assembler acceptance/encoding of those extended opcodes.</w:t>
      </w:r>
    </w:p>
    <w:p w14:paraId="254F1194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3EB84424">
          <v:rect id="_x0000_i1126" style="width:0;height:1.5pt" o:hralign="center" o:hrstd="t" o:hr="t" fillcolor="#a0a0a0" stroked="f"/>
        </w:pict>
      </w:r>
    </w:p>
    <w:p w14:paraId="6562156F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56. What is the purpose of </w:t>
      </w:r>
      <w:proofErr w:type="gramStart"/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the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.MODEL</w:t>
      </w:r>
      <w:proofErr w:type="gramEnd"/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directive?</w:t>
      </w:r>
    </w:p>
    <w:p w14:paraId="7EDD25C7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In MASM 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it specifies the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memory model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(tiny, small, medium, compact, large, huge) which affects segment usage and default code/data sizes and how far procedures/data are referenced.</w:t>
      </w:r>
    </w:p>
    <w:p w14:paraId="04FF3710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3E1AFF95">
          <v:rect id="_x0000_i1127" style="width:0;height:1.5pt" o:hralign="center" o:hrstd="t" o:hr="t" fillcolor="#a0a0a0" stroked="f"/>
        </w:pict>
      </w:r>
    </w:p>
    <w:p w14:paraId="4DF0065A" w14:textId="4C2F00B8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57. If the start of a segment is identified with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.DATA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what type of memory organization is in </w:t>
      </w:r>
      <w:proofErr w:type="gramStart"/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effect?</w:t>
      </w:r>
      <w:r w:rsidR="00014196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="00014196">
        <w:rPr>
          <w:rFonts w:ascii="Times New Roman" w:eastAsia="Times New Roman" w:hAnsi="Times New Roman" w:cs="Times New Roman"/>
          <w:b/>
          <w:bCs/>
          <w:sz w:val="27"/>
          <w:szCs w:val="27"/>
        </w:rPr>
        <w:t>EXAM)</w:t>
      </w:r>
    </w:p>
    <w:p w14:paraId="0C30849D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Data segment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area reserved for program data (variables, arrays, constants)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5C2D50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2CCBBD30">
          <v:rect id="_x0000_i1128" style="width:0;height:1.5pt" o:hralign="center" o:hrstd="t" o:hr="t" fillcolor="#a0a0a0" stroked="f"/>
        </w:pict>
      </w:r>
    </w:p>
    <w:p w14:paraId="37432B55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58. If the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SEGMENT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directive identifies the start of a segment, what type of memory organization is in effect?</w:t>
      </w:r>
    </w:p>
    <w:p w14:paraId="26E22A7B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Depends on the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segment name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used (e.g., </w:t>
      </w:r>
      <w:r w:rsidRPr="004A0FFF">
        <w:rPr>
          <w:rFonts w:ascii="Courier New" w:eastAsia="Times New Roman" w:hAnsi="Courier New" w:cs="Courier New"/>
          <w:sz w:val="20"/>
          <w:szCs w:val="20"/>
        </w:rPr>
        <w:t>CODE SEGMENT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→ code segment, </w:t>
      </w:r>
      <w:r w:rsidRPr="004A0FFF">
        <w:rPr>
          <w:rFonts w:ascii="Courier New" w:eastAsia="Times New Roman" w:hAnsi="Courier New" w:cs="Courier New"/>
          <w:sz w:val="20"/>
          <w:szCs w:val="20"/>
        </w:rPr>
        <w:t>DATA SEGMENT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→ data segment, </w:t>
      </w:r>
      <w:r w:rsidRPr="004A0FFF">
        <w:rPr>
          <w:rFonts w:ascii="Courier New" w:eastAsia="Times New Roman" w:hAnsi="Courier New" w:cs="Courier New"/>
          <w:sz w:val="20"/>
          <w:szCs w:val="20"/>
        </w:rPr>
        <w:t>STACK SEGMENT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→ stack). </w:t>
      </w:r>
      <w:r w:rsidRPr="004A0FFF">
        <w:rPr>
          <w:rFonts w:ascii="Courier New" w:eastAsia="Times New Roman" w:hAnsi="Courier New" w:cs="Courier New"/>
          <w:sz w:val="20"/>
          <w:szCs w:val="20"/>
        </w:rPr>
        <w:t>SEGMENT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itself starts whatever named segment follows.</w:t>
      </w:r>
    </w:p>
    <w:p w14:paraId="4D8478EA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1F25ADE9">
          <v:rect id="_x0000_i1129" style="width:0;height:1.5pt" o:hralign="center" o:hrstd="t" o:hr="t" fillcolor="#a0a0a0" stroked="f"/>
        </w:pict>
      </w:r>
    </w:p>
    <w:p w14:paraId="6E1F86BE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59. What does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INT 21H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accomplish if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AH = 4CH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A8109C7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DOS terminate program / process: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Terminate with return code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AL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. Control returns to DOS with AL as exit code.</w:t>
      </w:r>
    </w:p>
    <w:p w14:paraId="536100B7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038D8476">
          <v:rect id="_x0000_i1130" style="width:0;height:1.5pt" o:hralign="center" o:hrstd="t" o:hr="t" fillcolor="#a0a0a0" stroked="f"/>
        </w:pict>
      </w:r>
    </w:p>
    <w:p w14:paraId="4B655C20" w14:textId="495D81DF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60. What directives indicate the start and end of a </w:t>
      </w:r>
      <w:proofErr w:type="gramStart"/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procedure?</w:t>
      </w:r>
      <w:r w:rsidR="00B92FDD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="00B92FDD">
        <w:rPr>
          <w:rFonts w:ascii="Times New Roman" w:eastAsia="Times New Roman" w:hAnsi="Times New Roman" w:cs="Times New Roman"/>
          <w:b/>
          <w:bCs/>
          <w:sz w:val="27"/>
          <w:szCs w:val="27"/>
        </w:rPr>
        <w:t>EXAM)</w:t>
      </w:r>
    </w:p>
    <w:p w14:paraId="0A8C03D5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0FFF">
        <w:rPr>
          <w:rFonts w:ascii="Courier New" w:eastAsia="Times New Roman" w:hAnsi="Courier New" w:cs="Courier New"/>
          <w:sz w:val="20"/>
          <w:szCs w:val="20"/>
          <w:highlight w:val="yellow"/>
        </w:rPr>
        <w:t>PROC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(or </w:t>
      </w:r>
      <w:r w:rsidRPr="004A0FFF">
        <w:rPr>
          <w:rFonts w:ascii="Courier New" w:eastAsia="Times New Roman" w:hAnsi="Courier New" w:cs="Courier New"/>
          <w:sz w:val="20"/>
          <w:szCs w:val="20"/>
          <w:highlight w:val="yellow"/>
        </w:rPr>
        <w:t>PROC NEAR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/ </w:t>
      </w:r>
      <w:r w:rsidRPr="004A0FFF">
        <w:rPr>
          <w:rFonts w:ascii="Courier New" w:eastAsia="Times New Roman" w:hAnsi="Courier New" w:cs="Courier New"/>
          <w:sz w:val="20"/>
          <w:szCs w:val="20"/>
          <w:highlight w:val="yellow"/>
        </w:rPr>
        <w:t>PROC FAR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) begins a procedure; </w:t>
      </w:r>
      <w:r w:rsidRPr="004A0FFF">
        <w:rPr>
          <w:rFonts w:ascii="Courier New" w:eastAsia="Times New Roman" w:hAnsi="Courier New" w:cs="Courier New"/>
          <w:sz w:val="20"/>
          <w:szCs w:val="20"/>
          <w:highlight w:val="yellow"/>
        </w:rPr>
        <w:t>ENDP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ends it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BAB71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671F5AE9">
          <v:rect id="_x0000_i1131" style="width:0;height:1.5pt" o:hralign="center" o:hrstd="t" o:hr="t" fillcolor="#a0a0a0" stroked="f"/>
        </w:pict>
      </w:r>
    </w:p>
    <w:p w14:paraId="7B6CD634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61. Explain purpose of the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USES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statement (MASM 6.x) for a procedure.</w:t>
      </w:r>
    </w:p>
    <w:p w14:paraId="19628606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0FFF">
        <w:rPr>
          <w:rFonts w:ascii="Courier New" w:eastAsia="Times New Roman" w:hAnsi="Courier New" w:cs="Courier New"/>
          <w:sz w:val="20"/>
          <w:szCs w:val="20"/>
        </w:rPr>
        <w:t xml:space="preserve">USES </w:t>
      </w:r>
      <w:proofErr w:type="spellStart"/>
      <w:r w:rsidRPr="004A0FFF">
        <w:rPr>
          <w:rFonts w:ascii="Courier New" w:eastAsia="Times New Roman" w:hAnsi="Courier New" w:cs="Courier New"/>
          <w:sz w:val="20"/>
          <w:szCs w:val="20"/>
        </w:rPr>
        <w:t>reglist</w:t>
      </w:r>
      <w:proofErr w:type="spellEnd"/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causes the assembler to emit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PUSH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instructions for the listed registers at procedure entry and corresponding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instructions before return — automatically saving/restoring registers for the procedure.</w:t>
      </w:r>
    </w:p>
    <w:p w14:paraId="73BC54D7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38EF97C1">
          <v:rect id="_x0000_i1132" style="width:0;height:1.5pt" o:hralign="center" o:hrstd="t" o:hr="t" fillcolor="#a0a0a0" stroked="f"/>
        </w:pict>
      </w:r>
    </w:p>
    <w:p w14:paraId="1B0FB2F2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62. Develop a near procedure that stores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AL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four consecutive data-segment locations addressed by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DI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4450A4B0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 (MASM 16-bit example):</w:t>
      </w:r>
    </w:p>
    <w:p w14:paraId="64CAC54F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>Store4 PROC NEAR</w:t>
      </w:r>
    </w:p>
    <w:p w14:paraId="52004B94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[DI], AL</w:t>
      </w:r>
    </w:p>
    <w:p w14:paraId="70604B79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[DI+1], AL</w:t>
      </w:r>
    </w:p>
    <w:p w14:paraId="393C5193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[DI+2], AL</w:t>
      </w:r>
    </w:p>
    <w:p w14:paraId="5A124E8A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[DI+3], AL</w:t>
      </w:r>
    </w:p>
    <w:p w14:paraId="0B5BF1AE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RET</w:t>
      </w:r>
    </w:p>
    <w:p w14:paraId="6153691D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>Store4 ENDP</w:t>
      </w:r>
    </w:p>
    <w:p w14:paraId="57F4739F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5A9D8B4C">
          <v:rect id="_x0000_i1133" style="width:0;height:1.5pt" o:hralign="center" o:hrstd="t" o:hr="t" fillcolor="#a0a0a0" stroked="f"/>
        </w:pict>
      </w:r>
    </w:p>
    <w:p w14:paraId="58047ECA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63. How is the Pentium 4 instructed to use the 16-bit instruction mode?</w:t>
      </w:r>
    </w:p>
    <w:p w14:paraId="3F80F807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Two ways:</w:t>
      </w:r>
    </w:p>
    <w:p w14:paraId="51B80CEB" w14:textId="77777777" w:rsidR="004A0FFF" w:rsidRPr="004A0FFF" w:rsidRDefault="004A0FFF" w:rsidP="004A0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Run the CPU in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real mode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(native 16-bit instruction decoding).</w:t>
      </w:r>
    </w:p>
    <w:p w14:paraId="1CD46E30" w14:textId="77777777" w:rsidR="004A0FFF" w:rsidRPr="004A0FFF" w:rsidRDefault="004A0FFF" w:rsidP="004A0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In protected/compatibility modes, use the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operand-size (66h)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and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address-size (67h)</w:t>
      </w:r>
      <w:r w:rsidRPr="004A0FFF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prefixes to select 16-bit instruction/address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encoding for the following instruction(s). (OS also controls the CPU mode.)</w:t>
      </w:r>
    </w:p>
    <w:p w14:paraId="1C93E09C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68F5C7AF">
          <v:rect id="_x0000_i1134" style="width:0;height:1.5pt" o:hralign="center" o:hrstd="t" o:hr="t" fillcolor="#a0a0a0" stroked="f"/>
        </w:pict>
      </w:r>
    </w:p>
    <w:p w14:paraId="701C8AD9" w14:textId="77777777" w:rsidR="004A0FFF" w:rsidRPr="004A0FFF" w:rsidRDefault="004A0FFF" w:rsidP="004A0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64. Develop a far procedure that copies the contents of the word-sized memory location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CS:DATA4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into </w:t>
      </w:r>
      <w:r w:rsidRPr="004A0FFF">
        <w:rPr>
          <w:rFonts w:ascii="Courier New" w:eastAsia="Times New Roman" w:hAnsi="Courier New" w:cs="Courier New"/>
          <w:b/>
          <w:bCs/>
          <w:sz w:val="20"/>
          <w:szCs w:val="20"/>
        </w:rPr>
        <w:t>AX, BX, CX, DX, SI</w:t>
      </w:r>
      <w:r w:rsidRPr="004A0FFF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1207A04B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Answer (MASM-style):</w:t>
      </w:r>
    </w:p>
    <w:p w14:paraId="499D21A8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0FFF">
        <w:rPr>
          <w:rFonts w:ascii="Courier New" w:eastAsia="Times New Roman" w:hAnsi="Courier New" w:cs="Courier New"/>
          <w:sz w:val="20"/>
          <w:szCs w:val="20"/>
        </w:rPr>
        <w:t>CopyFromCS</w:t>
      </w:r>
      <w:proofErr w:type="spellEnd"/>
      <w:r w:rsidRPr="004A0FFF">
        <w:rPr>
          <w:rFonts w:ascii="Courier New" w:eastAsia="Times New Roman" w:hAnsi="Courier New" w:cs="Courier New"/>
          <w:sz w:val="20"/>
          <w:szCs w:val="20"/>
        </w:rPr>
        <w:t xml:space="preserve"> PROC FAR</w:t>
      </w:r>
    </w:p>
    <w:p w14:paraId="2C20FDA7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AX, WORD PTR CS:DATA4 </w:t>
      </w:r>
      <w:proofErr w:type="gramStart"/>
      <w:r w:rsidRPr="004A0FFF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A0FFF">
        <w:rPr>
          <w:rFonts w:ascii="Courier New" w:eastAsia="Times New Roman" w:hAnsi="Courier New" w:cs="Courier New"/>
          <w:sz w:val="20"/>
          <w:szCs w:val="20"/>
        </w:rPr>
        <w:t xml:space="preserve"> load word at CS:DATA4 into AX</w:t>
      </w:r>
    </w:p>
    <w:p w14:paraId="08AFBE6C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BX, AX</w:t>
      </w:r>
    </w:p>
    <w:p w14:paraId="5928E50A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CX, AX</w:t>
      </w:r>
    </w:p>
    <w:p w14:paraId="10E78621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DX, AX</w:t>
      </w:r>
    </w:p>
    <w:p w14:paraId="1D115D22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MOV SI, AX</w:t>
      </w:r>
    </w:p>
    <w:p w14:paraId="3E2E9D38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FFF">
        <w:rPr>
          <w:rFonts w:ascii="Courier New" w:eastAsia="Times New Roman" w:hAnsi="Courier New" w:cs="Courier New"/>
          <w:sz w:val="20"/>
          <w:szCs w:val="20"/>
        </w:rPr>
        <w:t xml:space="preserve">    RET FAR</w:t>
      </w:r>
    </w:p>
    <w:p w14:paraId="1D524C35" w14:textId="77777777" w:rsidR="004A0FFF" w:rsidRPr="004A0FFF" w:rsidRDefault="004A0FFF" w:rsidP="004A0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A0FFF">
        <w:rPr>
          <w:rFonts w:ascii="Courier New" w:eastAsia="Times New Roman" w:hAnsi="Courier New" w:cs="Courier New"/>
          <w:sz w:val="20"/>
          <w:szCs w:val="20"/>
        </w:rPr>
        <w:t>CopyFromCS</w:t>
      </w:r>
      <w:proofErr w:type="spellEnd"/>
      <w:r w:rsidRPr="004A0FFF">
        <w:rPr>
          <w:rFonts w:ascii="Courier New" w:eastAsia="Times New Roman" w:hAnsi="Courier New" w:cs="Courier New"/>
          <w:sz w:val="20"/>
          <w:szCs w:val="20"/>
        </w:rPr>
        <w:t xml:space="preserve"> ENDP</w:t>
      </w:r>
    </w:p>
    <w:p w14:paraId="79423F14" w14:textId="77777777" w:rsidR="004A0FFF" w:rsidRPr="004A0FFF" w:rsidRDefault="004A0FFF" w:rsidP="004A0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pict w14:anchorId="37FA860D">
          <v:rect id="_x0000_i1135" style="width:0;height:1.5pt" o:hralign="center" o:hrstd="t" o:hr="t" fillcolor="#a0a0a0" stroked="f"/>
        </w:pict>
      </w:r>
    </w:p>
    <w:p w14:paraId="7D7ADA72" w14:textId="77777777" w:rsidR="004A0FFF" w:rsidRPr="004A0FFF" w:rsidRDefault="004A0FFF" w:rsidP="004A0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14:paraId="6D1B551A" w14:textId="77777777" w:rsidR="004A0FFF" w:rsidRPr="004A0FFF" w:rsidRDefault="004A0FFF" w:rsidP="004A0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Convert these to a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compact printable cheat-sheet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>, or</w:t>
      </w:r>
    </w:p>
    <w:p w14:paraId="4C9CB2DE" w14:textId="77777777" w:rsidR="004A0FFF" w:rsidRPr="004A0FFF" w:rsidRDefault="004A0FFF" w:rsidP="004A0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Expand any answer with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machine-code bytes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or a </w:t>
      </w:r>
      <w:r w:rsidRPr="004A0FFF">
        <w:rPr>
          <w:rFonts w:ascii="Times New Roman" w:eastAsia="Times New Roman" w:hAnsi="Times New Roman" w:cs="Times New Roman"/>
          <w:b/>
          <w:bCs/>
          <w:sz w:val="24"/>
          <w:szCs w:val="24"/>
        </w:rPr>
        <w:t>memory diagram</w:t>
      </w:r>
      <w:r w:rsidRPr="004A0FFF">
        <w:rPr>
          <w:rFonts w:ascii="Times New Roman" w:eastAsia="Times New Roman" w:hAnsi="Times New Roman" w:cs="Times New Roman"/>
          <w:sz w:val="24"/>
          <w:szCs w:val="24"/>
        </w:rPr>
        <w:t xml:space="preserve"> for visualization. Which would help you most?</w:t>
      </w:r>
    </w:p>
    <w:p w14:paraId="4E3D8490" w14:textId="77777777" w:rsidR="00051627" w:rsidRDefault="00051627"/>
    <w:sectPr w:rsidR="00051627" w:rsidSect="00017C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1F36D" w14:textId="77777777" w:rsidR="003E1634" w:rsidRDefault="003E1634" w:rsidP="00017CEA">
      <w:pPr>
        <w:spacing w:after="0" w:line="240" w:lineRule="auto"/>
      </w:pPr>
      <w:r>
        <w:separator/>
      </w:r>
    </w:p>
  </w:endnote>
  <w:endnote w:type="continuationSeparator" w:id="0">
    <w:p w14:paraId="3676A5D4" w14:textId="77777777" w:rsidR="003E1634" w:rsidRDefault="003E1634" w:rsidP="00017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8061B" w14:textId="77777777" w:rsidR="00A343C3" w:rsidRDefault="00A343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038B8" w14:textId="77777777" w:rsidR="00A343C3" w:rsidRDefault="00A343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41B88" w14:textId="77777777" w:rsidR="00A343C3" w:rsidRDefault="00A343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6049C" w14:textId="77777777" w:rsidR="003E1634" w:rsidRDefault="003E1634" w:rsidP="00017CEA">
      <w:pPr>
        <w:spacing w:after="0" w:line="240" w:lineRule="auto"/>
      </w:pPr>
      <w:r>
        <w:separator/>
      </w:r>
    </w:p>
  </w:footnote>
  <w:footnote w:type="continuationSeparator" w:id="0">
    <w:p w14:paraId="7F0E2AA4" w14:textId="77777777" w:rsidR="003E1634" w:rsidRDefault="003E1634" w:rsidP="00017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5FE8B" w14:textId="4AA3542B" w:rsidR="00A343C3" w:rsidRDefault="00A343C3">
    <w:pPr>
      <w:pStyle w:val="Header"/>
    </w:pPr>
    <w:r>
      <w:rPr>
        <w:noProof/>
      </w:rPr>
      <w:pict w14:anchorId="1329EE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666813" o:spid="_x0000_s1026" type="#_x0000_t136" style="position:absolute;margin-left:0;margin-top:0;width:439.9pt;height:21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NA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48C43" w14:textId="5C93DAB0" w:rsidR="00017CEA" w:rsidRDefault="00A343C3">
    <w:pPr>
      <w:pStyle w:val="Header"/>
    </w:pPr>
    <w:r>
      <w:rPr>
        <w:noProof/>
      </w:rPr>
      <w:pict w14:anchorId="7482E4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666814" o:spid="_x0000_s1027" type="#_x0000_t136" style="position:absolute;margin-left:0;margin-top:0;width:439.9pt;height:21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NAN"/>
        </v:shape>
      </w:pict>
    </w:r>
    <w:sdt>
      <w:sdtPr>
        <w:id w:val="98381352"/>
        <w:docPartObj>
          <w:docPartGallery w:val="Page Numbers (Top of Page)"/>
          <w:docPartUnique/>
        </w:docPartObj>
      </w:sdtPr>
      <w:sdtContent>
        <w:r w:rsidR="00017CEA">
          <w:t xml:space="preserve">Page </w:t>
        </w:r>
        <w:r w:rsidR="00017CEA">
          <w:rPr>
            <w:b/>
            <w:bCs/>
            <w:sz w:val="24"/>
            <w:szCs w:val="24"/>
          </w:rPr>
          <w:fldChar w:fldCharType="begin"/>
        </w:r>
        <w:r w:rsidR="00017CEA">
          <w:rPr>
            <w:b/>
            <w:bCs/>
          </w:rPr>
          <w:instrText xml:space="preserve"> PAGE </w:instrText>
        </w:r>
        <w:r w:rsidR="00017CEA">
          <w:rPr>
            <w:b/>
            <w:bCs/>
            <w:sz w:val="24"/>
            <w:szCs w:val="24"/>
          </w:rPr>
          <w:fldChar w:fldCharType="separate"/>
        </w:r>
        <w:r w:rsidR="00017CEA">
          <w:rPr>
            <w:b/>
            <w:bCs/>
            <w:noProof/>
          </w:rPr>
          <w:t>2</w:t>
        </w:r>
        <w:r w:rsidR="00017CEA">
          <w:rPr>
            <w:b/>
            <w:bCs/>
            <w:sz w:val="24"/>
            <w:szCs w:val="24"/>
          </w:rPr>
          <w:fldChar w:fldCharType="end"/>
        </w:r>
        <w:r w:rsidR="00017CEA">
          <w:t xml:space="preserve"> of </w:t>
        </w:r>
        <w:r w:rsidR="00017CEA">
          <w:rPr>
            <w:b/>
            <w:bCs/>
            <w:sz w:val="24"/>
            <w:szCs w:val="24"/>
          </w:rPr>
          <w:fldChar w:fldCharType="begin"/>
        </w:r>
        <w:r w:rsidR="00017CEA">
          <w:rPr>
            <w:b/>
            <w:bCs/>
          </w:rPr>
          <w:instrText xml:space="preserve"> NUMPAGES  </w:instrText>
        </w:r>
        <w:r w:rsidR="00017CEA">
          <w:rPr>
            <w:b/>
            <w:bCs/>
            <w:sz w:val="24"/>
            <w:szCs w:val="24"/>
          </w:rPr>
          <w:fldChar w:fldCharType="separate"/>
        </w:r>
        <w:r w:rsidR="00017CEA">
          <w:rPr>
            <w:b/>
            <w:bCs/>
            <w:noProof/>
          </w:rPr>
          <w:t>2</w:t>
        </w:r>
        <w:r w:rsidR="00017CEA">
          <w:rPr>
            <w:b/>
            <w:bCs/>
            <w:sz w:val="24"/>
            <w:szCs w:val="24"/>
          </w:rPr>
          <w:fldChar w:fldCharType="end"/>
        </w:r>
      </w:sdtContent>
    </w:sdt>
  </w:p>
  <w:p w14:paraId="4C94865E" w14:textId="77777777" w:rsidR="00017CEA" w:rsidRDefault="00017C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10A6C" w14:textId="4FA897C9" w:rsidR="00A343C3" w:rsidRDefault="00A343C3">
    <w:pPr>
      <w:pStyle w:val="Header"/>
    </w:pPr>
    <w:r>
      <w:rPr>
        <w:noProof/>
      </w:rPr>
      <w:pict w14:anchorId="1E4B73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666812" o:spid="_x0000_s1025" type="#_x0000_t136" style="position:absolute;margin-left:0;margin-top:0;width:439.9pt;height:21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ANA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344D"/>
    <w:multiLevelType w:val="multilevel"/>
    <w:tmpl w:val="6E5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3668"/>
    <w:multiLevelType w:val="multilevel"/>
    <w:tmpl w:val="EF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F7A78"/>
    <w:multiLevelType w:val="multilevel"/>
    <w:tmpl w:val="5C1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9560A"/>
    <w:multiLevelType w:val="multilevel"/>
    <w:tmpl w:val="18C4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D7059"/>
    <w:multiLevelType w:val="multilevel"/>
    <w:tmpl w:val="8E0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E438B"/>
    <w:multiLevelType w:val="multilevel"/>
    <w:tmpl w:val="FBEE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92BAB"/>
    <w:multiLevelType w:val="multilevel"/>
    <w:tmpl w:val="E0C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221B4"/>
    <w:multiLevelType w:val="multilevel"/>
    <w:tmpl w:val="6FD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F05F8"/>
    <w:multiLevelType w:val="multilevel"/>
    <w:tmpl w:val="47A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30229"/>
    <w:multiLevelType w:val="multilevel"/>
    <w:tmpl w:val="2270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A5BEC"/>
    <w:multiLevelType w:val="multilevel"/>
    <w:tmpl w:val="5CB4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C6E06"/>
    <w:multiLevelType w:val="multilevel"/>
    <w:tmpl w:val="411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37BD7"/>
    <w:multiLevelType w:val="multilevel"/>
    <w:tmpl w:val="777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37E1B"/>
    <w:multiLevelType w:val="multilevel"/>
    <w:tmpl w:val="5D7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F769E"/>
    <w:multiLevelType w:val="multilevel"/>
    <w:tmpl w:val="D108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01E83"/>
    <w:multiLevelType w:val="multilevel"/>
    <w:tmpl w:val="71B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12"/>
  </w:num>
  <w:num w:numId="6">
    <w:abstractNumId w:val="8"/>
  </w:num>
  <w:num w:numId="7">
    <w:abstractNumId w:val="13"/>
  </w:num>
  <w:num w:numId="8">
    <w:abstractNumId w:val="15"/>
  </w:num>
  <w:num w:numId="9">
    <w:abstractNumId w:val="6"/>
  </w:num>
  <w:num w:numId="10">
    <w:abstractNumId w:val="10"/>
  </w:num>
  <w:num w:numId="11">
    <w:abstractNumId w:val="14"/>
  </w:num>
  <w:num w:numId="12">
    <w:abstractNumId w:val="4"/>
  </w:num>
  <w:num w:numId="13">
    <w:abstractNumId w:val="2"/>
  </w:num>
  <w:num w:numId="14">
    <w:abstractNumId w:val="9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2B"/>
    <w:rsid w:val="00014196"/>
    <w:rsid w:val="00017CEA"/>
    <w:rsid w:val="0003595E"/>
    <w:rsid w:val="00051627"/>
    <w:rsid w:val="002964DF"/>
    <w:rsid w:val="00324564"/>
    <w:rsid w:val="003E1634"/>
    <w:rsid w:val="00466A03"/>
    <w:rsid w:val="004A0FFF"/>
    <w:rsid w:val="0058792B"/>
    <w:rsid w:val="006003F7"/>
    <w:rsid w:val="00A343C3"/>
    <w:rsid w:val="00B92FDD"/>
    <w:rsid w:val="00E52A14"/>
    <w:rsid w:val="00F8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F7044"/>
  <w15:chartTrackingRefBased/>
  <w15:docId w15:val="{D9DB0E89-326C-4034-875E-C029A04B6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03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03F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0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03F7"/>
    <w:rPr>
      <w:b/>
      <w:bCs/>
    </w:rPr>
  </w:style>
  <w:style w:type="character" w:styleId="Emphasis">
    <w:name w:val="Emphasis"/>
    <w:basedOn w:val="DefaultParagraphFont"/>
    <w:uiPriority w:val="20"/>
    <w:qFormat/>
    <w:rsid w:val="006003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003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03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03F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7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CEA"/>
  </w:style>
  <w:style w:type="paragraph" w:styleId="Footer">
    <w:name w:val="footer"/>
    <w:basedOn w:val="Normal"/>
    <w:link w:val="FooterChar"/>
    <w:uiPriority w:val="99"/>
    <w:unhideWhenUsed/>
    <w:rsid w:val="00017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14</Pages>
  <Words>2214</Words>
  <Characters>12626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20</cp:revision>
  <dcterms:created xsi:type="dcterms:W3CDTF">2025-10-21T11:09:00Z</dcterms:created>
  <dcterms:modified xsi:type="dcterms:W3CDTF">2025-10-21T13:12:00Z</dcterms:modified>
</cp:coreProperties>
</file>