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 LTVIP2025TMID43589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after="240" w:before="240" w:line="276" w:lineRule="auto"/>
              <w:rPr>
                <w:sz w:val="20"/>
                <w:szCs w:val="20"/>
              </w:rPr>
            </w:pPr>
            <w:r w:rsidDel="00000000" w:rsidR="00000000" w:rsidRPr="00000000">
              <w:rPr>
                <w:rFonts w:ascii="Arial" w:cs="Arial" w:eastAsia="Arial" w:hAnsi="Arial"/>
                <w:sz w:val="20"/>
                <w:szCs w:val="20"/>
                <w:rtl w:val="0"/>
              </w:rPr>
              <w:t xml:space="preserve">Poultry Disease Classification for Health Management</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jc w:val="both"/>
        <w:rPr>
          <w:sz w:val="24"/>
          <w:szCs w:val="24"/>
        </w:rPr>
      </w:pPr>
      <w:r w:rsidDel="00000000" w:rsidR="00000000" w:rsidRPr="00000000">
        <w:rPr>
          <w:sz w:val="24"/>
          <w:szCs w:val="24"/>
        </w:rPr>
        <w:drawing>
          <wp:inline distB="114300" distT="114300" distL="114300" distR="114300">
            <wp:extent cx="5967413" cy="3819525"/>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67413"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en4/x3SpwvvhbC4rEnFFVx3Ig==">CgMxLjA4AHIhMUtCZkY4UmtieXdQQWoteWtNc051dUlRUERIY09XRVdR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