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70D04AB" w14:textId="77777777" w:rsidR="00271AE3" w:rsidRDefault="00271AE3" w:rsidP="00CE6176">
      <w:pPr>
        <w:pStyle w:val="NormalWeb"/>
        <w:spacing w:before="0pt" w:beforeAutospacing="0" w:after="0pt" w:afterAutospacing="0"/>
        <w:jc w:val="center"/>
        <w:rPr>
          <w:rStyle w:val="Strong"/>
          <w:sz w:val="18"/>
          <w:szCs w:val="18"/>
          <w:vertAlign w:val="superscript"/>
        </w:rPr>
      </w:pPr>
    </w:p>
    <w:p w14:paraId="40E42AF4" w14:textId="77777777" w:rsidR="00271AE3" w:rsidRPr="00271AE3" w:rsidRDefault="00271AE3" w:rsidP="00271AE3">
      <w:pPr>
        <w:rPr>
          <w:b/>
          <w:bCs/>
          <w:sz w:val="56"/>
          <w:szCs w:val="56"/>
        </w:rPr>
      </w:pPr>
      <w:r w:rsidRPr="00271AE3">
        <w:rPr>
          <w:b/>
          <w:bCs/>
          <w:sz w:val="56"/>
          <w:szCs w:val="56"/>
          <w:lang w:val="en-IN"/>
        </w:rPr>
        <w:t>Learning from Mistakes: Iterative Prompt Relabeling for Text-to-Image Diffusion Model Training</w:t>
      </w:r>
    </w:p>
    <w:p w14:paraId="7D765D3F" w14:textId="77777777" w:rsidR="00271AE3" w:rsidRPr="00271AE3" w:rsidRDefault="00271AE3" w:rsidP="00CE6176">
      <w:pPr>
        <w:pStyle w:val="NormalWeb"/>
        <w:spacing w:before="0pt" w:beforeAutospacing="0" w:after="0pt" w:afterAutospacing="0"/>
        <w:jc w:val="center"/>
        <w:rPr>
          <w:rStyle w:val="Strong"/>
          <w:sz w:val="18"/>
          <w:szCs w:val="18"/>
          <w:vertAlign w:val="superscript"/>
          <w:lang w:val="en-US"/>
        </w:rPr>
      </w:pPr>
    </w:p>
    <w:p w14:paraId="5FD2CAC5" w14:textId="3505917D" w:rsidR="00CE6176" w:rsidRDefault="00CE6176" w:rsidP="00CE6176">
      <w:pPr>
        <w:pStyle w:val="NormalWeb"/>
        <w:spacing w:before="0pt" w:beforeAutospacing="0" w:after="0pt" w:afterAutospacing="0"/>
        <w:jc w:val="center"/>
        <w:rPr>
          <w:sz w:val="18"/>
          <w:szCs w:val="18"/>
        </w:rPr>
      </w:pPr>
      <w:r>
        <w:rPr>
          <w:rStyle w:val="Strong"/>
          <w:sz w:val="18"/>
          <w:szCs w:val="18"/>
          <w:vertAlign w:val="superscript"/>
        </w:rPr>
        <w:t>1</w:t>
      </w:r>
      <w:r w:rsidRPr="004A1D40">
        <w:rPr>
          <w:rStyle w:val="Strong"/>
          <w:sz w:val="18"/>
          <w:szCs w:val="18"/>
        </w:rPr>
        <w:t>Dr. Nazeer Shaik</w:t>
      </w:r>
      <w:r>
        <w:rPr>
          <w:rStyle w:val="Strong"/>
          <w:sz w:val="18"/>
          <w:szCs w:val="18"/>
          <w:vertAlign w:val="superscript"/>
        </w:rPr>
        <w:t xml:space="preserve"> ,</w:t>
      </w:r>
      <w:r w:rsidRPr="00271AE3">
        <w:rPr>
          <w:rStyle w:val="Strong"/>
          <w:b w:val="0"/>
          <w:bCs w:val="0"/>
          <w:sz w:val="18"/>
          <w:szCs w:val="18"/>
          <w:vertAlign w:val="superscript"/>
        </w:rPr>
        <w:t>2</w:t>
      </w:r>
      <w:r w:rsidR="00271AE3" w:rsidRPr="00271AE3">
        <w:rPr>
          <w:b/>
          <w:bCs/>
          <w:sz w:val="20"/>
          <w:szCs w:val="20"/>
          <w:lang w:val="en-US"/>
        </w:rPr>
        <w:t>S</w:t>
      </w:r>
      <w:r w:rsidR="00232814">
        <w:rPr>
          <w:b/>
          <w:bCs/>
          <w:sz w:val="20"/>
          <w:szCs w:val="20"/>
          <w:lang w:val="en-US"/>
        </w:rPr>
        <w:t>k</w:t>
      </w:r>
      <w:r w:rsidR="00271AE3" w:rsidRPr="00271AE3">
        <w:rPr>
          <w:b/>
          <w:bCs/>
          <w:sz w:val="20"/>
          <w:szCs w:val="20"/>
          <w:lang w:val="en-US"/>
        </w:rPr>
        <w:t>.Afreen Shahanaz</w:t>
      </w:r>
      <w:r w:rsidR="004A1D40" w:rsidRPr="004A1D40">
        <w:rPr>
          <w:rStyle w:val="Strong"/>
          <w:sz w:val="18"/>
          <w:szCs w:val="18"/>
        </w:rPr>
        <w:t xml:space="preserve">, </w:t>
      </w:r>
      <w:r>
        <w:rPr>
          <w:rStyle w:val="Strong"/>
          <w:sz w:val="18"/>
          <w:szCs w:val="18"/>
          <w:vertAlign w:val="superscript"/>
        </w:rPr>
        <w:t>3</w:t>
      </w:r>
      <w:r w:rsidR="00271AE3">
        <w:rPr>
          <w:rStyle w:val="Strong"/>
          <w:sz w:val="18"/>
          <w:szCs w:val="18"/>
        </w:rPr>
        <w:t>P.Varshitha</w:t>
      </w:r>
      <w:r w:rsidR="004A1D40" w:rsidRPr="004A1D40">
        <w:rPr>
          <w:rStyle w:val="Strong"/>
          <w:sz w:val="18"/>
          <w:szCs w:val="18"/>
        </w:rPr>
        <w:t xml:space="preserve">, </w:t>
      </w:r>
      <w:r>
        <w:rPr>
          <w:rStyle w:val="Strong"/>
          <w:sz w:val="18"/>
          <w:szCs w:val="18"/>
          <w:vertAlign w:val="superscript"/>
        </w:rPr>
        <w:t>4</w:t>
      </w:r>
      <w:r w:rsidR="00271AE3">
        <w:rPr>
          <w:rStyle w:val="Strong"/>
          <w:sz w:val="18"/>
          <w:szCs w:val="18"/>
        </w:rPr>
        <w:t>V.Nagarjuna</w:t>
      </w:r>
      <w:r w:rsidR="004A1D40" w:rsidRPr="004A1D40">
        <w:rPr>
          <w:rStyle w:val="Strong"/>
          <w:sz w:val="18"/>
          <w:szCs w:val="18"/>
        </w:rPr>
        <w:t xml:space="preserve">, </w:t>
      </w:r>
      <w:r>
        <w:rPr>
          <w:rStyle w:val="Strong"/>
          <w:sz w:val="18"/>
          <w:szCs w:val="18"/>
          <w:vertAlign w:val="superscript"/>
        </w:rPr>
        <w:t>5</w:t>
      </w:r>
      <w:r w:rsidR="00271AE3">
        <w:rPr>
          <w:rStyle w:val="Strong"/>
          <w:sz w:val="18"/>
          <w:szCs w:val="18"/>
        </w:rPr>
        <w:t>P.Mounika Priyanka</w:t>
      </w:r>
      <w:r w:rsidR="004A1D40" w:rsidRPr="004A1D40">
        <w:rPr>
          <w:sz w:val="18"/>
          <w:szCs w:val="18"/>
        </w:rPr>
        <w:br/>
      </w:r>
      <w:r>
        <w:rPr>
          <w:sz w:val="18"/>
          <w:szCs w:val="18"/>
          <w:vertAlign w:val="superscript"/>
        </w:rPr>
        <w:t>1</w:t>
      </w:r>
      <w:r>
        <w:rPr>
          <w:sz w:val="18"/>
          <w:szCs w:val="18"/>
        </w:rPr>
        <w:t>Professor, Dept. of CSE,</w:t>
      </w:r>
      <w:r w:rsidRPr="00CE6176">
        <w:rPr>
          <w:sz w:val="18"/>
          <w:szCs w:val="18"/>
        </w:rPr>
        <w:t xml:space="preserve"> </w:t>
      </w:r>
      <w:r w:rsidRPr="004A1D40">
        <w:rPr>
          <w:sz w:val="18"/>
          <w:szCs w:val="18"/>
        </w:rPr>
        <w:t>Bapatla Engineering College</w:t>
      </w:r>
      <w:r>
        <w:rPr>
          <w:sz w:val="18"/>
          <w:szCs w:val="18"/>
        </w:rPr>
        <w:t>(A), AP</w:t>
      </w:r>
      <w:r w:rsidRPr="004A1D40">
        <w:rPr>
          <w:sz w:val="18"/>
          <w:szCs w:val="18"/>
        </w:rPr>
        <w:t>, India</w:t>
      </w:r>
    </w:p>
    <w:p w14:paraId="37744E67" w14:textId="1DBCC775" w:rsidR="00CE6176" w:rsidRPr="00CE6176" w:rsidRDefault="00CE6176" w:rsidP="00CE6176">
      <w:pPr>
        <w:pStyle w:val="NormalWeb"/>
        <w:spacing w:before="0pt" w:beforeAutospacing="0" w:after="0pt" w:afterAutospacing="0"/>
        <w:jc w:val="center"/>
        <w:rPr>
          <w:sz w:val="18"/>
          <w:szCs w:val="18"/>
        </w:rPr>
      </w:pPr>
      <w:r>
        <w:rPr>
          <w:sz w:val="18"/>
          <w:szCs w:val="18"/>
          <w:vertAlign w:val="superscript"/>
        </w:rPr>
        <w:t xml:space="preserve">2,3,4,5 </w:t>
      </w:r>
      <w:r>
        <w:rPr>
          <w:sz w:val="18"/>
          <w:szCs w:val="18"/>
        </w:rPr>
        <w:t>Final Year UG Students, Dept. of CSE, Bapatla Engineering College(A), AP, India</w:t>
      </w:r>
    </w:p>
    <w:p w14:paraId="0DFD2748" w14:textId="1959E0C1" w:rsidR="00CE6176" w:rsidRDefault="004A1D40" w:rsidP="00CE6176">
      <w:pPr>
        <w:pStyle w:val="NormalWeb"/>
        <w:jc w:val="center"/>
        <w:rPr>
          <w:sz w:val="18"/>
          <w:szCs w:val="18"/>
        </w:rPr>
        <w:sectPr w:rsidR="00CE6176" w:rsidSect="00CE6176">
          <w:headerReference w:type="even" r:id="rId8"/>
          <w:headerReference w:type="default" r:id="rId9"/>
          <w:footerReference w:type="even" r:id="rId10"/>
          <w:footerReference w:type="default" r:id="rId11"/>
          <w:headerReference w:type="first" r:id="rId12"/>
          <w:footerReference w:type="first" r:id="rId13"/>
          <w:type w:val="continuous"/>
          <w:pgSz w:w="595.30pt" w:h="841.90pt" w:code="9"/>
          <w:pgMar w:top="22.50pt" w:right="44.65pt" w:bottom="72pt" w:left="44.65pt" w:header="36pt" w:footer="36pt" w:gutter="0pt"/>
          <w:cols w:space="36pt"/>
          <w:docGrid w:linePitch="360"/>
        </w:sectPr>
      </w:pPr>
      <w:r w:rsidRPr="004A1D40">
        <w:rPr>
          <w:sz w:val="18"/>
          <w:szCs w:val="18"/>
        </w:rPr>
        <w:br/>
      </w:r>
    </w:p>
    <w:p w14:paraId="52DEE00A" w14:textId="7C34BB2A" w:rsidR="009F1D79" w:rsidRPr="009C259A" w:rsidRDefault="00BD670B" w:rsidP="008C3C24">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55346E35" w14:textId="534ECCF9" w:rsidR="00271AE3" w:rsidRDefault="009303D9" w:rsidP="00012898">
      <w:pPr>
        <w:jc w:val="both"/>
      </w:pPr>
      <w:r w:rsidRPr="009C259A">
        <w:rPr>
          <w:i/>
          <w:iCs/>
        </w:rPr>
        <w:t>Abstract</w:t>
      </w:r>
      <w:r w:rsidRPr="009C259A">
        <w:t>—</w:t>
      </w:r>
      <w:r w:rsidR="00271AE3" w:rsidRPr="00271AE3">
        <w:rPr>
          <w:lang w:val="en-IN"/>
        </w:rPr>
        <w:t xml:space="preserve"> </w:t>
      </w:r>
      <w:r w:rsidR="00271AE3" w:rsidRPr="00AB7F1A">
        <w:rPr>
          <w:lang w:val="en-IN"/>
        </w:rPr>
        <w:t>Diffusion models have shown impressive per formance in many domains. However, the model’s capability to follow natural language instructions (e.g., spatial relationships between objects, generating complex scenes) is still unsatisfactory. In this work, we propose Iterative Prompt Relabeling (IPR), a novel algorithm that aligns images to text through iterative image sampling and prompt relabeling with feedback. IPR first samples a batch of images conditioned on the text, then relabels the text prompts of unmatched text-image pairs with classifier feedback. We conduct thorough experiments on SDv2 and SDXL, testing their capability to follow instructions on spatial relations. With IPR, we improved up to 15.22% (absolute improvement) on the challenging spatial relation VISOR benchmark, demonstrating superior performance compared to previous RL</w:t>
      </w:r>
      <w:r w:rsidR="00617401">
        <w:rPr>
          <w:lang w:val="en-IN"/>
        </w:rPr>
        <w:t xml:space="preserve"> </w:t>
      </w:r>
      <w:r w:rsidR="00271AE3" w:rsidRPr="00AB7F1A">
        <w:rPr>
          <w:lang w:val="en-IN"/>
        </w:rPr>
        <w:t>methods. Our code is publicly available at https://github.com/cxy000000/IPR-RLDF.</w:t>
      </w:r>
    </w:p>
    <w:p w14:paraId="4F560CB2" w14:textId="5774C24A" w:rsidR="004D72B5" w:rsidRPr="009C259A" w:rsidRDefault="004D72B5" w:rsidP="00972203">
      <w:pPr>
        <w:pStyle w:val="Abstract"/>
        <w:rPr>
          <w:i/>
          <w:iCs/>
        </w:rPr>
      </w:pPr>
    </w:p>
    <w:p w14:paraId="30802EB8" w14:textId="77777777" w:rsidR="008174CB" w:rsidRPr="008174CB" w:rsidRDefault="004D72B5" w:rsidP="008174CB">
      <w:pPr>
        <w:pStyle w:val="Keywords"/>
        <w:rPr>
          <w:i w:val="0"/>
          <w:iCs/>
          <w:lang w:val="en-IN"/>
        </w:rPr>
      </w:pPr>
      <w:r w:rsidRPr="009C259A">
        <w:t>Keywords—</w:t>
      </w:r>
      <w:r w:rsidR="008174CB" w:rsidRPr="008174CB">
        <w:rPr>
          <w:b w:val="0"/>
          <w:bCs w:val="0"/>
          <w:i w:val="0"/>
          <w:iCs/>
          <w:lang w:val="en-IN"/>
        </w:rPr>
        <w:t>Diffusion Models, Text-to-Image Generation, Iterative Prompt Relabeling, Vision–Language Alignment, Spatial Relationship Understanding, Instruction Following, Self-Supervised Learning, Classifier Feedback, Reinforcement Learning, VISOR Benchmark</w:t>
      </w:r>
    </w:p>
    <w:p w14:paraId="3331DA43" w14:textId="408D0469" w:rsidR="009303D9" w:rsidRPr="008174CB" w:rsidRDefault="009303D9" w:rsidP="00972203">
      <w:pPr>
        <w:pStyle w:val="Keywords"/>
        <w:rPr>
          <w:lang w:val="en-IN"/>
        </w:rPr>
      </w:pPr>
    </w:p>
    <w:p w14:paraId="1A8F0EC3" w14:textId="4C86F154" w:rsidR="009303D9" w:rsidRDefault="00414FA9" w:rsidP="006B6B66">
      <w:pPr>
        <w:pStyle w:val="Heading1"/>
      </w:pPr>
      <w:r w:rsidRPr="005F3C61">
        <w:t>introduction</w:t>
      </w:r>
    </w:p>
    <w:p w14:paraId="5D140CFC" w14:textId="77777777" w:rsidR="00271AE3" w:rsidRPr="00F619DD" w:rsidRDefault="00271AE3" w:rsidP="00012898">
      <w:pPr>
        <w:spacing w:after="8pt" w:line="13.90pt" w:lineRule="auto"/>
        <w:ind w:firstLine="36pt"/>
        <w:jc w:val="both"/>
        <w:rPr>
          <w:lang w:val="en-IN"/>
        </w:rPr>
      </w:pPr>
      <w:r w:rsidRPr="00F619DD">
        <w:rPr>
          <w:lang w:val="en-IN"/>
        </w:rPr>
        <w:t xml:space="preserve">Recent progress in text-to-image generation has been largely driven by diffusion models (Ho et al., 2020). Despite their success, these models often fail to correctly interpret complex instructions, particularly those involving spatial relationships (Gal et al., 2022; Saharia et al., 2022). For example, prompts such as </w:t>
      </w:r>
      <w:r w:rsidRPr="00F619DD">
        <w:rPr>
          <w:i/>
          <w:iCs/>
          <w:lang w:val="en-IN"/>
        </w:rPr>
        <w:t>“a dog left to a car”</w:t>
      </w:r>
      <w:r w:rsidRPr="00F619DD">
        <w:rPr>
          <w:lang w:val="en-IN"/>
        </w:rPr>
        <w:t xml:space="preserve"> frequently result in images that do not accurately reflect the intended spatial arrangement. This issue reveals a fundamental limitation in current diffusion models’ ability to understand and render fine-grained spatial semantics.</w:t>
      </w:r>
    </w:p>
    <w:p w14:paraId="65430812" w14:textId="77777777" w:rsidR="00271AE3" w:rsidRDefault="00271AE3" w:rsidP="00CC1A8B">
      <w:pPr>
        <w:jc w:val="start"/>
      </w:pPr>
      <w:r w:rsidRPr="00F619DD">
        <w:rPr>
          <w:lang w:val="en-IN"/>
        </w:rPr>
        <w:t xml:space="preserve">To address this challenge, we propose </w:t>
      </w:r>
      <w:r w:rsidRPr="00F619DD">
        <w:rPr>
          <w:b/>
          <w:bCs/>
          <w:lang w:val="en-IN"/>
        </w:rPr>
        <w:t>Iterative Prompt Relabeling (IPR)</w:t>
      </w:r>
      <w:r w:rsidRPr="00F619DD">
        <w:rPr>
          <w:lang w:val="en-IN"/>
        </w:rPr>
        <w:t xml:space="preserve">, a self-improvement framework that enhances text–image alignment without requiring additional large-scale training data. IPR leverages an external detection </w:t>
      </w:r>
      <w:r w:rsidRPr="00F619DD">
        <w:rPr>
          <w:lang w:val="en-IN"/>
        </w:rPr>
        <w:t xml:space="preserve">model to provide automatic correctness evaluation and simple reward signals, avoiding complex reward model training. Mismatched image–text pairs are relabeled using language feedback and reused for training, while iterative self-training progressively scales the dataset and refines model performance. Experiments on SDv2 and SDXL, with and without LoRA, demonstrate that IPR yields up to a </w:t>
      </w:r>
      <w:r w:rsidRPr="00F619DD">
        <w:rPr>
          <w:b/>
          <w:bCs/>
          <w:lang w:val="en-IN"/>
        </w:rPr>
        <w:t>15.22% absolute improvement</w:t>
      </w:r>
      <w:r w:rsidRPr="00F619DD">
        <w:rPr>
          <w:lang w:val="en-IN"/>
        </w:rPr>
        <w:t xml:space="preserve"> on the VISOR benchmark (Gokhale et al., 2022), highlighting its effectiveness in improving spatial relationship understanding in text-to-image generation.</w:t>
      </w:r>
    </w:p>
    <w:p w14:paraId="3F87F022" w14:textId="77777777" w:rsidR="00271AE3" w:rsidRPr="00271AE3" w:rsidRDefault="00271AE3" w:rsidP="00271AE3"/>
    <w:p w14:paraId="55537EB7" w14:textId="36718EC2" w:rsidR="00414FA9" w:rsidRPr="00271AE3" w:rsidRDefault="00414FA9" w:rsidP="00271AE3">
      <w:pPr>
        <w:pStyle w:val="Heading1"/>
      </w:pPr>
      <w:r w:rsidRPr="005F3C61">
        <w:t xml:space="preserve"> Literature Survey</w:t>
      </w:r>
    </w:p>
    <w:p w14:paraId="7A607F10" w14:textId="77777777" w:rsidR="00271AE3" w:rsidRPr="00271AE3" w:rsidRDefault="00271AE3" w:rsidP="00271AE3">
      <w:pPr>
        <w:pStyle w:val="BodyText"/>
        <w:rPr>
          <w:lang w:val="en-US"/>
        </w:rPr>
      </w:pPr>
      <w:r w:rsidRPr="00271AE3">
        <w:rPr>
          <w:lang w:val="en-US"/>
        </w:rPr>
        <w:t>Recent advances in text-to-image generation have been driven by diffusion models, which demonstrate strong image quality but struggle with complex spatial relationships in textual prompts (Ho et al., 2020; Gal et al., 2022). Existing approaches highlight limitations in accurately interpreting spatial semantics, motivating research into improved alignment between text and generated images. While self-supervised learning has been explored to reduce reliance on large labeled datasets, these methods often lack effective mechanisms to correct model errors (Hu et al., 2023).</w:t>
      </w:r>
    </w:p>
    <w:p w14:paraId="62F78C89" w14:textId="77777777" w:rsidR="00271AE3" w:rsidRPr="00271AE3" w:rsidRDefault="00271AE3" w:rsidP="00271AE3">
      <w:pPr>
        <w:pStyle w:val="BodyText"/>
        <w:rPr>
          <w:lang w:val="en-US"/>
        </w:rPr>
      </w:pPr>
    </w:p>
    <w:p w14:paraId="17C18C91" w14:textId="4DD74A32" w:rsidR="00414FA9" w:rsidRPr="009C259A" w:rsidRDefault="00271AE3" w:rsidP="00271AE3">
      <w:pPr>
        <w:pStyle w:val="BodyText"/>
        <w:rPr>
          <w:lang w:val="en-US"/>
        </w:rPr>
      </w:pPr>
      <w:r w:rsidRPr="00271AE3">
        <w:rPr>
          <w:lang w:val="en-US"/>
        </w:rPr>
        <w:t>Inspired by learning-from-mistakes paradigms in large language models, recent studies investigate using language feedback and iterative refinement to improve model reasoning (An et al., 2023). Techniques such as prompt relabeling and self-training reuse misgenerated samples instead of discarding them, enabling diffusion models to learn from their failures. This line of research shows promise in enhancing spatial reasoning and text–image alignment, forming the foundation for methods like Iterative Prompt Relabeling that progressively improve text-to-image diffusion models.</w:t>
      </w:r>
    </w:p>
    <w:p w14:paraId="20A3F9D1" w14:textId="4A35753D" w:rsidR="009303D9" w:rsidRPr="009C259A" w:rsidRDefault="00414FA9" w:rsidP="0035639D">
      <w:pPr>
        <w:pStyle w:val="Heading2"/>
      </w:pPr>
      <w:r w:rsidRPr="00414FA9">
        <w:t>Problem Statement</w:t>
      </w:r>
    </w:p>
    <w:p w14:paraId="3E81BF98" w14:textId="77777777" w:rsidR="005F3C61" w:rsidRDefault="004107FB" w:rsidP="005F3C61">
      <w:pPr>
        <w:pStyle w:val="Heading3"/>
      </w:pPr>
      <w:r w:rsidRPr="009C259A">
        <w:t xml:space="preserve"> </w:t>
      </w:r>
      <w:r w:rsidR="00414FA9" w:rsidRPr="00414FA9">
        <w:t>Research Question</w:t>
      </w:r>
      <w:r w:rsidR="00414FA9">
        <w:t>:</w:t>
      </w:r>
      <w:r w:rsidR="00414FA9" w:rsidRPr="00414FA9">
        <w:t xml:space="preserve"> How can a web-based platform optimize the process of early-stage startup team formation and idea validation while maintaining user privacy and data security?</w:t>
      </w:r>
    </w:p>
    <w:p w14:paraId="12A87419" w14:textId="475261E1" w:rsidR="00582C8E" w:rsidRPr="009C259A" w:rsidRDefault="00582C8E" w:rsidP="005F3C61">
      <w:pPr>
        <w:pStyle w:val="Heading3"/>
        <w:numPr>
          <w:ilvl w:val="0"/>
          <w:numId w:val="0"/>
        </w:numPr>
        <w:ind w:start="14.40pt"/>
      </w:pPr>
      <w:r w:rsidRPr="009C259A">
        <w:tab/>
      </w:r>
      <w:r w:rsidRPr="009C259A">
        <w:tab/>
      </w:r>
    </w:p>
    <w:p w14:paraId="4EBFDD06" w14:textId="318F0054" w:rsidR="00414FA9" w:rsidRDefault="00414FA9" w:rsidP="00414FA9">
      <w:pPr>
        <w:pStyle w:val="Heading3"/>
        <w:rPr>
          <w:i w:val="0"/>
          <w:iCs w:val="0"/>
        </w:rPr>
      </w:pPr>
      <w:r w:rsidRPr="00414FA9">
        <w:rPr>
          <w:i w:val="0"/>
          <w:iCs w:val="0"/>
        </w:rPr>
        <w:t>Relevance:</w:t>
      </w:r>
    </w:p>
    <w:p w14:paraId="4A138E27" w14:textId="3C9289A1" w:rsidR="00414FA9" w:rsidRPr="00414FA9" w:rsidRDefault="00414FA9" w:rsidP="00414FA9">
      <w:pPr>
        <w:pStyle w:val="Heading3"/>
        <w:numPr>
          <w:ilvl w:val="0"/>
          <w:numId w:val="25"/>
        </w:numPr>
        <w:rPr>
          <w:i w:val="0"/>
          <w:iCs w:val="0"/>
        </w:rPr>
      </w:pPr>
      <w:r w:rsidRPr="00414FA9">
        <w:rPr>
          <w:i w:val="0"/>
          <w:iCs w:val="0"/>
        </w:rPr>
        <w:lastRenderedPageBreak/>
        <w:t>fragmentation: Innovators often struggle to find collaborators with complementary skills (e.g., a developer finding a business strategist) due to fragmented networks.</w:t>
      </w:r>
    </w:p>
    <w:p w14:paraId="6B415365" w14:textId="0DF32E74" w:rsidR="00414FA9" w:rsidRPr="00414FA9" w:rsidRDefault="00414FA9" w:rsidP="00414FA9">
      <w:pPr>
        <w:pStyle w:val="Heading3"/>
        <w:numPr>
          <w:ilvl w:val="0"/>
          <w:numId w:val="25"/>
        </w:numPr>
        <w:rPr>
          <w:i w:val="0"/>
          <w:iCs w:val="0"/>
        </w:rPr>
      </w:pPr>
      <w:r w:rsidRPr="00414FA9">
        <w:rPr>
          <w:i w:val="0"/>
          <w:iCs w:val="0"/>
        </w:rPr>
        <w:t>Latency:Feedback loops in traditional settings are slow.</w:t>
      </w:r>
    </w:p>
    <w:p w14:paraId="7AAE900F" w14:textId="64A55FEF" w:rsidR="004107FB" w:rsidRDefault="00414FA9" w:rsidP="00414FA9">
      <w:pPr>
        <w:pStyle w:val="Heading3"/>
        <w:numPr>
          <w:ilvl w:val="0"/>
          <w:numId w:val="25"/>
        </w:numPr>
        <w:rPr>
          <w:i w:val="0"/>
          <w:iCs w:val="0"/>
        </w:rPr>
      </w:pPr>
      <w:r w:rsidRPr="00414FA9">
        <w:rPr>
          <w:i w:val="0"/>
          <w:iCs w:val="0"/>
        </w:rPr>
        <w:t>Privacy vs. Exposure: Inventors fear idea theft, leading to a reluctance to share. A system is needed that balances exposure (for feedback) with control (for IP protection).</w:t>
      </w:r>
    </w:p>
    <w:p w14:paraId="375E5095" w14:textId="1418193B" w:rsidR="00414FA9" w:rsidRDefault="00414FA9" w:rsidP="00EE3E9F">
      <w:pPr>
        <w:pStyle w:val="Heading1"/>
      </w:pPr>
      <w:r w:rsidRPr="007E7143">
        <w:t>PROP</w:t>
      </w:r>
      <w:r w:rsidR="007E7143" w:rsidRPr="007E7143">
        <w:t>O</w:t>
      </w:r>
      <w:r w:rsidRPr="007E7143">
        <w:t>SED SYSTEM</w:t>
      </w:r>
    </w:p>
    <w:p w14:paraId="6EA0BC46" w14:textId="77777777" w:rsidR="00D23A29" w:rsidRDefault="00D23A29" w:rsidP="00012898">
      <w:pPr>
        <w:ind w:start="54pt"/>
        <w:jc w:val="both"/>
        <w:rPr>
          <w:lang w:val="en-IN"/>
        </w:rPr>
      </w:pPr>
      <w:r w:rsidRPr="00D23A29">
        <w:rPr>
          <w:lang w:val="en-IN"/>
        </w:rPr>
        <w:t xml:space="preserve">The </w:t>
      </w:r>
      <w:r w:rsidRPr="00D23A29">
        <w:rPr>
          <w:b/>
          <w:bCs/>
          <w:lang w:val="en-IN"/>
        </w:rPr>
        <w:t>Iterative Prompt Relabeling (IPR)</w:t>
      </w:r>
      <w:r w:rsidRPr="00D23A29">
        <w:rPr>
          <w:lang w:val="en-IN"/>
        </w:rPr>
        <w:t xml:space="preserve"> system is designed as a modular, iterative training framework for improving text-to-image diffusion models through self-correction and feedback-driven learning.</w:t>
      </w:r>
    </w:p>
    <w:p w14:paraId="51DF0EF0" w14:textId="77777777" w:rsidR="00D23A29" w:rsidRPr="00D23A29" w:rsidRDefault="00D23A29" w:rsidP="00D23A29">
      <w:pPr>
        <w:ind w:start="54pt"/>
        <w:jc w:val="both"/>
        <w:rPr>
          <w:lang w:val="en-IN"/>
        </w:rPr>
      </w:pPr>
    </w:p>
    <w:p w14:paraId="7EF5DF75" w14:textId="3FFD060A" w:rsidR="00D23A29" w:rsidRPr="00D23A29" w:rsidRDefault="00D23A29" w:rsidP="00012898">
      <w:pPr>
        <w:ind w:start="10.80pt"/>
        <w:jc w:val="both"/>
        <w:rPr>
          <w:b/>
          <w:bCs/>
          <w:lang w:val="en-IN"/>
        </w:rPr>
      </w:pPr>
      <w:r>
        <w:rPr>
          <w:b/>
          <w:bCs/>
          <w:lang w:val="en-IN"/>
        </w:rPr>
        <w:t xml:space="preserve">                 </w:t>
      </w:r>
      <w:r w:rsidRPr="00D23A29">
        <w:rPr>
          <w:lang w:val="en-IN"/>
        </w:rPr>
        <w:t>1</w:t>
      </w:r>
      <w:r w:rsidRPr="00D23A29">
        <w:rPr>
          <w:b/>
          <w:bCs/>
          <w:lang w:val="en-IN"/>
        </w:rPr>
        <w:t>.</w:t>
      </w:r>
      <w:r w:rsidRPr="00D23A29">
        <w:rPr>
          <w:lang w:val="en-IN"/>
        </w:rPr>
        <w:t xml:space="preserve"> Architecture</w:t>
      </w:r>
      <w:r>
        <w:rPr>
          <w:lang w:val="en-IN"/>
        </w:rPr>
        <w:t>:</w:t>
      </w:r>
    </w:p>
    <w:p w14:paraId="365E4A16" w14:textId="77777777" w:rsidR="00D23A29" w:rsidRPr="00D23A29" w:rsidRDefault="00D23A29" w:rsidP="00012898">
      <w:pPr>
        <w:ind w:start="54pt"/>
        <w:jc w:val="both"/>
        <w:rPr>
          <w:lang w:val="en-IN"/>
        </w:rPr>
      </w:pPr>
      <w:r w:rsidRPr="00D23A29">
        <w:rPr>
          <w:lang w:val="en-IN"/>
        </w:rPr>
        <w:t>The system follows a modular learning pipeline inspired by iterative self-training principles:</w:t>
      </w:r>
    </w:p>
    <w:p w14:paraId="5A4D0C8D" w14:textId="437CC807" w:rsidR="00D23A29" w:rsidRPr="00D23A29" w:rsidRDefault="00D23A29" w:rsidP="00012898">
      <w:pPr>
        <w:ind w:start="54pt"/>
        <w:jc w:val="both"/>
        <w:rPr>
          <w:lang w:val="en-IN"/>
        </w:rPr>
      </w:pPr>
      <w:r w:rsidRPr="00D23A29">
        <w:rPr>
          <w:b/>
          <w:bCs/>
          <w:lang w:val="en-IN"/>
        </w:rPr>
        <w:t>a. Image Generation Module:</w:t>
      </w:r>
      <w:r w:rsidRPr="00D23A29">
        <w:rPr>
          <w:lang w:val="en-IN"/>
        </w:rPr>
        <w:br/>
        <w:t>A diffusion-based text-to-image model (e.g., Stable Diffusion v2 or SDXL) generates images from textual prompts.</w:t>
      </w:r>
    </w:p>
    <w:p w14:paraId="58E75FE7" w14:textId="77777777" w:rsidR="00D23A29" w:rsidRPr="00D23A29" w:rsidRDefault="00D23A29" w:rsidP="00012898">
      <w:pPr>
        <w:ind w:start="54pt"/>
        <w:jc w:val="both"/>
        <w:rPr>
          <w:lang w:val="en-IN"/>
        </w:rPr>
      </w:pPr>
      <w:r w:rsidRPr="00D23A29">
        <w:rPr>
          <w:b/>
          <w:bCs/>
          <w:lang w:val="en-IN"/>
        </w:rPr>
        <w:t>b. Evaluation &amp; Reward Module:</w:t>
      </w:r>
      <w:r w:rsidRPr="00D23A29">
        <w:rPr>
          <w:lang w:val="en-IN"/>
        </w:rPr>
        <w:br/>
        <w:t>An external detection model evaluates generated images to verify whether specified spatial relationships are correctly represented and assigns simple reward signals (correct/incorrect).</w:t>
      </w:r>
    </w:p>
    <w:p w14:paraId="3F570339" w14:textId="77777777" w:rsidR="00D23A29" w:rsidRPr="00D23A29" w:rsidRDefault="00D23A29" w:rsidP="00012898">
      <w:pPr>
        <w:ind w:start="54pt"/>
        <w:jc w:val="both"/>
        <w:rPr>
          <w:lang w:val="en-IN"/>
        </w:rPr>
      </w:pPr>
      <w:r w:rsidRPr="00D23A29">
        <w:rPr>
          <w:b/>
          <w:bCs/>
          <w:lang w:val="en-IN"/>
        </w:rPr>
        <w:t>c. Prompt Relabeling Module:</w:t>
      </w:r>
      <w:r w:rsidRPr="00D23A29">
        <w:rPr>
          <w:lang w:val="en-IN"/>
        </w:rPr>
        <w:br/>
        <w:t>Incorrect image–text pairs are automatically relabeled with corrected prompts based on detection outcomes, enabling reuse of misgenerated samples.</w:t>
      </w:r>
    </w:p>
    <w:p w14:paraId="0823878A" w14:textId="77777777" w:rsidR="00D23A29" w:rsidRPr="00D23A29" w:rsidRDefault="00D23A29" w:rsidP="00012898">
      <w:pPr>
        <w:ind w:start="54pt"/>
        <w:jc w:val="both"/>
        <w:rPr>
          <w:lang w:val="en-IN"/>
        </w:rPr>
      </w:pPr>
      <w:r w:rsidRPr="00D23A29">
        <w:rPr>
          <w:b/>
          <w:bCs/>
          <w:lang w:val="en-IN"/>
        </w:rPr>
        <w:t>d. Iterative Training Engine:</w:t>
      </w:r>
      <w:r w:rsidRPr="00D23A29">
        <w:rPr>
          <w:lang w:val="en-IN"/>
        </w:rPr>
        <w:br/>
        <w:t>The diffusion model is retrained using both correct and relabeled image–text pairs, allowing progressive refinement across multiple training rounds.</w:t>
      </w:r>
    </w:p>
    <w:p w14:paraId="36B71E6B" w14:textId="13AEBC7D" w:rsidR="007E7143" w:rsidRPr="00D23A29" w:rsidRDefault="007E7143" w:rsidP="007E7143">
      <w:pPr>
        <w:ind w:start="54pt"/>
        <w:jc w:val="both"/>
        <w:rPr>
          <w:lang w:val="en-IN"/>
        </w:rPr>
      </w:pPr>
    </w:p>
    <w:p w14:paraId="59F2DAE6" w14:textId="1A4CBF1B" w:rsidR="007E7143" w:rsidRDefault="007E7143" w:rsidP="00D23A29">
      <w:pPr>
        <w:pStyle w:val="ListParagraph"/>
        <w:numPr>
          <w:ilvl w:val="0"/>
          <w:numId w:val="33"/>
        </w:numPr>
        <w:jc w:val="both"/>
      </w:pPr>
      <w:r>
        <w:t>Key Modules:</w:t>
      </w:r>
    </w:p>
    <w:p w14:paraId="36DCCDA9" w14:textId="77777777" w:rsidR="00D23A29" w:rsidRPr="00D23A29" w:rsidRDefault="00D23A29" w:rsidP="00012898">
      <w:pPr>
        <w:pStyle w:val="NormalWeb"/>
        <w:ind w:start="72pt"/>
        <w:jc w:val="both"/>
        <w:rPr>
          <w:sz w:val="20"/>
          <w:szCs w:val="20"/>
        </w:rPr>
      </w:pPr>
      <w:r w:rsidRPr="00D23A29">
        <w:rPr>
          <w:rStyle w:val="Strong"/>
          <w:sz w:val="20"/>
          <w:szCs w:val="20"/>
        </w:rPr>
        <w:t>a. Image–Text Alignment Engine:</w:t>
      </w:r>
      <w:r w:rsidRPr="00D23A29">
        <w:rPr>
          <w:sz w:val="20"/>
          <w:szCs w:val="20"/>
        </w:rPr>
        <w:br/>
        <w:t>Ensures consistency between generated images and textual descriptions, with a focus on complex spatial relationships.</w:t>
      </w:r>
    </w:p>
    <w:p w14:paraId="4FCAB020" w14:textId="77777777" w:rsidR="00D23A29" w:rsidRPr="00D23A29" w:rsidRDefault="00D23A29" w:rsidP="00012898">
      <w:pPr>
        <w:pStyle w:val="NormalWeb"/>
        <w:ind w:start="72pt"/>
        <w:jc w:val="both"/>
        <w:rPr>
          <w:sz w:val="20"/>
          <w:szCs w:val="20"/>
        </w:rPr>
      </w:pPr>
      <w:r w:rsidRPr="00D23A29">
        <w:rPr>
          <w:rStyle w:val="Strong"/>
          <w:sz w:val="20"/>
          <w:szCs w:val="20"/>
        </w:rPr>
        <w:t>b. Feedback-Driven Learning Module:</w:t>
      </w:r>
      <w:r w:rsidRPr="00D23A29">
        <w:rPr>
          <w:sz w:val="20"/>
          <w:szCs w:val="20"/>
        </w:rPr>
        <w:br/>
        <w:t>Incorporates reward signals from the evaluation module to guide learning without requiring complex reward model training.</w:t>
      </w:r>
    </w:p>
    <w:p w14:paraId="2DD38C66" w14:textId="77777777" w:rsidR="00D23A29" w:rsidRDefault="00D23A29" w:rsidP="00012898">
      <w:pPr>
        <w:pStyle w:val="NormalWeb"/>
        <w:ind w:start="72pt"/>
        <w:jc w:val="both"/>
      </w:pPr>
      <w:r w:rsidRPr="00D23A29">
        <w:rPr>
          <w:rStyle w:val="Strong"/>
          <w:sz w:val="20"/>
          <w:szCs w:val="20"/>
        </w:rPr>
        <w:t>c. Iterative Self-Improvement Loop:</w:t>
      </w:r>
      <w:r w:rsidRPr="00D23A29">
        <w:rPr>
          <w:sz w:val="20"/>
          <w:szCs w:val="20"/>
        </w:rPr>
        <w:br/>
        <w:t>Continuously scales the training dataset with self-generated samples</w:t>
      </w:r>
      <w:r>
        <w:t xml:space="preserve"> </w:t>
      </w:r>
      <w:r w:rsidRPr="00D23A29">
        <w:rPr>
          <w:sz w:val="20"/>
          <w:szCs w:val="20"/>
        </w:rPr>
        <w:t xml:space="preserve">and accumulates feedback over iterations, </w:t>
      </w:r>
      <w:r w:rsidRPr="00D23A29">
        <w:rPr>
          <w:sz w:val="20"/>
          <w:szCs w:val="20"/>
        </w:rPr>
        <w:t>improving spatial reasoning and text–image alignment over time</w:t>
      </w:r>
      <w:r>
        <w:t>.</w:t>
      </w:r>
    </w:p>
    <w:p w14:paraId="5091EC54" w14:textId="2899256F" w:rsidR="007E7143" w:rsidRDefault="007E7143" w:rsidP="008174CB">
      <w:pPr>
        <w:jc w:val="start"/>
      </w:pPr>
    </w:p>
    <w:p w14:paraId="77D93423" w14:textId="42194369" w:rsidR="00414FA9" w:rsidRPr="00414FA9" w:rsidRDefault="007E7143" w:rsidP="003868AB">
      <w:pPr>
        <w:pStyle w:val="Heading1"/>
      </w:pPr>
      <w:r w:rsidRPr="005F3C61">
        <w:t>METHOD</w:t>
      </w:r>
      <w:r w:rsidR="00A64ECD" w:rsidRPr="005F3C61">
        <w:t>O</w:t>
      </w:r>
      <w:r w:rsidRPr="005F3C61">
        <w:t>LOGY</w:t>
      </w:r>
    </w:p>
    <w:p w14:paraId="6729D0E3" w14:textId="77777777" w:rsidR="00AF750A" w:rsidRPr="00AF750A" w:rsidRDefault="00AF750A" w:rsidP="00AF750A">
      <w:pPr>
        <w:pStyle w:val="BodyText"/>
        <w:ind w:start="10.80pt" w:firstLine="0pt"/>
        <w:rPr>
          <w:b/>
          <w:bCs/>
          <w:lang w:val="en-IN"/>
        </w:rPr>
      </w:pPr>
      <w:r w:rsidRPr="00AF750A">
        <w:rPr>
          <w:b/>
          <w:bCs/>
          <w:lang w:val="en-IN"/>
        </w:rPr>
        <w:t>A. Data Collection &amp; Design</w:t>
      </w:r>
    </w:p>
    <w:p w14:paraId="4A3F91E5" w14:textId="77777777" w:rsidR="00AF750A" w:rsidRPr="00AF750A" w:rsidRDefault="00AF750A" w:rsidP="00AF750A">
      <w:pPr>
        <w:pStyle w:val="BodyText"/>
        <w:rPr>
          <w:lang w:val="en-IN"/>
        </w:rPr>
      </w:pPr>
      <w:r w:rsidRPr="00AF750A">
        <w:rPr>
          <w:lang w:val="en-IN"/>
        </w:rPr>
        <w:t>The system adopts an iterative self-generated data design tailored for diffusion model training. The key data components include:</w:t>
      </w:r>
    </w:p>
    <w:p w14:paraId="03CCDA95" w14:textId="77777777" w:rsidR="00AF750A" w:rsidRPr="00AF750A" w:rsidRDefault="00AF750A" w:rsidP="00AF750A">
      <w:pPr>
        <w:pStyle w:val="BodyText"/>
        <w:numPr>
          <w:ilvl w:val="0"/>
          <w:numId w:val="34"/>
        </w:numPr>
        <w:rPr>
          <w:lang w:val="en-IN"/>
        </w:rPr>
      </w:pPr>
      <w:r w:rsidRPr="00AF750A">
        <w:rPr>
          <w:b/>
          <w:bCs/>
          <w:lang w:val="en-IN"/>
        </w:rPr>
        <w:t>Text Prompts:</w:t>
      </w:r>
      <w:r w:rsidRPr="00AF750A">
        <w:rPr>
          <w:lang w:val="en-IN"/>
        </w:rPr>
        <w:t xml:space="preserve"> Spatially grounded textual descriptions specifying relative object relationships (e.g., left, right, above, below).</w:t>
      </w:r>
    </w:p>
    <w:p w14:paraId="64EA382E" w14:textId="77777777" w:rsidR="00AF750A" w:rsidRPr="00AF750A" w:rsidRDefault="00AF750A" w:rsidP="00AF750A">
      <w:pPr>
        <w:pStyle w:val="BodyText"/>
        <w:numPr>
          <w:ilvl w:val="0"/>
          <w:numId w:val="34"/>
        </w:numPr>
        <w:rPr>
          <w:lang w:val="en-IN"/>
        </w:rPr>
      </w:pPr>
      <w:r w:rsidRPr="00AF750A">
        <w:rPr>
          <w:b/>
          <w:bCs/>
          <w:lang w:val="en-IN"/>
        </w:rPr>
        <w:t>Generated Images:</w:t>
      </w:r>
      <w:r w:rsidRPr="00AF750A">
        <w:rPr>
          <w:lang w:val="en-IN"/>
        </w:rPr>
        <w:t xml:space="preserve"> Images synthesized by the diffusion model based on input prompts.</w:t>
      </w:r>
    </w:p>
    <w:p w14:paraId="087A2371" w14:textId="77777777" w:rsidR="00AF750A" w:rsidRPr="00AF750A" w:rsidRDefault="00AF750A" w:rsidP="00AF750A">
      <w:pPr>
        <w:pStyle w:val="BodyText"/>
        <w:numPr>
          <w:ilvl w:val="0"/>
          <w:numId w:val="34"/>
        </w:numPr>
        <w:rPr>
          <w:lang w:val="en-IN"/>
        </w:rPr>
      </w:pPr>
      <w:r w:rsidRPr="00AF750A">
        <w:rPr>
          <w:b/>
          <w:bCs/>
          <w:lang w:val="en-IN"/>
        </w:rPr>
        <w:t>Evaluation Metadata:</w:t>
      </w:r>
      <w:r w:rsidRPr="00AF750A">
        <w:rPr>
          <w:lang w:val="en-IN"/>
        </w:rPr>
        <w:t xml:space="preserve"> Detection outputs indicating object presence and spatial correctness.</w:t>
      </w:r>
    </w:p>
    <w:p w14:paraId="50AE5AA6" w14:textId="77777777" w:rsidR="00AF750A" w:rsidRPr="00AF750A" w:rsidRDefault="00AF750A" w:rsidP="00AF750A">
      <w:pPr>
        <w:pStyle w:val="BodyText"/>
        <w:numPr>
          <w:ilvl w:val="0"/>
          <w:numId w:val="34"/>
        </w:numPr>
        <w:rPr>
          <w:lang w:val="en-IN"/>
        </w:rPr>
      </w:pPr>
      <w:r w:rsidRPr="00AF750A">
        <w:rPr>
          <w:b/>
          <w:bCs/>
          <w:lang w:val="en-IN"/>
        </w:rPr>
        <w:t>Relabeled Prompts:</w:t>
      </w:r>
      <w:r w:rsidRPr="00AF750A">
        <w:rPr>
          <w:lang w:val="en-IN"/>
        </w:rPr>
        <w:t xml:space="preserve"> Corrected textual descriptions generated for mismatched image–text pairs.</w:t>
      </w:r>
    </w:p>
    <w:p w14:paraId="4BD87FC6" w14:textId="77777777" w:rsidR="00AF750A" w:rsidRPr="00AF750A" w:rsidRDefault="00AF750A" w:rsidP="00AF750A">
      <w:pPr>
        <w:pStyle w:val="BodyText"/>
        <w:numPr>
          <w:ilvl w:val="0"/>
          <w:numId w:val="34"/>
        </w:numPr>
        <w:rPr>
          <w:lang w:val="en-IN"/>
        </w:rPr>
      </w:pPr>
      <w:r w:rsidRPr="00AF750A">
        <w:rPr>
          <w:b/>
          <w:bCs/>
          <w:lang w:val="en-IN"/>
        </w:rPr>
        <w:t>Reward Signals:</w:t>
      </w:r>
      <w:r w:rsidRPr="00AF750A">
        <w:rPr>
          <w:lang w:val="en-IN"/>
        </w:rPr>
        <w:t xml:space="preserve"> Binary correctness labels derived from detection results.</w:t>
      </w:r>
    </w:p>
    <w:p w14:paraId="763917A1" w14:textId="6E8D316A" w:rsidR="00CC1A8B" w:rsidRDefault="00CC1A8B" w:rsidP="00CC1A8B">
      <w:pPr>
        <w:pStyle w:val="NormalWeb"/>
        <w:numPr>
          <w:ilvl w:val="0"/>
          <w:numId w:val="34"/>
        </w:numPr>
      </w:pPr>
      <w:r>
        <w:rPr>
          <w:noProof/>
        </w:rPr>
        <w:drawing>
          <wp:inline distT="0" distB="0" distL="0" distR="0" wp14:anchorId="1742BC28" wp14:editId="40ED66CA">
            <wp:extent cx="3089910" cy="4349115"/>
            <wp:effectExtent l="0" t="0" r="0" b="0"/>
            <wp:docPr id="303390179"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9910" cy="4349115"/>
                    </a:xfrm>
                    <a:prstGeom prst="rect">
                      <a:avLst/>
                    </a:prstGeom>
                    <a:noFill/>
                    <a:ln>
                      <a:noFill/>
                    </a:ln>
                  </pic:spPr>
                </pic:pic>
              </a:graphicData>
            </a:graphic>
          </wp:inline>
        </w:drawing>
      </w:r>
    </w:p>
    <w:p w14:paraId="3CF965F8" w14:textId="0715507A" w:rsidR="003868AB" w:rsidRDefault="003868AB" w:rsidP="003868AB">
      <w:pPr>
        <w:pStyle w:val="figurecaption"/>
        <w:numPr>
          <w:ilvl w:val="0"/>
          <w:numId w:val="0"/>
        </w:numPr>
        <w:jc w:val="center"/>
      </w:pPr>
    </w:p>
    <w:p w14:paraId="06D6C05E" w14:textId="31CE0499" w:rsidR="003868AB" w:rsidRPr="008237B6" w:rsidRDefault="003868AB" w:rsidP="00012898">
      <w:pPr>
        <w:pStyle w:val="NormalWeb"/>
        <w:jc w:val="both"/>
        <w:rPr>
          <w:i/>
          <w:iCs/>
        </w:rPr>
      </w:pPr>
      <w:r>
        <w:rPr>
          <w:rStyle w:val="Emphasis"/>
        </w:rPr>
        <w:t>Figure 1 outlines the sequential activities involved in idea incubation within the platform.</w:t>
      </w:r>
    </w:p>
    <w:p w14:paraId="506037C6" w14:textId="2644A080" w:rsidR="008237B6" w:rsidRPr="008237B6" w:rsidRDefault="004107FB" w:rsidP="008237B6">
      <w:pPr>
        <w:pStyle w:val="Heading4"/>
        <w:rPr>
          <w:i w:val="0"/>
          <w:iCs w:val="0"/>
        </w:rPr>
      </w:pPr>
      <w:r w:rsidRPr="009C259A">
        <w:lastRenderedPageBreak/>
        <w:t xml:space="preserve"> </w:t>
      </w:r>
      <w:r w:rsidR="00A64ECD" w:rsidRPr="00A64ECD">
        <w:t>Technologies</w:t>
      </w:r>
      <w:r w:rsidRPr="009C259A">
        <w:t xml:space="preserve">: </w:t>
      </w:r>
    </w:p>
    <w:p w14:paraId="16489753" w14:textId="1EFDBEA5" w:rsidR="008237B6" w:rsidRPr="008237B6" w:rsidRDefault="008174CB" w:rsidP="008174CB">
      <w:pPr>
        <w:pStyle w:val="Heading4"/>
        <w:numPr>
          <w:ilvl w:val="0"/>
          <w:numId w:val="0"/>
        </w:numPr>
        <w:rPr>
          <w:i w:val="0"/>
          <w:iCs w:val="0"/>
          <w:lang w:val="en-IN"/>
        </w:rPr>
      </w:pPr>
      <w:r w:rsidRPr="008174CB">
        <w:rPr>
          <w:b/>
          <w:bCs/>
          <w:i w:val="0"/>
          <w:iCs w:val="0"/>
          <w:lang w:val="en-IN"/>
        </w:rPr>
        <w:t xml:space="preserve">    -</w:t>
      </w:r>
      <w:r>
        <w:rPr>
          <w:b/>
          <w:bCs/>
          <w:i w:val="0"/>
          <w:iCs w:val="0"/>
          <w:lang w:val="en-IN"/>
        </w:rPr>
        <w:t xml:space="preserve">  </w:t>
      </w:r>
      <w:r w:rsidR="008237B6" w:rsidRPr="008237B6">
        <w:rPr>
          <w:b/>
          <w:bCs/>
          <w:i w:val="0"/>
          <w:iCs w:val="0"/>
          <w:lang w:val="en-IN"/>
        </w:rPr>
        <w:t>Diffusion Model Framework:</w:t>
      </w:r>
      <w:r w:rsidR="008237B6" w:rsidRPr="008237B6">
        <w:rPr>
          <w:i w:val="0"/>
          <w:iCs w:val="0"/>
          <w:lang w:val="en-IN"/>
        </w:rPr>
        <w:t xml:space="preserve"> Stable Diffusion v2 and SDXL used for text-to-image generation, supporting training with and without LoRA fine-tuning.</w:t>
      </w:r>
    </w:p>
    <w:p w14:paraId="79E2104F" w14:textId="7A71670B" w:rsidR="008237B6" w:rsidRPr="008237B6" w:rsidRDefault="008237B6" w:rsidP="008237B6">
      <w:pPr>
        <w:pStyle w:val="Heading4"/>
        <w:numPr>
          <w:ilvl w:val="0"/>
          <w:numId w:val="0"/>
        </w:numPr>
        <w:rPr>
          <w:i w:val="0"/>
          <w:iCs w:val="0"/>
          <w:lang w:val="en-IN"/>
        </w:rPr>
      </w:pPr>
      <w:r w:rsidRPr="008174CB">
        <w:rPr>
          <w:b/>
          <w:bCs/>
          <w:i w:val="0"/>
          <w:iCs w:val="0"/>
          <w:lang w:val="en-IN"/>
        </w:rPr>
        <w:t xml:space="preserve">   - </w:t>
      </w:r>
      <w:r w:rsidRPr="008237B6">
        <w:rPr>
          <w:b/>
          <w:bCs/>
          <w:i w:val="0"/>
          <w:iCs w:val="0"/>
          <w:lang w:val="en-IN"/>
        </w:rPr>
        <w:t>Deep Learning Framework:</w:t>
      </w:r>
      <w:r w:rsidRPr="008237B6">
        <w:rPr>
          <w:i w:val="0"/>
          <w:iCs w:val="0"/>
          <w:lang w:val="en-IN"/>
        </w:rPr>
        <w:t xml:space="preserve"> PyTorch for model training, inference, and optimization.</w:t>
      </w:r>
    </w:p>
    <w:p w14:paraId="709899A3" w14:textId="5EB188F6" w:rsidR="008237B6" w:rsidRPr="008237B6" w:rsidRDefault="008237B6" w:rsidP="008237B6">
      <w:pPr>
        <w:pStyle w:val="Heading4"/>
        <w:numPr>
          <w:ilvl w:val="0"/>
          <w:numId w:val="0"/>
        </w:numPr>
        <w:rPr>
          <w:i w:val="0"/>
          <w:iCs w:val="0"/>
          <w:lang w:val="en-IN"/>
        </w:rPr>
      </w:pPr>
      <w:r w:rsidRPr="008174CB">
        <w:rPr>
          <w:b/>
          <w:bCs/>
          <w:i w:val="0"/>
          <w:iCs w:val="0"/>
          <w:lang w:val="en-IN"/>
        </w:rPr>
        <w:t xml:space="preserve">   - </w:t>
      </w:r>
      <w:r w:rsidRPr="008237B6">
        <w:rPr>
          <w:b/>
          <w:bCs/>
          <w:i w:val="0"/>
          <w:iCs w:val="0"/>
          <w:lang w:val="en-IN"/>
        </w:rPr>
        <w:t>Prompt Processing:</w:t>
      </w:r>
      <w:r w:rsidRPr="008237B6">
        <w:rPr>
          <w:i w:val="0"/>
          <w:iCs w:val="0"/>
          <w:lang w:val="en-IN"/>
        </w:rPr>
        <w:t xml:space="preserve"> Natural Language Processing techniques for parsing and managing spatial relationship prompts.</w:t>
      </w:r>
    </w:p>
    <w:p w14:paraId="294AF4A2" w14:textId="372BDA98" w:rsidR="008237B6" w:rsidRPr="008237B6" w:rsidRDefault="008237B6" w:rsidP="008237B6">
      <w:pPr>
        <w:pStyle w:val="Heading4"/>
        <w:numPr>
          <w:ilvl w:val="0"/>
          <w:numId w:val="0"/>
        </w:numPr>
        <w:rPr>
          <w:i w:val="0"/>
          <w:iCs w:val="0"/>
          <w:lang w:val="en-IN"/>
        </w:rPr>
      </w:pPr>
      <w:r w:rsidRPr="008174CB">
        <w:rPr>
          <w:b/>
          <w:bCs/>
          <w:i w:val="0"/>
          <w:iCs w:val="0"/>
          <w:lang w:val="en-IN"/>
        </w:rPr>
        <w:t xml:space="preserve">   -  </w:t>
      </w:r>
      <w:r w:rsidRPr="008237B6">
        <w:rPr>
          <w:b/>
          <w:bCs/>
          <w:i w:val="0"/>
          <w:iCs w:val="0"/>
          <w:lang w:val="en-IN"/>
        </w:rPr>
        <w:t>Evaluation &amp; Detection:</w:t>
      </w:r>
      <w:r w:rsidRPr="008237B6">
        <w:rPr>
          <w:i w:val="0"/>
          <w:iCs w:val="0"/>
          <w:lang w:val="en-IN"/>
        </w:rPr>
        <w:t xml:space="preserve"> Pre-trained object detection models (e.g., CLIP-based or vision-language detectors) for validating spatial relationships and assigning reward signals.</w:t>
      </w:r>
    </w:p>
    <w:p w14:paraId="3B97AC6A" w14:textId="6EF0F0B8" w:rsidR="008237B6" w:rsidRPr="008237B6" w:rsidRDefault="008237B6" w:rsidP="008237B6">
      <w:pPr>
        <w:pStyle w:val="Heading4"/>
        <w:numPr>
          <w:ilvl w:val="0"/>
          <w:numId w:val="0"/>
        </w:numPr>
        <w:rPr>
          <w:i w:val="0"/>
          <w:iCs w:val="0"/>
          <w:lang w:val="en-IN"/>
        </w:rPr>
      </w:pPr>
      <w:r w:rsidRPr="008174CB">
        <w:rPr>
          <w:b/>
          <w:bCs/>
          <w:i w:val="0"/>
          <w:iCs w:val="0"/>
          <w:lang w:val="en-IN"/>
        </w:rPr>
        <w:t xml:space="preserve">    -  </w:t>
      </w:r>
      <w:r w:rsidRPr="008237B6">
        <w:rPr>
          <w:b/>
          <w:bCs/>
          <w:i w:val="0"/>
          <w:iCs w:val="0"/>
          <w:lang w:val="en-IN"/>
        </w:rPr>
        <w:t>Training Optimization:</w:t>
      </w:r>
      <w:r w:rsidRPr="008237B6">
        <w:rPr>
          <w:i w:val="0"/>
          <w:iCs w:val="0"/>
          <w:lang w:val="en-IN"/>
        </w:rPr>
        <w:t xml:space="preserve"> LoRA for parameter-efficient fine-tuning and iterative self-training.</w:t>
      </w:r>
    </w:p>
    <w:p w14:paraId="44BE35E0" w14:textId="1D49BD5E" w:rsidR="008237B6" w:rsidRPr="008174CB" w:rsidRDefault="008237B6" w:rsidP="008237B6">
      <w:pPr>
        <w:pStyle w:val="Heading4"/>
        <w:numPr>
          <w:ilvl w:val="0"/>
          <w:numId w:val="0"/>
        </w:numPr>
        <w:rPr>
          <w:i w:val="0"/>
          <w:iCs w:val="0"/>
          <w:lang w:val="en-IN"/>
        </w:rPr>
      </w:pPr>
      <w:r w:rsidRPr="008174CB">
        <w:rPr>
          <w:b/>
          <w:bCs/>
          <w:i w:val="0"/>
          <w:iCs w:val="0"/>
          <w:lang w:val="en-IN"/>
        </w:rPr>
        <w:t xml:space="preserve">    - </w:t>
      </w:r>
      <w:r w:rsidRPr="008237B6">
        <w:rPr>
          <w:b/>
          <w:bCs/>
          <w:i w:val="0"/>
          <w:iCs w:val="0"/>
          <w:lang w:val="en-IN"/>
        </w:rPr>
        <w:t>Hardware Acceleration:</w:t>
      </w:r>
      <w:r w:rsidRPr="008237B6">
        <w:rPr>
          <w:i w:val="0"/>
          <w:iCs w:val="0"/>
          <w:lang w:val="en-IN"/>
        </w:rPr>
        <w:t xml:space="preserve"> GPU-based training using CUDA-enabled devices for efficient large-scale image generation and retraining.</w:t>
      </w:r>
    </w:p>
    <w:p w14:paraId="61BC636E" w14:textId="77777777" w:rsidR="008237B6" w:rsidRPr="008237B6" w:rsidRDefault="008237B6" w:rsidP="008237B6">
      <w:pPr>
        <w:rPr>
          <w:lang w:val="en-IN"/>
        </w:rPr>
      </w:pPr>
    </w:p>
    <w:p w14:paraId="2AB9E067" w14:textId="280DB752" w:rsidR="009303D9" w:rsidRPr="009C259A" w:rsidRDefault="00A64ECD" w:rsidP="008237B6">
      <w:pPr>
        <w:pStyle w:val="Heading4"/>
        <w:numPr>
          <w:ilvl w:val="0"/>
          <w:numId w:val="0"/>
        </w:numPr>
      </w:pPr>
      <w:r w:rsidRPr="00A64ECD">
        <w:t>Reproducibility</w:t>
      </w:r>
      <w:r>
        <w:t>:</w:t>
      </w:r>
    </w:p>
    <w:p w14:paraId="3C1844FD" w14:textId="331E4FA9" w:rsidR="00A64ECD" w:rsidRPr="00A64ECD" w:rsidRDefault="00A64ECD" w:rsidP="00012898">
      <w:pPr>
        <w:pStyle w:val="BodyText"/>
        <w:ind w:start="14.40pt"/>
        <w:rPr>
          <w:lang w:val="en-US"/>
        </w:rPr>
      </w:pPr>
      <w:r w:rsidRPr="00A64ECD">
        <w:rPr>
          <w:lang w:val="en-US"/>
        </w:rPr>
        <w:t>The application is container-ready. To replicate:</w:t>
      </w:r>
    </w:p>
    <w:p w14:paraId="6DD5BFF4" w14:textId="77777777" w:rsidR="001F201D" w:rsidRPr="001F201D" w:rsidRDefault="001F201D" w:rsidP="00012898">
      <w:pPr>
        <w:pStyle w:val="BodyText"/>
        <w:rPr>
          <w:lang w:val="en-IN"/>
        </w:rPr>
      </w:pPr>
      <w:r w:rsidRPr="001F201D">
        <w:rPr>
          <w:lang w:val="en-IN"/>
        </w:rPr>
        <w:t>  Clone the project repository containing the diffusion model implementation and relabeling scripts.</w:t>
      </w:r>
    </w:p>
    <w:p w14:paraId="3C31DE44" w14:textId="77777777" w:rsidR="001F201D" w:rsidRPr="001F201D" w:rsidRDefault="001F201D" w:rsidP="00012898">
      <w:pPr>
        <w:pStyle w:val="BodyText"/>
        <w:rPr>
          <w:lang w:val="en-IN"/>
        </w:rPr>
      </w:pPr>
      <w:r w:rsidRPr="001F201D">
        <w:rPr>
          <w:lang w:val="en-IN"/>
        </w:rPr>
        <w:t>  Set up the required environment variables and configuration files (e.g., model checkpoints path, dataset directory, GPU/CPU settings, and training hyperparameters).</w:t>
      </w:r>
    </w:p>
    <w:p w14:paraId="60289C76" w14:textId="77777777" w:rsidR="001F201D" w:rsidRPr="001F201D" w:rsidRDefault="001F201D" w:rsidP="00012898">
      <w:pPr>
        <w:pStyle w:val="BodyText"/>
        <w:rPr>
          <w:lang w:val="en-IN"/>
        </w:rPr>
      </w:pPr>
      <w:r w:rsidRPr="001F201D">
        <w:rPr>
          <w:lang w:val="en-IN"/>
        </w:rPr>
        <w:t>  Install all dependencies using pip install -r requirements.txt within a Python virtual environment.</w:t>
      </w:r>
    </w:p>
    <w:p w14:paraId="110738D5" w14:textId="77777777" w:rsidR="001F201D" w:rsidRPr="001F201D" w:rsidRDefault="001F201D" w:rsidP="00012898">
      <w:pPr>
        <w:pStyle w:val="BodyText"/>
        <w:rPr>
          <w:lang w:val="en-IN"/>
        </w:rPr>
      </w:pPr>
      <w:r w:rsidRPr="001F201D">
        <w:rPr>
          <w:lang w:val="en-IN"/>
        </w:rPr>
        <w:t>  Prepare the training dataset and initialize the pre-trained text-to-image diffusion model.</w:t>
      </w:r>
    </w:p>
    <w:p w14:paraId="5D1BEE50" w14:textId="77777777" w:rsidR="001F201D" w:rsidRPr="001F201D" w:rsidRDefault="001F201D" w:rsidP="00012898">
      <w:pPr>
        <w:pStyle w:val="BodyText"/>
        <w:rPr>
          <w:lang w:val="en-IN"/>
        </w:rPr>
      </w:pPr>
      <w:r w:rsidRPr="001F201D">
        <w:rPr>
          <w:lang w:val="en-IN"/>
        </w:rPr>
        <w:t>  Execute the iterative prompt relabeling pipeline to refine text prompts during training.</w:t>
      </w:r>
    </w:p>
    <w:p w14:paraId="13924FFA" w14:textId="77777777" w:rsidR="001F201D" w:rsidRPr="001F201D" w:rsidRDefault="001F201D" w:rsidP="00012898">
      <w:pPr>
        <w:pStyle w:val="BodyText"/>
        <w:rPr>
          <w:lang w:val="en-IN"/>
        </w:rPr>
      </w:pPr>
      <w:r w:rsidRPr="001F201D">
        <w:rPr>
          <w:lang w:val="en-IN"/>
        </w:rPr>
        <w:t>  Train the diffusion model using the updated prompts and evaluate the generated images using the provided evaluation metrics.</w:t>
      </w:r>
    </w:p>
    <w:p w14:paraId="2ACA7CCC" w14:textId="77777777" w:rsidR="008B0F5A" w:rsidRPr="009C259A" w:rsidRDefault="008B0F5A" w:rsidP="008174CB">
      <w:pPr>
        <w:pStyle w:val="BodyText"/>
        <w:ind w:firstLine="0pt"/>
        <w:rPr>
          <w:lang w:val="en-US"/>
        </w:rPr>
      </w:pPr>
    </w:p>
    <w:p w14:paraId="20D6F94A" w14:textId="5FE78976" w:rsidR="009303D9" w:rsidRPr="005F3C61" w:rsidRDefault="00467127" w:rsidP="007C6F08">
      <w:pPr>
        <w:pStyle w:val="Heading1"/>
      </w:pPr>
      <w:r w:rsidRPr="005F3C61">
        <w:t>RESULT</w:t>
      </w:r>
    </w:p>
    <w:p w14:paraId="5A50B28F" w14:textId="5B75551C" w:rsidR="00EE3E9F" w:rsidRPr="00EE3E9F" w:rsidRDefault="00EE3E9F" w:rsidP="00EE3E9F">
      <w:pPr>
        <w:pStyle w:val="BodyText"/>
        <w:rPr>
          <w:lang w:val="en-US"/>
        </w:rPr>
      </w:pPr>
      <w:r w:rsidRPr="00EE3E9F">
        <w:rPr>
          <w:lang w:val="en-US"/>
        </w:rPr>
        <w:t xml:space="preserve"> 1</w:t>
      </w:r>
      <w:r>
        <w:rPr>
          <w:lang w:val="en-US"/>
        </w:rPr>
        <w:t xml:space="preserve">. </w:t>
      </w:r>
      <w:r w:rsidRPr="00EE3E9F">
        <w:rPr>
          <w:lang w:val="en-US"/>
        </w:rPr>
        <w:t>System Performance</w:t>
      </w:r>
      <w:r>
        <w:rPr>
          <w:lang w:val="en-US"/>
        </w:rPr>
        <w:t>:</w:t>
      </w:r>
    </w:p>
    <w:p w14:paraId="197DBB54" w14:textId="77777777" w:rsidR="001F201D" w:rsidRPr="001F201D" w:rsidRDefault="001F201D" w:rsidP="00012898">
      <w:pPr>
        <w:pStyle w:val="tablefootnote"/>
        <w:numPr>
          <w:ilvl w:val="0"/>
          <w:numId w:val="0"/>
        </w:numPr>
        <w:ind w:start="2.90pt"/>
        <w:jc w:val="both"/>
        <w:rPr>
          <w:sz w:val="20"/>
          <w:szCs w:val="20"/>
          <w:lang w:val="en-IN"/>
        </w:rPr>
      </w:pPr>
      <w:r w:rsidRPr="001F201D">
        <w:rPr>
          <w:sz w:val="20"/>
          <w:szCs w:val="20"/>
          <w:lang w:val="en-IN"/>
        </w:rPr>
        <w:t>System performance for text-to-image generation was measured in a controlled environment:</w:t>
      </w:r>
    </w:p>
    <w:p w14:paraId="07884775" w14:textId="77777777" w:rsidR="001F201D" w:rsidRPr="001F201D" w:rsidRDefault="001F201D" w:rsidP="00012898">
      <w:pPr>
        <w:pStyle w:val="tablefootnote"/>
        <w:numPr>
          <w:ilvl w:val="0"/>
          <w:numId w:val="36"/>
        </w:numPr>
        <w:jc w:val="both"/>
        <w:rPr>
          <w:sz w:val="20"/>
          <w:szCs w:val="20"/>
          <w:lang w:val="en-IN"/>
        </w:rPr>
      </w:pPr>
      <w:r w:rsidRPr="001F201D">
        <w:rPr>
          <w:b/>
          <w:bCs/>
          <w:sz w:val="20"/>
          <w:szCs w:val="20"/>
          <w:lang w:val="en-IN"/>
        </w:rPr>
        <w:t>Prompt Encoding:</w:t>
      </w:r>
      <w:r w:rsidRPr="001F201D">
        <w:rPr>
          <w:sz w:val="20"/>
          <w:szCs w:val="20"/>
          <w:lang w:val="en-IN"/>
        </w:rPr>
        <w:t xml:space="preserve"> Averaged under </w:t>
      </w:r>
      <w:r w:rsidRPr="001F201D">
        <w:rPr>
          <w:b/>
          <w:bCs/>
          <w:sz w:val="20"/>
          <w:szCs w:val="20"/>
          <w:lang w:val="en-IN"/>
        </w:rPr>
        <w:t>40 ms</w:t>
      </w:r>
      <w:r w:rsidRPr="001F201D">
        <w:rPr>
          <w:sz w:val="20"/>
          <w:szCs w:val="20"/>
          <w:lang w:val="en-IN"/>
        </w:rPr>
        <w:t xml:space="preserve"> per input.</w:t>
      </w:r>
    </w:p>
    <w:p w14:paraId="122A00FD" w14:textId="77777777" w:rsidR="001F201D" w:rsidRPr="001F201D" w:rsidRDefault="001F201D" w:rsidP="00012898">
      <w:pPr>
        <w:pStyle w:val="tablefootnote"/>
        <w:numPr>
          <w:ilvl w:val="0"/>
          <w:numId w:val="36"/>
        </w:numPr>
        <w:jc w:val="both"/>
        <w:rPr>
          <w:sz w:val="20"/>
          <w:szCs w:val="20"/>
          <w:lang w:val="en-IN"/>
        </w:rPr>
      </w:pPr>
      <w:r w:rsidRPr="001F201D">
        <w:rPr>
          <w:b/>
          <w:bCs/>
          <w:sz w:val="20"/>
          <w:szCs w:val="20"/>
          <w:lang w:val="en-IN"/>
        </w:rPr>
        <w:t>Image Generation:</w:t>
      </w:r>
      <w:r w:rsidRPr="001F201D">
        <w:rPr>
          <w:sz w:val="20"/>
          <w:szCs w:val="20"/>
          <w:lang w:val="en-IN"/>
        </w:rPr>
        <w:t xml:space="preserve"> Completed in approximately </w:t>
      </w:r>
      <w:r w:rsidRPr="001F201D">
        <w:rPr>
          <w:b/>
          <w:bCs/>
          <w:sz w:val="20"/>
          <w:szCs w:val="20"/>
          <w:lang w:val="en-IN"/>
        </w:rPr>
        <w:t>3 seconds</w:t>
      </w:r>
      <w:r w:rsidRPr="001F201D">
        <w:rPr>
          <w:sz w:val="20"/>
          <w:szCs w:val="20"/>
          <w:lang w:val="en-IN"/>
        </w:rPr>
        <w:t xml:space="preserve"> per </w:t>
      </w:r>
      <w:r w:rsidRPr="001F201D">
        <w:rPr>
          <w:b/>
          <w:bCs/>
          <w:sz w:val="20"/>
          <w:szCs w:val="20"/>
          <w:lang w:val="en-IN"/>
        </w:rPr>
        <w:t>512×512</w:t>
      </w:r>
      <w:r w:rsidRPr="001F201D">
        <w:rPr>
          <w:sz w:val="20"/>
          <w:szCs w:val="20"/>
          <w:lang w:val="en-IN"/>
        </w:rPr>
        <w:t xml:space="preserve"> image.</w:t>
      </w:r>
    </w:p>
    <w:p w14:paraId="7074A733" w14:textId="77777777" w:rsidR="001F201D" w:rsidRPr="001F201D" w:rsidRDefault="001F201D" w:rsidP="00012898">
      <w:pPr>
        <w:pStyle w:val="tablefootnote"/>
        <w:numPr>
          <w:ilvl w:val="0"/>
          <w:numId w:val="36"/>
        </w:numPr>
        <w:jc w:val="both"/>
        <w:rPr>
          <w:lang w:val="en-IN"/>
        </w:rPr>
      </w:pPr>
      <w:r w:rsidRPr="001F201D">
        <w:rPr>
          <w:b/>
          <w:bCs/>
          <w:sz w:val="20"/>
          <w:szCs w:val="20"/>
          <w:lang w:val="en-IN"/>
        </w:rPr>
        <w:t>Throughput:</w:t>
      </w:r>
      <w:r w:rsidRPr="001F201D">
        <w:rPr>
          <w:sz w:val="20"/>
          <w:szCs w:val="20"/>
          <w:lang w:val="en-IN"/>
        </w:rPr>
        <w:t xml:space="preserve"> Achieved about </w:t>
      </w:r>
      <w:r w:rsidRPr="001F201D">
        <w:rPr>
          <w:b/>
          <w:bCs/>
          <w:sz w:val="20"/>
          <w:szCs w:val="20"/>
          <w:lang w:val="en-IN"/>
        </w:rPr>
        <w:t>0.35 images/second</w:t>
      </w:r>
      <w:r w:rsidRPr="001F201D">
        <w:rPr>
          <w:sz w:val="20"/>
          <w:szCs w:val="20"/>
          <w:lang w:val="en-IN"/>
        </w:rPr>
        <w:t xml:space="preserve"> during inference</w:t>
      </w:r>
      <w:r w:rsidRPr="001F201D">
        <w:rPr>
          <w:lang w:val="en-IN"/>
        </w:rPr>
        <w:t>.</w:t>
      </w:r>
    </w:p>
    <w:p w14:paraId="31D5DE8D" w14:textId="7A38299A" w:rsidR="00EE3E9F" w:rsidRPr="001F201D" w:rsidRDefault="00EE3E9F" w:rsidP="00012898">
      <w:pPr>
        <w:pStyle w:val="tablefootnote"/>
        <w:numPr>
          <w:ilvl w:val="0"/>
          <w:numId w:val="0"/>
        </w:numPr>
        <w:ind w:start="2.90pt" w:hanging="1.45pt"/>
        <w:jc w:val="both"/>
        <w:rPr>
          <w:sz w:val="20"/>
          <w:szCs w:val="20"/>
          <w:lang w:val="en-IN"/>
        </w:rPr>
      </w:pPr>
    </w:p>
    <w:p w14:paraId="34A4C32E" w14:textId="77777777" w:rsidR="00EE3E9F" w:rsidRDefault="00EE3E9F" w:rsidP="00EE3E9F">
      <w:pPr>
        <w:pStyle w:val="tablefootnote"/>
        <w:numPr>
          <w:ilvl w:val="0"/>
          <w:numId w:val="0"/>
        </w:numPr>
        <w:ind w:start="2.90pt" w:hanging="1.45pt"/>
        <w:jc w:val="both"/>
        <w:rPr>
          <w:sz w:val="20"/>
          <w:szCs w:val="20"/>
        </w:rPr>
      </w:pPr>
    </w:p>
    <w:p w14:paraId="12299F0C" w14:textId="04965196" w:rsidR="00EE3E9F" w:rsidRPr="00EE3E9F" w:rsidRDefault="00EE3E9F" w:rsidP="00EE3E9F">
      <w:pPr>
        <w:pStyle w:val="tablefootnote"/>
        <w:numPr>
          <w:ilvl w:val="0"/>
          <w:numId w:val="0"/>
        </w:numPr>
        <w:ind w:start="2.90pt" w:hanging="1.45pt"/>
        <w:jc w:val="both"/>
        <w:rPr>
          <w:sz w:val="20"/>
          <w:szCs w:val="20"/>
        </w:rPr>
      </w:pPr>
      <w:r>
        <w:rPr>
          <w:sz w:val="20"/>
          <w:szCs w:val="20"/>
        </w:rPr>
        <w:t>2.</w:t>
      </w:r>
      <w:r w:rsidRPr="00EE3E9F">
        <w:rPr>
          <w:sz w:val="20"/>
          <w:szCs w:val="20"/>
        </w:rPr>
        <w:t xml:space="preserve"> Feature Validation</w:t>
      </w:r>
      <w:r>
        <w:rPr>
          <w:sz w:val="20"/>
          <w:szCs w:val="20"/>
        </w:rPr>
        <w:t>:</w:t>
      </w:r>
    </w:p>
    <w:tbl>
      <w:tblPr>
        <w:tblpPr w:leftFromText="180" w:rightFromText="180" w:vertAnchor="text" w:horzAnchor="margin" w:tblpXSpec="right" w:tblpY="251"/>
        <w:tblW w:w="240.20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895"/>
        <w:gridCol w:w="861"/>
        <w:gridCol w:w="2048"/>
      </w:tblGrid>
      <w:tr w:rsidR="005D43EE" w:rsidRPr="009C259A" w14:paraId="265DE673" w14:textId="77777777" w:rsidTr="001F201D">
        <w:trPr>
          <w:cantSplit/>
          <w:trHeight w:val="305"/>
          <w:tblHeader/>
        </w:trPr>
        <w:tc>
          <w:tcPr>
            <w:tcW w:w="94.75pt" w:type="dxa"/>
            <w:vMerge w:val="restart"/>
            <w:vAlign w:val="center"/>
          </w:tcPr>
          <w:p w14:paraId="38FABE35" w14:textId="77777777" w:rsidR="005D43EE" w:rsidRPr="008B0F5A" w:rsidRDefault="005D43EE" w:rsidP="001F201D">
            <w:pPr>
              <w:pStyle w:val="tablecolhead"/>
              <w:rPr>
                <w:sz w:val="20"/>
                <w:szCs w:val="20"/>
              </w:rPr>
            </w:pPr>
            <w:r w:rsidRPr="008B0F5A">
              <w:rPr>
                <w:sz w:val="20"/>
                <w:szCs w:val="20"/>
              </w:rPr>
              <w:t>Feature</w:t>
            </w:r>
          </w:p>
        </w:tc>
        <w:tc>
          <w:tcPr>
            <w:tcW w:w="145.45pt" w:type="dxa"/>
            <w:gridSpan w:val="2"/>
            <w:vAlign w:val="center"/>
          </w:tcPr>
          <w:p w14:paraId="065FDAEA" w14:textId="77777777" w:rsidR="005D43EE" w:rsidRPr="009C259A" w:rsidRDefault="005D43EE" w:rsidP="001F201D">
            <w:pPr>
              <w:pStyle w:val="tablecolhead"/>
            </w:pPr>
            <w:r>
              <w:t>Performance</w:t>
            </w:r>
          </w:p>
        </w:tc>
      </w:tr>
      <w:tr w:rsidR="005D43EE" w:rsidRPr="009C259A" w14:paraId="644544E9" w14:textId="77777777" w:rsidTr="001F201D">
        <w:trPr>
          <w:cantSplit/>
          <w:trHeight w:val="395"/>
          <w:tblHeader/>
        </w:trPr>
        <w:tc>
          <w:tcPr>
            <w:tcW w:w="94.75pt" w:type="dxa"/>
            <w:vMerge/>
          </w:tcPr>
          <w:p w14:paraId="7B5EA064" w14:textId="77777777" w:rsidR="005D43EE" w:rsidRPr="009C259A" w:rsidRDefault="005D43EE" w:rsidP="001F201D">
            <w:pPr>
              <w:rPr>
                <w:sz w:val="16"/>
                <w:szCs w:val="16"/>
              </w:rPr>
            </w:pPr>
          </w:p>
        </w:tc>
        <w:tc>
          <w:tcPr>
            <w:tcW w:w="43.05pt" w:type="dxa"/>
            <w:vAlign w:val="center"/>
          </w:tcPr>
          <w:p w14:paraId="783C1BA1" w14:textId="77777777" w:rsidR="005D43EE" w:rsidRPr="009C259A" w:rsidRDefault="005D43EE" w:rsidP="001F201D">
            <w:pPr>
              <w:pStyle w:val="tablecolsubhead"/>
            </w:pPr>
            <w:r w:rsidRPr="008B0F5A">
              <w:t>Status</w:t>
            </w:r>
          </w:p>
        </w:tc>
        <w:tc>
          <w:tcPr>
            <w:tcW w:w="102.40pt" w:type="dxa"/>
            <w:vAlign w:val="center"/>
          </w:tcPr>
          <w:p w14:paraId="34FCE0B5" w14:textId="77777777" w:rsidR="005D43EE" w:rsidRPr="009C259A" w:rsidRDefault="005D43EE" w:rsidP="001F201D">
            <w:pPr>
              <w:pStyle w:val="tablecolsubhead"/>
            </w:pPr>
            <w:r>
              <w:t>Metric</w:t>
            </w:r>
          </w:p>
        </w:tc>
      </w:tr>
      <w:tr w:rsidR="005D43EE" w:rsidRPr="009C259A" w14:paraId="0E6B648D" w14:textId="77777777" w:rsidTr="001F201D">
        <w:trPr>
          <w:trHeight w:val="407"/>
        </w:trPr>
        <w:tc>
          <w:tcPr>
            <w:tcW w:w="94.75pt" w:type="dxa"/>
            <w:vAlign w:val="center"/>
          </w:tcPr>
          <w:p w14:paraId="50719195" w14:textId="00ECFCBF" w:rsidR="005D43EE" w:rsidRPr="008B0F5A" w:rsidRDefault="001F201D" w:rsidP="001F201D">
            <w:pPr>
              <w:pStyle w:val="tablecopy"/>
              <w:rPr>
                <w:sz w:val="20"/>
                <w:szCs w:val="20"/>
              </w:rPr>
            </w:pPr>
            <w:r>
              <w:rPr>
                <w:sz w:val="20"/>
                <w:szCs w:val="20"/>
              </w:rPr>
              <w:t>Text Prompt Input</w:t>
            </w:r>
          </w:p>
        </w:tc>
        <w:tc>
          <w:tcPr>
            <w:tcW w:w="43.05pt" w:type="dxa"/>
            <w:vAlign w:val="center"/>
          </w:tcPr>
          <w:p w14:paraId="2FEAF365" w14:textId="77777777" w:rsidR="005D43EE" w:rsidRPr="009C259A" w:rsidRDefault="005D43EE" w:rsidP="001F201D">
            <w:pPr>
              <w:pStyle w:val="tablecopy"/>
            </w:pPr>
            <w:r>
              <w:t>Success</w:t>
            </w:r>
          </w:p>
        </w:tc>
        <w:tc>
          <w:tcPr>
            <w:tcW w:w="102.40pt" w:type="dxa"/>
            <w:vAlign w:val="center"/>
          </w:tcPr>
          <w:p w14:paraId="6388439A" w14:textId="10FE977F" w:rsidR="005D43EE" w:rsidRDefault="005D43EE" w:rsidP="001F201D">
            <w:pPr>
              <w:rPr>
                <w:sz w:val="16"/>
                <w:szCs w:val="16"/>
              </w:rPr>
            </w:pPr>
            <w:r w:rsidRPr="008B0F5A">
              <w:rPr>
                <w:sz w:val="16"/>
                <w:szCs w:val="16"/>
              </w:rPr>
              <w:t xml:space="preserve">100% </w:t>
            </w:r>
            <w:r w:rsidR="001F0633">
              <w:rPr>
                <w:sz w:val="16"/>
                <w:szCs w:val="16"/>
              </w:rPr>
              <w:t>prompt acceptance &amp; parsing</w:t>
            </w:r>
          </w:p>
          <w:p w14:paraId="7D9669F2" w14:textId="77777777" w:rsidR="005D43EE" w:rsidRPr="009C259A" w:rsidRDefault="005D43EE" w:rsidP="001F201D">
            <w:pPr>
              <w:jc w:val="both"/>
              <w:rPr>
                <w:sz w:val="16"/>
                <w:szCs w:val="16"/>
              </w:rPr>
            </w:pPr>
          </w:p>
        </w:tc>
      </w:tr>
      <w:tr w:rsidR="005D43EE" w:rsidRPr="009C259A" w14:paraId="12558117" w14:textId="77777777" w:rsidTr="001F201D">
        <w:trPr>
          <w:trHeight w:val="407"/>
        </w:trPr>
        <w:tc>
          <w:tcPr>
            <w:tcW w:w="94.75pt" w:type="dxa"/>
            <w:vAlign w:val="center"/>
          </w:tcPr>
          <w:p w14:paraId="48FD1D9C" w14:textId="524570B4" w:rsidR="005D43EE" w:rsidRPr="008B0F5A" w:rsidRDefault="001F0633" w:rsidP="001F201D">
            <w:pPr>
              <w:pStyle w:val="tablecopy"/>
              <w:rPr>
                <w:sz w:val="20"/>
                <w:szCs w:val="20"/>
              </w:rPr>
            </w:pPr>
            <w:r>
              <w:rPr>
                <w:sz w:val="20"/>
                <w:szCs w:val="20"/>
              </w:rPr>
              <w:t>Image Generation</w:t>
            </w:r>
          </w:p>
        </w:tc>
        <w:tc>
          <w:tcPr>
            <w:tcW w:w="43.05pt" w:type="dxa"/>
            <w:vAlign w:val="center"/>
          </w:tcPr>
          <w:p w14:paraId="3165BFD7" w14:textId="77777777" w:rsidR="005D43EE" w:rsidRDefault="005D43EE" w:rsidP="001F201D">
            <w:pPr>
              <w:pStyle w:val="tablecopy"/>
            </w:pPr>
            <w:r>
              <w:t>Success</w:t>
            </w:r>
          </w:p>
        </w:tc>
        <w:tc>
          <w:tcPr>
            <w:tcW w:w="102.40pt" w:type="dxa"/>
            <w:vAlign w:val="center"/>
          </w:tcPr>
          <w:p w14:paraId="277D709A" w14:textId="40BEFD27" w:rsidR="005D43EE" w:rsidRPr="008B0F5A" w:rsidRDefault="005D43EE" w:rsidP="001F201D">
            <w:pPr>
              <w:rPr>
                <w:sz w:val="16"/>
                <w:szCs w:val="16"/>
              </w:rPr>
            </w:pPr>
            <w:r w:rsidRPr="008B0F5A">
              <w:rPr>
                <w:sz w:val="16"/>
                <w:szCs w:val="16"/>
              </w:rPr>
              <w:t xml:space="preserve"> </w:t>
            </w:r>
            <w:r w:rsidR="001F0633">
              <w:rPr>
                <w:sz w:val="16"/>
                <w:szCs w:val="16"/>
              </w:rPr>
              <w:t>Valid image output for all test prompts</w:t>
            </w:r>
          </w:p>
        </w:tc>
      </w:tr>
      <w:tr w:rsidR="005D43EE" w:rsidRPr="009C259A" w14:paraId="15B98837" w14:textId="77777777" w:rsidTr="001F201D">
        <w:trPr>
          <w:trHeight w:val="407"/>
        </w:trPr>
        <w:tc>
          <w:tcPr>
            <w:tcW w:w="94.75pt" w:type="dxa"/>
            <w:vAlign w:val="center"/>
          </w:tcPr>
          <w:p w14:paraId="61E07BD5" w14:textId="77777777" w:rsidR="005D43EE" w:rsidRDefault="001F0633" w:rsidP="001F201D">
            <w:pPr>
              <w:pStyle w:val="tablecopy"/>
              <w:rPr>
                <w:sz w:val="20"/>
                <w:szCs w:val="20"/>
              </w:rPr>
            </w:pPr>
            <w:r>
              <w:rPr>
                <w:sz w:val="20"/>
                <w:szCs w:val="20"/>
              </w:rPr>
              <w:t>Prompt Relabeling</w:t>
            </w:r>
          </w:p>
          <w:p w14:paraId="75460B38" w14:textId="3D6F7052" w:rsidR="001F0633" w:rsidRPr="008B0F5A" w:rsidRDefault="001F0633" w:rsidP="001F201D">
            <w:pPr>
              <w:pStyle w:val="tablecopy"/>
              <w:rPr>
                <w:sz w:val="20"/>
                <w:szCs w:val="20"/>
              </w:rPr>
            </w:pPr>
            <w:r>
              <w:rPr>
                <w:sz w:val="20"/>
                <w:szCs w:val="20"/>
              </w:rPr>
              <w:t>(Iterative)</w:t>
            </w:r>
          </w:p>
        </w:tc>
        <w:tc>
          <w:tcPr>
            <w:tcW w:w="43.05pt" w:type="dxa"/>
            <w:vAlign w:val="center"/>
          </w:tcPr>
          <w:p w14:paraId="1B296892" w14:textId="77777777" w:rsidR="005D43EE" w:rsidRDefault="005D43EE" w:rsidP="001F201D">
            <w:pPr>
              <w:pStyle w:val="tablecopy"/>
            </w:pPr>
            <w:r>
              <w:t>Success</w:t>
            </w:r>
          </w:p>
        </w:tc>
        <w:tc>
          <w:tcPr>
            <w:tcW w:w="102.40pt" w:type="dxa"/>
            <w:vAlign w:val="center"/>
          </w:tcPr>
          <w:p w14:paraId="1E9D5B05" w14:textId="35D5E4E5" w:rsidR="005D43EE" w:rsidRPr="008B0F5A" w:rsidRDefault="001F0633" w:rsidP="001F201D">
            <w:pPr>
              <w:rPr>
                <w:sz w:val="16"/>
                <w:szCs w:val="16"/>
              </w:rPr>
            </w:pPr>
            <w:r>
              <w:rPr>
                <w:sz w:val="16"/>
                <w:szCs w:val="16"/>
              </w:rPr>
              <w:t>Improved sematic alignment across epochs</w:t>
            </w:r>
          </w:p>
        </w:tc>
      </w:tr>
      <w:tr w:rsidR="005D43EE" w:rsidRPr="009C259A" w14:paraId="02B65115" w14:textId="77777777" w:rsidTr="001F201D">
        <w:trPr>
          <w:trHeight w:val="407"/>
        </w:trPr>
        <w:tc>
          <w:tcPr>
            <w:tcW w:w="94.75pt" w:type="dxa"/>
            <w:vAlign w:val="center"/>
          </w:tcPr>
          <w:p w14:paraId="09AB5EB4" w14:textId="7DA004E1" w:rsidR="005D43EE" w:rsidRPr="008B0F5A" w:rsidRDefault="001F0633" w:rsidP="001F201D">
            <w:pPr>
              <w:pStyle w:val="tablecopy"/>
              <w:rPr>
                <w:sz w:val="20"/>
                <w:szCs w:val="20"/>
              </w:rPr>
            </w:pPr>
            <w:r>
              <w:rPr>
                <w:sz w:val="20"/>
                <w:szCs w:val="20"/>
              </w:rPr>
              <w:t>Image Resolution Support</w:t>
            </w:r>
          </w:p>
        </w:tc>
        <w:tc>
          <w:tcPr>
            <w:tcW w:w="43.05pt" w:type="dxa"/>
            <w:vAlign w:val="center"/>
          </w:tcPr>
          <w:p w14:paraId="0E5CE620" w14:textId="77777777" w:rsidR="005D43EE" w:rsidRDefault="005D43EE" w:rsidP="001F201D">
            <w:pPr>
              <w:pStyle w:val="tablecopy"/>
            </w:pPr>
            <w:r>
              <w:t>Success</w:t>
            </w:r>
          </w:p>
        </w:tc>
        <w:tc>
          <w:tcPr>
            <w:tcW w:w="102.40pt" w:type="dxa"/>
            <w:vAlign w:val="center"/>
          </w:tcPr>
          <w:p w14:paraId="1CF51F16" w14:textId="32D9AED8" w:rsidR="005D43EE" w:rsidRPr="008B0F5A" w:rsidRDefault="001F0633" w:rsidP="001F201D">
            <w:pPr>
              <w:rPr>
                <w:sz w:val="16"/>
                <w:szCs w:val="16"/>
              </w:rPr>
            </w:pPr>
            <w:r w:rsidRPr="001F0633">
              <w:rPr>
                <w:sz w:val="16"/>
                <w:szCs w:val="16"/>
              </w:rPr>
              <w:t>Stable generation at 512×512 resolution</w:t>
            </w:r>
          </w:p>
        </w:tc>
      </w:tr>
      <w:tr w:rsidR="001F0633" w:rsidRPr="009C259A" w14:paraId="0532D6E9" w14:textId="77777777" w:rsidTr="001F201D">
        <w:trPr>
          <w:trHeight w:val="407"/>
        </w:trPr>
        <w:tc>
          <w:tcPr>
            <w:tcW w:w="94.75pt" w:type="dxa"/>
            <w:vAlign w:val="center"/>
          </w:tcPr>
          <w:p w14:paraId="12B22BE1" w14:textId="4DA56993" w:rsidR="001F0633" w:rsidRDefault="001F0633" w:rsidP="001F201D">
            <w:pPr>
              <w:pStyle w:val="tablecopy"/>
              <w:rPr>
                <w:sz w:val="20"/>
                <w:szCs w:val="20"/>
              </w:rPr>
            </w:pPr>
            <w:r w:rsidRPr="001F0633">
              <w:rPr>
                <w:sz w:val="20"/>
                <w:szCs w:val="20"/>
              </w:rPr>
              <w:t>Model Inference</w:t>
            </w:r>
          </w:p>
        </w:tc>
        <w:tc>
          <w:tcPr>
            <w:tcW w:w="43.05pt" w:type="dxa"/>
            <w:vAlign w:val="center"/>
          </w:tcPr>
          <w:p w14:paraId="584A16A7" w14:textId="54264AF5" w:rsidR="001F0633" w:rsidRDefault="001F0633" w:rsidP="001F201D">
            <w:pPr>
              <w:pStyle w:val="tablecopy"/>
            </w:pPr>
            <w:r w:rsidRPr="001F0633">
              <w:t>Success</w:t>
            </w:r>
          </w:p>
        </w:tc>
        <w:tc>
          <w:tcPr>
            <w:tcW w:w="102.40pt" w:type="dxa"/>
            <w:vAlign w:val="center"/>
          </w:tcPr>
          <w:p w14:paraId="2D53DC30" w14:textId="6EED999D" w:rsidR="001F0633" w:rsidRPr="001F0633" w:rsidRDefault="001F0633" w:rsidP="001F201D">
            <w:pPr>
              <w:rPr>
                <w:sz w:val="16"/>
                <w:szCs w:val="16"/>
              </w:rPr>
            </w:pPr>
            <w:r w:rsidRPr="001F0633">
              <w:rPr>
                <w:sz w:val="16"/>
                <w:szCs w:val="16"/>
              </w:rPr>
              <w:t>Consistent output under continuous usage</w:t>
            </w:r>
          </w:p>
        </w:tc>
      </w:tr>
    </w:tbl>
    <w:p w14:paraId="65E73AAA" w14:textId="77777777" w:rsidR="001F201D" w:rsidRDefault="001F201D" w:rsidP="001F201D">
      <w:pPr>
        <w:pStyle w:val="BodyText"/>
        <w:ind w:start="14.40pt" w:firstLine="0pt"/>
        <w:rPr>
          <w:lang w:val="en-US"/>
        </w:rPr>
      </w:pPr>
    </w:p>
    <w:p w14:paraId="2B8A5B57" w14:textId="77777777" w:rsidR="008B0F5A" w:rsidRDefault="008B0F5A" w:rsidP="00836367">
      <w:pPr>
        <w:pStyle w:val="BodyText"/>
        <w:rPr>
          <w:lang w:val="en-US"/>
        </w:rPr>
      </w:pPr>
    </w:p>
    <w:p w14:paraId="2FA3A5E2" w14:textId="77777777" w:rsidR="005D43EE" w:rsidRDefault="005D43EE" w:rsidP="005D43EE">
      <w:pPr>
        <w:pStyle w:val="BodyText"/>
        <w:ind w:start="14.40pt" w:firstLine="0pt"/>
        <w:rPr>
          <w:lang w:val="en-US"/>
        </w:rPr>
      </w:pPr>
    </w:p>
    <w:p w14:paraId="4ADEC5A8" w14:textId="206B1937" w:rsidR="008B0F5A" w:rsidRPr="005F3C61" w:rsidRDefault="008B0F5A" w:rsidP="001F201D">
      <w:pPr>
        <w:pStyle w:val="BodyText"/>
        <w:ind w:start="14.40pt" w:firstLine="0pt"/>
      </w:pPr>
      <w:r w:rsidRPr="008B0F5A">
        <w:rPr>
          <w:lang w:val="en-US"/>
        </w:rPr>
        <w:t xml:space="preserve">Table 1: </w:t>
      </w:r>
      <w:r w:rsidR="001F0633" w:rsidRPr="001F0633">
        <w:rPr>
          <w:lang w:val="en-US"/>
        </w:rPr>
        <w:t>Feature Validation Matrix demonstrating the successful implementation of core text-to-image generation and prompt relabeling functionalities.</w:t>
      </w:r>
    </w:p>
    <w:p w14:paraId="066ABF61" w14:textId="22054A53" w:rsidR="008B0F5A" w:rsidRDefault="008B0F5A" w:rsidP="008B0F5A"/>
    <w:p w14:paraId="3F85CCB9" w14:textId="272A4FC9" w:rsidR="001F0633" w:rsidRPr="001F0633" w:rsidRDefault="001F0633" w:rsidP="00012898">
      <w:pPr>
        <w:pStyle w:val="NormalWeb"/>
        <w:jc w:val="both"/>
        <w:rPr>
          <w:sz w:val="20"/>
          <w:szCs w:val="20"/>
        </w:rPr>
      </w:pPr>
      <w:r>
        <w:rPr>
          <w:sz w:val="20"/>
          <w:szCs w:val="20"/>
        </w:rPr>
        <w:t>1.</w:t>
      </w:r>
      <w:r w:rsidRPr="001F0633">
        <w:rPr>
          <w:sz w:val="20"/>
          <w:szCs w:val="20"/>
        </w:rPr>
        <w:t xml:space="preserve">  </w:t>
      </w:r>
      <w:r w:rsidRPr="001F0633">
        <w:rPr>
          <w:rStyle w:val="Strong"/>
          <w:sz w:val="20"/>
          <w:szCs w:val="20"/>
        </w:rPr>
        <w:t>Semantic Alignment:</w:t>
      </w:r>
      <w:r w:rsidRPr="001F0633">
        <w:rPr>
          <w:sz w:val="20"/>
          <w:szCs w:val="20"/>
        </w:rPr>
        <w:t xml:space="preserve"> Unlike static prompt conditioning, the iterative prompt relabeling approach continuously refines textual descriptions, improving alignment between input prompts and generated images.</w:t>
      </w:r>
    </w:p>
    <w:p w14:paraId="0B0BA981" w14:textId="38E96BA9" w:rsidR="001F0633" w:rsidRPr="001F0633" w:rsidRDefault="001F0633" w:rsidP="00012898">
      <w:pPr>
        <w:pStyle w:val="NormalWeb"/>
        <w:jc w:val="both"/>
        <w:rPr>
          <w:sz w:val="20"/>
          <w:szCs w:val="20"/>
        </w:rPr>
      </w:pPr>
      <w:r>
        <w:rPr>
          <w:sz w:val="20"/>
          <w:szCs w:val="20"/>
        </w:rPr>
        <w:t>2.</w:t>
      </w:r>
      <w:r w:rsidRPr="001F0633">
        <w:rPr>
          <w:sz w:val="20"/>
          <w:szCs w:val="20"/>
        </w:rPr>
        <w:t xml:space="preserve"> </w:t>
      </w:r>
      <w:r w:rsidRPr="001F0633">
        <w:rPr>
          <w:rStyle w:val="Strong"/>
          <w:sz w:val="20"/>
          <w:szCs w:val="20"/>
        </w:rPr>
        <w:t>End-to-End Integration:</w:t>
      </w:r>
      <w:r w:rsidRPr="001F0633">
        <w:rPr>
          <w:sz w:val="20"/>
          <w:szCs w:val="20"/>
        </w:rPr>
        <w:t xml:space="preserve"> Text encoding, diffusion-based image generation, and prompt refinement are integrated within a single pipeline, reducing manual intervention and improving training efficiency.</w:t>
      </w:r>
    </w:p>
    <w:p w14:paraId="59727A9A" w14:textId="72E0E621" w:rsidR="001F0633" w:rsidRPr="001F0633" w:rsidRDefault="001F0633" w:rsidP="00012898">
      <w:pPr>
        <w:pStyle w:val="NormalWeb"/>
        <w:jc w:val="both"/>
        <w:rPr>
          <w:sz w:val="20"/>
          <w:szCs w:val="20"/>
        </w:rPr>
      </w:pPr>
      <w:r>
        <w:rPr>
          <w:sz w:val="20"/>
          <w:szCs w:val="20"/>
        </w:rPr>
        <w:t>3.</w:t>
      </w:r>
      <w:r w:rsidRPr="001F0633">
        <w:rPr>
          <w:sz w:val="20"/>
          <w:szCs w:val="20"/>
        </w:rPr>
        <w:t xml:space="preserve">  </w:t>
      </w:r>
      <w:r w:rsidRPr="001F0633">
        <w:rPr>
          <w:rStyle w:val="Strong"/>
          <w:sz w:val="20"/>
          <w:szCs w:val="20"/>
        </w:rPr>
        <w:t>Scalability:</w:t>
      </w:r>
      <w:r w:rsidRPr="001F0633">
        <w:rPr>
          <w:sz w:val="20"/>
          <w:szCs w:val="20"/>
        </w:rPr>
        <w:t xml:space="preserve"> The diffusion-based architecture supports parallelized training and inference on modern GPU hardware, enabling efficient scaling for large datasets and high-resolution image generation.</w:t>
      </w:r>
    </w:p>
    <w:p w14:paraId="29FBB57E" w14:textId="28ABFBFF" w:rsidR="008B0F5A" w:rsidRPr="005F3C61" w:rsidRDefault="008B0F5A" w:rsidP="008B0F5A">
      <w:pPr>
        <w:pStyle w:val="Heading1"/>
      </w:pPr>
      <w:r w:rsidRPr="005F3C61">
        <w:t>Applications</w:t>
      </w:r>
    </w:p>
    <w:p w14:paraId="57183460" w14:textId="77777777" w:rsidR="008B0F5A" w:rsidRPr="008B0F5A" w:rsidRDefault="008B0F5A" w:rsidP="008B0F5A">
      <w:pPr>
        <w:jc w:val="start"/>
      </w:pPr>
    </w:p>
    <w:p w14:paraId="7B3F4C0A" w14:textId="1083332E" w:rsidR="002605F8" w:rsidRPr="002605F8" w:rsidRDefault="002605F8" w:rsidP="002605F8">
      <w:pPr>
        <w:pStyle w:val="BodyText"/>
        <w:ind w:start="14.40pt"/>
        <w:rPr>
          <w:lang w:val="en-IN"/>
        </w:rPr>
      </w:pPr>
      <w:r>
        <w:rPr>
          <w:lang w:val="en-IN"/>
        </w:rPr>
        <w:t>1.</w:t>
      </w:r>
      <w:r w:rsidRPr="002605F8">
        <w:rPr>
          <w:lang w:val="en-IN"/>
        </w:rPr>
        <w:t xml:space="preserve">  </w:t>
      </w:r>
      <w:r w:rsidRPr="002605F8">
        <w:rPr>
          <w:b/>
          <w:bCs/>
          <w:lang w:val="en-IN"/>
        </w:rPr>
        <w:t>Creative Design &amp; Art Generation:</w:t>
      </w:r>
      <w:r w:rsidRPr="002605F8">
        <w:rPr>
          <w:lang w:val="en-IN"/>
        </w:rPr>
        <w:t xml:space="preserve"> Enables artists and designers to generate concept art, illustrations, and visual prototypes directly from textual descriptions.</w:t>
      </w:r>
    </w:p>
    <w:p w14:paraId="46552487" w14:textId="6C7F25C0" w:rsidR="002605F8" w:rsidRPr="002605F8" w:rsidRDefault="002605F8" w:rsidP="002605F8">
      <w:pPr>
        <w:pStyle w:val="BodyText"/>
        <w:ind w:start="14.40pt"/>
        <w:rPr>
          <w:lang w:val="en-IN"/>
        </w:rPr>
      </w:pPr>
      <w:r>
        <w:rPr>
          <w:lang w:val="en-IN"/>
        </w:rPr>
        <w:t>2.</w:t>
      </w:r>
      <w:r w:rsidRPr="002605F8">
        <w:rPr>
          <w:lang w:val="en-IN"/>
        </w:rPr>
        <w:t xml:space="preserve">  </w:t>
      </w:r>
      <w:r w:rsidRPr="002605F8">
        <w:rPr>
          <w:b/>
          <w:bCs/>
          <w:lang w:val="en-IN"/>
        </w:rPr>
        <w:t>Education &amp; Research:</w:t>
      </w:r>
      <w:r w:rsidRPr="002605F8">
        <w:rPr>
          <w:lang w:val="en-IN"/>
        </w:rPr>
        <w:t xml:space="preserve"> Assists in visualizing abstract concepts, scientific illustrations, and experimental results for teaching and academic research.</w:t>
      </w:r>
    </w:p>
    <w:p w14:paraId="4B67237D" w14:textId="33474E57" w:rsidR="002605F8" w:rsidRPr="002605F8" w:rsidRDefault="002605F8" w:rsidP="002605F8">
      <w:pPr>
        <w:pStyle w:val="BodyText"/>
        <w:ind w:start="14.40pt"/>
        <w:rPr>
          <w:lang w:val="en-IN"/>
        </w:rPr>
      </w:pPr>
      <w:r>
        <w:rPr>
          <w:lang w:val="en-IN"/>
        </w:rPr>
        <w:t>3.</w:t>
      </w:r>
      <w:r w:rsidRPr="002605F8">
        <w:rPr>
          <w:lang w:val="en-IN"/>
        </w:rPr>
        <w:t xml:space="preserve">  </w:t>
      </w:r>
      <w:r w:rsidRPr="002605F8">
        <w:rPr>
          <w:b/>
          <w:bCs/>
          <w:lang w:val="en-IN"/>
        </w:rPr>
        <w:t>Media &amp; Content Creation:</w:t>
      </w:r>
      <w:r w:rsidRPr="002605F8">
        <w:rPr>
          <w:lang w:val="en-IN"/>
        </w:rPr>
        <w:t xml:space="preserve"> Supports rapid generation of images for marketing, advertising, gaming assets, and social media content, reducing production time and cost.</w:t>
      </w:r>
    </w:p>
    <w:p w14:paraId="4BEB11CD" w14:textId="4527B68A" w:rsidR="002F527D" w:rsidRPr="002605F8" w:rsidRDefault="002F527D" w:rsidP="002605F8">
      <w:pPr>
        <w:pStyle w:val="BodyText"/>
        <w:ind w:start="14.40pt" w:firstLine="0pt"/>
        <w:rPr>
          <w:lang w:val="en-IN"/>
        </w:rPr>
      </w:pPr>
    </w:p>
    <w:p w14:paraId="578E5EEF" w14:textId="0BDCEE30" w:rsidR="008B0F5A" w:rsidRDefault="008B0F5A" w:rsidP="008B0F5A">
      <w:pPr>
        <w:pStyle w:val="BodyText"/>
        <w:rPr>
          <w:lang w:val="en-US"/>
        </w:rPr>
      </w:pPr>
    </w:p>
    <w:p w14:paraId="35AA687A" w14:textId="77777777" w:rsidR="008B0F5A" w:rsidRDefault="008B0F5A" w:rsidP="008B0F5A">
      <w:pPr>
        <w:pStyle w:val="BodyText"/>
        <w:rPr>
          <w:lang w:val="en-US"/>
        </w:rPr>
      </w:pPr>
    </w:p>
    <w:p w14:paraId="61F4F844" w14:textId="7BD7FC72" w:rsidR="00816184" w:rsidRDefault="008B0F5A" w:rsidP="008B0F5A">
      <w:pPr>
        <w:pStyle w:val="Heading1"/>
      </w:pPr>
      <w:r w:rsidRPr="005F3C61">
        <w:t xml:space="preserve">  Future Scope</w:t>
      </w:r>
    </w:p>
    <w:p w14:paraId="1FE184D4" w14:textId="77777777" w:rsidR="002605F8" w:rsidRPr="002605F8" w:rsidRDefault="002605F8" w:rsidP="00012898">
      <w:pPr>
        <w:pStyle w:val="NormalWeb"/>
        <w:numPr>
          <w:ilvl w:val="0"/>
          <w:numId w:val="37"/>
        </w:numPr>
        <w:jc w:val="both"/>
        <w:rPr>
          <w:sz w:val="20"/>
          <w:szCs w:val="20"/>
        </w:rPr>
      </w:pPr>
      <w:r w:rsidRPr="002605F8">
        <w:rPr>
          <w:rStyle w:val="Strong"/>
          <w:sz w:val="20"/>
          <w:szCs w:val="20"/>
        </w:rPr>
        <w:t>High-Resolution Image Synthesis:</w:t>
      </w:r>
      <w:r w:rsidRPr="002605F8">
        <w:rPr>
          <w:sz w:val="20"/>
          <w:szCs w:val="20"/>
        </w:rPr>
        <w:t xml:space="preserve"> Extending the model to generate ultra-high-resolution images with improved structural and visual quality.</w:t>
      </w:r>
    </w:p>
    <w:p w14:paraId="29B17ABB" w14:textId="77777777" w:rsidR="002605F8" w:rsidRPr="002605F8" w:rsidRDefault="002605F8" w:rsidP="00012898">
      <w:pPr>
        <w:pStyle w:val="NormalWeb"/>
        <w:numPr>
          <w:ilvl w:val="0"/>
          <w:numId w:val="37"/>
        </w:numPr>
        <w:jc w:val="both"/>
        <w:rPr>
          <w:sz w:val="20"/>
          <w:szCs w:val="20"/>
        </w:rPr>
      </w:pPr>
      <w:r w:rsidRPr="002605F8">
        <w:rPr>
          <w:rStyle w:val="Strong"/>
          <w:sz w:val="20"/>
          <w:szCs w:val="20"/>
        </w:rPr>
        <w:lastRenderedPageBreak/>
        <w:t>Multimodal Inputs:</w:t>
      </w:r>
      <w:r w:rsidRPr="002605F8">
        <w:rPr>
          <w:sz w:val="20"/>
          <w:szCs w:val="20"/>
        </w:rPr>
        <w:t xml:space="preserve"> Integrating additional inputs such as reference images, sketches, or style cues along with text prompts.</w:t>
      </w:r>
    </w:p>
    <w:p w14:paraId="18BE16E0" w14:textId="77777777" w:rsidR="002605F8" w:rsidRPr="002605F8" w:rsidRDefault="002605F8" w:rsidP="00012898">
      <w:pPr>
        <w:pStyle w:val="NormalWeb"/>
        <w:numPr>
          <w:ilvl w:val="0"/>
          <w:numId w:val="37"/>
        </w:numPr>
        <w:jc w:val="both"/>
        <w:rPr>
          <w:sz w:val="20"/>
          <w:szCs w:val="20"/>
        </w:rPr>
      </w:pPr>
      <w:r w:rsidRPr="002605F8">
        <w:rPr>
          <w:rStyle w:val="Strong"/>
          <w:sz w:val="20"/>
          <w:szCs w:val="20"/>
        </w:rPr>
        <w:t>Prompt Refinement Automation:</w:t>
      </w:r>
      <w:r w:rsidRPr="002605F8">
        <w:rPr>
          <w:sz w:val="20"/>
          <w:szCs w:val="20"/>
        </w:rPr>
        <w:t xml:space="preserve"> Advancing iterative prompt relabeling using reinforcement learning or human feedback to improve semantic accuracy.</w:t>
      </w:r>
    </w:p>
    <w:p w14:paraId="4F805907" w14:textId="77777777" w:rsidR="002605F8" w:rsidRPr="002605F8" w:rsidRDefault="002605F8" w:rsidP="00012898">
      <w:pPr>
        <w:pStyle w:val="NormalWeb"/>
        <w:numPr>
          <w:ilvl w:val="0"/>
          <w:numId w:val="37"/>
        </w:numPr>
        <w:jc w:val="both"/>
        <w:rPr>
          <w:sz w:val="20"/>
          <w:szCs w:val="20"/>
        </w:rPr>
      </w:pPr>
      <w:r w:rsidRPr="002605F8">
        <w:rPr>
          <w:rStyle w:val="Strong"/>
          <w:sz w:val="20"/>
          <w:szCs w:val="20"/>
        </w:rPr>
        <w:t>Performance Optimization:</w:t>
      </w:r>
      <w:r w:rsidRPr="002605F8">
        <w:rPr>
          <w:sz w:val="20"/>
          <w:szCs w:val="20"/>
        </w:rPr>
        <w:t xml:space="preserve"> Enhancing training and inference efficiency through faster sampling methods and lightweight model architectures.</w:t>
      </w:r>
    </w:p>
    <w:p w14:paraId="634E759E" w14:textId="77777777" w:rsidR="002605F8" w:rsidRPr="002605F8" w:rsidRDefault="002605F8" w:rsidP="002605F8">
      <w:pPr>
        <w:rPr>
          <w:lang w:val="en-IN"/>
        </w:rPr>
      </w:pPr>
    </w:p>
    <w:p w14:paraId="15CB1E13" w14:textId="6825C370" w:rsidR="009303D9" w:rsidRDefault="008B0F5A" w:rsidP="002605F8">
      <w:pPr>
        <w:pStyle w:val="Heading1"/>
      </w:pPr>
      <w:r w:rsidRPr="002605F8">
        <w:t>Conclusion</w:t>
      </w:r>
    </w:p>
    <w:p w14:paraId="2C4B8478" w14:textId="11E02788" w:rsidR="002605F8" w:rsidRPr="002605F8" w:rsidRDefault="002605F8" w:rsidP="00012898">
      <w:pPr>
        <w:jc w:val="both"/>
      </w:pPr>
      <w:r w:rsidRPr="002605F8">
        <w:t>In</w:t>
      </w:r>
      <w:r>
        <w:t xml:space="preserve">  </w:t>
      </w:r>
      <w:r w:rsidRPr="002605F8">
        <w:t>this</w:t>
      </w:r>
      <w:r>
        <w:t xml:space="preserve"> </w:t>
      </w:r>
      <w:r w:rsidRPr="002605F8">
        <w:t>work,</w:t>
      </w:r>
      <w:r>
        <w:t xml:space="preserve"> </w:t>
      </w:r>
      <w:r w:rsidRPr="002605F8">
        <w:t>we</w:t>
      </w:r>
      <w:r>
        <w:t xml:space="preserve"> </w:t>
      </w:r>
      <w:r w:rsidRPr="002605F8">
        <w:t>present</w:t>
      </w:r>
      <w:r>
        <w:t xml:space="preserve"> </w:t>
      </w:r>
      <w:r w:rsidRPr="002605F8">
        <w:t>IPR</w:t>
      </w:r>
      <w:r>
        <w:t xml:space="preserve"> </w:t>
      </w:r>
      <w:r w:rsidRPr="002605F8">
        <w:t>in</w:t>
      </w:r>
      <w:r>
        <w:t xml:space="preserve"> </w:t>
      </w:r>
      <w:r w:rsidRPr="002605F8">
        <w:t>response</w:t>
      </w:r>
      <w:r>
        <w:t xml:space="preserve">  to the </w:t>
      </w:r>
      <w:r w:rsidRPr="002605F8">
        <w:t>chal</w:t>
      </w:r>
      <w:r>
        <w:t>-</w:t>
      </w:r>
      <w:r w:rsidRPr="002605F8">
        <w:t xml:space="preserve"> lenging</w:t>
      </w:r>
      <w:r>
        <w:t xml:space="preserve">  </w:t>
      </w:r>
      <w:r w:rsidRPr="002605F8">
        <w:t>task</w:t>
      </w:r>
      <w:r>
        <w:t xml:space="preserve"> </w:t>
      </w:r>
      <w:r w:rsidRPr="002605F8">
        <w:t>of</w:t>
      </w:r>
      <w:r>
        <w:t xml:space="preserve"> </w:t>
      </w:r>
      <w:r w:rsidRPr="002605F8">
        <w:t>spatial</w:t>
      </w:r>
      <w:r>
        <w:t xml:space="preserve"> </w:t>
      </w:r>
      <w:r w:rsidRPr="002605F8">
        <w:t>location</w:t>
      </w:r>
      <w:r>
        <w:t xml:space="preserve"> </w:t>
      </w:r>
      <w:r w:rsidRPr="002605F8">
        <w:t>generation. IPR</w:t>
      </w:r>
      <w:r>
        <w:t xml:space="preserve"> </w:t>
      </w:r>
      <w:r w:rsidRPr="002605F8">
        <w:t>is a</w:t>
      </w:r>
      <w:r>
        <w:t xml:space="preserve"> </w:t>
      </w:r>
      <w:r w:rsidRPr="002605F8">
        <w:t>novel</w:t>
      </w:r>
      <w:r>
        <w:t xml:space="preserve"> </w:t>
      </w:r>
      <w:r w:rsidRPr="002605F8">
        <w:t>algorithm</w:t>
      </w:r>
      <w:r>
        <w:t xml:space="preserve"> </w:t>
      </w:r>
      <w:r w:rsidRPr="002605F8">
        <w:t>that</w:t>
      </w:r>
      <w:r>
        <w:t xml:space="preserve"> </w:t>
      </w:r>
      <w:r w:rsidRPr="002605F8">
        <w:t>designs</w:t>
      </w:r>
      <w:r>
        <w:t xml:space="preserve"> </w:t>
      </w:r>
      <w:r w:rsidRPr="002605F8">
        <w:t>rich</w:t>
      </w:r>
      <w:r>
        <w:t xml:space="preserve"> </w:t>
      </w:r>
      <w:r w:rsidRPr="002605F8">
        <w:t>language</w:t>
      </w:r>
      <w:r>
        <w:t xml:space="preserve"> </w:t>
      </w:r>
      <w:r w:rsidRPr="002605F8">
        <w:t>feed</w:t>
      </w:r>
      <w:r>
        <w:t>-</w:t>
      </w:r>
      <w:r w:rsidRPr="002605F8">
        <w:t xml:space="preserve"> back</w:t>
      </w:r>
      <w:r>
        <w:t xml:space="preserve"> </w:t>
      </w:r>
      <w:r w:rsidRPr="002605F8">
        <w:t>and</w:t>
      </w:r>
      <w:r>
        <w:t xml:space="preserve"> </w:t>
      </w:r>
      <w:r w:rsidRPr="002605F8">
        <w:t>incorporates</w:t>
      </w:r>
      <w:r>
        <w:t xml:space="preserve"> </w:t>
      </w:r>
      <w:r w:rsidRPr="002605F8">
        <w:t>it</w:t>
      </w:r>
      <w:r>
        <w:t xml:space="preserve"> </w:t>
      </w:r>
      <w:r w:rsidRPr="002605F8">
        <w:t>with</w:t>
      </w:r>
      <w:r>
        <w:t xml:space="preserve"> </w:t>
      </w:r>
      <w:r w:rsidRPr="002605F8">
        <w:t>the</w:t>
      </w:r>
      <w:r>
        <w:t xml:space="preserve"> </w:t>
      </w:r>
      <w:r w:rsidRPr="002605F8">
        <w:t>detection</w:t>
      </w:r>
      <w:r>
        <w:t xml:space="preserve"> </w:t>
      </w:r>
      <w:r w:rsidRPr="002605F8">
        <w:t>model rewards.</w:t>
      </w:r>
      <w:r>
        <w:t xml:space="preserve"> </w:t>
      </w:r>
      <w:r w:rsidRPr="002605F8">
        <w:t>Then</w:t>
      </w:r>
      <w:r>
        <w:t xml:space="preserve"> </w:t>
      </w:r>
      <w:r w:rsidRPr="002605F8">
        <w:t>it</w:t>
      </w:r>
      <w:r>
        <w:t xml:space="preserve"> </w:t>
      </w:r>
      <w:r w:rsidRPr="002605F8">
        <w:t>trains</w:t>
      </w:r>
      <w:r>
        <w:t xml:space="preserve"> </w:t>
      </w:r>
      <w:r w:rsidRPr="002605F8">
        <w:t>the</w:t>
      </w:r>
      <w:r>
        <w:t xml:space="preserve"> </w:t>
      </w:r>
      <w:r w:rsidRPr="002605F8">
        <w:t>diffusion</w:t>
      </w:r>
      <w:r>
        <w:t xml:space="preserve"> </w:t>
      </w:r>
      <w:r w:rsidRPr="002605F8">
        <w:t>model</w:t>
      </w:r>
      <w:r>
        <w:t xml:space="preserve"> </w:t>
      </w:r>
      <w:r w:rsidRPr="002605F8">
        <w:t>by</w:t>
      </w:r>
      <w:r>
        <w:t xml:space="preserve"> </w:t>
      </w:r>
      <w:r w:rsidRPr="002605F8">
        <w:t>iteratively</w:t>
      </w:r>
      <w:r>
        <w:t xml:space="preserve"> </w:t>
      </w:r>
      <w:r w:rsidRPr="002605F8">
        <w:t>receiving</w:t>
      </w:r>
      <w:r>
        <w:t xml:space="preserve"> </w:t>
      </w:r>
      <w:r w:rsidRPr="002605F8">
        <w:t>rewards</w:t>
      </w:r>
      <w:r>
        <w:t xml:space="preserve"> </w:t>
      </w:r>
      <w:r w:rsidRPr="002605F8">
        <w:t>and</w:t>
      </w:r>
      <w:r>
        <w:t xml:space="preserve"> </w:t>
      </w:r>
      <w:r w:rsidRPr="002605F8">
        <w:t>language</w:t>
      </w:r>
      <w:r>
        <w:t xml:space="preserve"> </w:t>
      </w:r>
      <w:r w:rsidRPr="002605F8">
        <w:t>feedback. This</w:t>
      </w:r>
      <w:r>
        <w:t xml:space="preserve"> </w:t>
      </w:r>
      <w:r w:rsidRPr="002605F8">
        <w:t>algorithm</w:t>
      </w:r>
      <w:r>
        <w:t xml:space="preserve"> </w:t>
      </w:r>
      <w:r w:rsidRPr="002605F8">
        <w:t>is</w:t>
      </w:r>
      <w:r>
        <w:t xml:space="preserve"> </w:t>
      </w:r>
      <w:r w:rsidRPr="002605F8">
        <w:t>a</w:t>
      </w:r>
      <w:r>
        <w:t xml:space="preserve"> </w:t>
      </w:r>
      <w:r w:rsidRPr="002605F8">
        <w:t>plug-and-play</w:t>
      </w:r>
      <w:r>
        <w:t xml:space="preserve"> </w:t>
      </w:r>
      <w:r w:rsidRPr="002605F8">
        <w:t>method</w:t>
      </w:r>
      <w:r>
        <w:t xml:space="preserve"> </w:t>
      </w:r>
      <w:r w:rsidRPr="002605F8">
        <w:t>that is applicable</w:t>
      </w:r>
      <w:r>
        <w:t xml:space="preserve"> </w:t>
      </w:r>
      <w:r w:rsidRPr="002605F8">
        <w:t>to</w:t>
      </w:r>
      <w:r>
        <w:t xml:space="preserve"> </w:t>
      </w:r>
      <w:r w:rsidRPr="002605F8">
        <w:t>a</w:t>
      </w:r>
      <w:r>
        <w:t xml:space="preserve"> </w:t>
      </w:r>
      <w:r w:rsidRPr="002605F8">
        <w:t>range</w:t>
      </w:r>
      <w:r>
        <w:t xml:space="preserve"> </w:t>
      </w:r>
      <w:r w:rsidRPr="002605F8">
        <w:t>of</w:t>
      </w:r>
      <w:r>
        <w:t xml:space="preserve"> </w:t>
      </w:r>
      <w:r w:rsidRPr="002605F8">
        <w:t>diffusion</w:t>
      </w:r>
      <w:r>
        <w:t xml:space="preserve"> </w:t>
      </w:r>
      <w:r w:rsidRPr="002605F8">
        <w:t>models.</w:t>
      </w:r>
      <w:r>
        <w:t xml:space="preserve"> </w:t>
      </w:r>
      <w:r w:rsidRPr="002605F8">
        <w:t>Extensive</w:t>
      </w:r>
      <w:r>
        <w:t xml:space="preserve"> </w:t>
      </w:r>
      <w:r w:rsidRPr="002605F8">
        <w:t>results</w:t>
      </w:r>
      <w:r>
        <w:t xml:space="preserve"> </w:t>
      </w:r>
      <w:r w:rsidRPr="002605F8">
        <w:t>show</w:t>
      </w:r>
      <w:r>
        <w:t xml:space="preserve"> </w:t>
      </w:r>
      <w:r w:rsidRPr="002605F8">
        <w:t>the</w:t>
      </w:r>
      <w:r>
        <w:t xml:space="preserve"> </w:t>
      </w:r>
      <w:r w:rsidRPr="002605F8">
        <w:t>model’s</w:t>
      </w:r>
      <w:r>
        <w:t xml:space="preserve"> </w:t>
      </w:r>
      <w:r w:rsidRPr="002605F8">
        <w:t>effectiveness</w:t>
      </w:r>
      <w:r>
        <w:t xml:space="preserve"> </w:t>
      </w:r>
      <w:r w:rsidRPr="002605F8">
        <w:t>on</w:t>
      </w:r>
      <w:r>
        <w:t xml:space="preserve"> </w:t>
      </w:r>
      <w:r w:rsidRPr="002605F8">
        <w:t>the challenging</w:t>
      </w:r>
      <w:r>
        <w:t xml:space="preserve"> </w:t>
      </w:r>
      <w:r w:rsidRPr="002605F8">
        <w:t>spatial</w:t>
      </w:r>
      <w:r>
        <w:t xml:space="preserve"> </w:t>
      </w:r>
      <w:r w:rsidRPr="002605F8">
        <w:t>relationship</w:t>
      </w:r>
      <w:r>
        <w:t xml:space="preserve"> </w:t>
      </w:r>
      <w:r w:rsidRPr="002605F8">
        <w:t>benchmark</w:t>
      </w:r>
      <w:r>
        <w:t xml:space="preserve"> </w:t>
      </w:r>
      <w:r w:rsidRPr="002605F8">
        <w:t>across various</w:t>
      </w:r>
      <w:r>
        <w:t xml:space="preserve"> </w:t>
      </w:r>
      <w:r w:rsidRPr="002605F8">
        <w:t>settings.</w:t>
      </w:r>
    </w:p>
    <w:p w14:paraId="5DD8B529" w14:textId="608A20EC" w:rsidR="005F3C61" w:rsidRPr="008B0F5A" w:rsidRDefault="005F3C61" w:rsidP="005F3C61">
      <w:pPr>
        <w:pStyle w:val="Heading1"/>
        <w:numPr>
          <w:ilvl w:val="0"/>
          <w:numId w:val="0"/>
        </w:numPr>
      </w:pPr>
      <w:r>
        <w:t>X.</w:t>
      </w:r>
      <w:r w:rsidRPr="005F3C61">
        <w:t xml:space="preserve"> . References</w:t>
      </w:r>
    </w:p>
    <w:p w14:paraId="3AA220BA" w14:textId="2E202A41" w:rsidR="005F3C61" w:rsidRDefault="006B5E61" w:rsidP="005F3C61">
      <w:pPr>
        <w:pStyle w:val="references"/>
      </w:pPr>
      <w:r w:rsidRPr="006B5E61">
        <w:t>Robin Rombach, Andreas Blattmann, Dominik Lorenz, Patrick Esser, and Björn Ommer. 2022. High resolution image synthesis with latent diffusion mod els. In Conference on Computer Vision and Pattern Recognition (CVPR), pages 10684–10695.</w:t>
      </w:r>
    </w:p>
    <w:p w14:paraId="78CE5356" w14:textId="078B6F7F" w:rsidR="005F3C61" w:rsidRDefault="005F3C61" w:rsidP="005F3C61">
      <w:pPr>
        <w:pStyle w:val="references"/>
      </w:pPr>
      <w:r>
        <w:t xml:space="preserve"> </w:t>
      </w:r>
      <w:r w:rsidR="006B5E61" w:rsidRPr="006B5E61">
        <w:t>Shengnan An, Zexiong Ma, Zeqi Lin, Nanning Zheng, Jian-Guang Lou, and Weizhu Chen. 2023. Learn ing from mistakes makes llm better reasoner. arXiv preprint arXiv:2310.20689.</w:t>
      </w:r>
    </w:p>
    <w:p w14:paraId="1E600D4B" w14:textId="62EB45A8" w:rsidR="005F3C61" w:rsidRDefault="006B5E61" w:rsidP="005F3C61">
      <w:pPr>
        <w:pStyle w:val="references"/>
      </w:pPr>
      <w:r w:rsidRPr="006B5E61">
        <w:t>Stanislaw Antol, Aishwarya Agrawal, Jiasen Lu, Mar garet Mitchell, Dhruv Batra, C Lawrence Zitnick, and Devi Parikh. 2015. Vqa: Visual question answer ing. In International Conference on Computer Vision (ICCV), pages 2425–2433.</w:t>
      </w:r>
      <w:r w:rsidR="005F3C61">
        <w:t>.</w:t>
      </w:r>
    </w:p>
    <w:p w14:paraId="33A56AF3" w14:textId="63726D98" w:rsidR="006B5E61" w:rsidRDefault="006B5E61" w:rsidP="005F3C61">
      <w:pPr>
        <w:pStyle w:val="references"/>
      </w:pPr>
      <w:r w:rsidRPr="006B5E61">
        <w:t>Tsung-Yi Lin, Priya Goyal, Ross Girshick, Kaiming He, and Piotr Dollár. 2017. Focal loss for dense object detection. In International Conference on Computer Vision (ICCV), pages 2980–2988.</w:t>
      </w:r>
    </w:p>
    <w:p w14:paraId="2750168F" w14:textId="12F4E121" w:rsidR="006B5E61" w:rsidRDefault="006B5E61" w:rsidP="005F3C61">
      <w:pPr>
        <w:pStyle w:val="references"/>
      </w:pPr>
      <w:r w:rsidRPr="006B5E61">
        <w:t>Robin Rombach, Andreas Blattmann, Dominik Lorenz, Patrick Esser, and Björn Ommer. 2022. High resolution image synthesis with latent diffusion mod els. In Conference on Computer Vision and Pattern Recognition (CVPR), pages 10684–10695.</w:t>
      </w:r>
    </w:p>
    <w:p w14:paraId="45DA40E6" w14:textId="6BBE837F" w:rsidR="006B5E61" w:rsidRDefault="006B5E61" w:rsidP="005F3C61">
      <w:pPr>
        <w:pStyle w:val="references"/>
      </w:pPr>
      <w:r w:rsidRPr="006B5E61">
        <w:t>Dustin Podell, Zion English, Kyle Lacey, Andreas Blattmann, Tim Dockhorn, Jonas Müller, Joe Penna, and Robin Rombach. 2023. Sdxl: Improving latent diffusion models for high-resolution image synthesis. arXiv preprint arXiv:2307.01952.</w:t>
      </w:r>
    </w:p>
    <w:p w14:paraId="32804651" w14:textId="736535A0" w:rsidR="006B5E61" w:rsidRDefault="006B5E61" w:rsidP="005F3C61">
      <w:pPr>
        <w:pStyle w:val="references"/>
      </w:pPr>
      <w:r w:rsidRPr="006B5E61">
        <w:rPr>
          <w:lang w:val="es-ES"/>
        </w:rPr>
        <w:t xml:space="preserve">Nan Liu, Shuang Li, Yilun Du, Antonio Torralba, and Joshua B Tenenbaum. </w:t>
      </w:r>
      <w:r w:rsidRPr="006B5E61">
        <w:t>2022. Compositional visual generation with composable diffusion models. In European Conference on Computer Vision (ECCV), pages 423–439. Springer.</w:t>
      </w:r>
    </w:p>
    <w:p w14:paraId="2B7CB615" w14:textId="77777777" w:rsidR="00816184" w:rsidRDefault="00816184"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3E9F49C" w14:textId="16D290D0" w:rsidR="00836367" w:rsidRPr="00F44186" w:rsidRDefault="00836367"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CBAB71A" w14:textId="77777777" w:rsidR="00DE6481" w:rsidRDefault="00DE6481" w:rsidP="001A3B3D">
      <w:r>
        <w:separator/>
      </w:r>
    </w:p>
  </w:endnote>
  <w:endnote w:type="continuationSeparator" w:id="0">
    <w:p w14:paraId="40F06997" w14:textId="77777777" w:rsidR="00DE6481" w:rsidRDefault="00DE648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9CFDCDD"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8108C0" w14:textId="77777777" w:rsidR="00A46460" w:rsidRDefault="00A4646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0C9CA0E4" w:rsidR="001A3B3D" w:rsidRPr="006F6D3D" w:rsidRDefault="00F1212C" w:rsidP="0056610F">
    <w:pPr>
      <w:pStyle w:val="Footer"/>
      <w:jc w:val="start"/>
      <w:rPr>
        <w:sz w:val="16"/>
        <w:szCs w:val="16"/>
      </w:rPr>
    </w:pPr>
    <w:r>
      <w:rPr>
        <w:sz w:val="16"/>
        <w:szCs w:val="16"/>
      </w:rPr>
      <w:t>IdeaCollab Real-Time Collaborative  Platform Startup Incubnation and Team Collabration</w:t>
    </w:r>
    <w:r w:rsidR="001A3B3D" w:rsidRPr="006F6D3D">
      <w:rPr>
        <w:sz w:val="16"/>
        <w:szCs w:val="16"/>
      </w:rPr>
      <w:t xml:space="preserve"> ©20</w:t>
    </w:r>
    <w:r>
      <w:rPr>
        <w:sz w:val="16"/>
        <w:szCs w:val="16"/>
      </w:rPr>
      <w:t>26</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DB1F649" w14:textId="77777777" w:rsidR="00DE6481" w:rsidRDefault="00DE6481" w:rsidP="001A3B3D">
      <w:r>
        <w:separator/>
      </w:r>
    </w:p>
  </w:footnote>
  <w:footnote w:type="continuationSeparator" w:id="0">
    <w:p w14:paraId="0DD2E0F5" w14:textId="77777777" w:rsidR="00DE6481" w:rsidRDefault="00DE6481"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5457377" w14:textId="77777777" w:rsidR="00A46460" w:rsidRDefault="00A4646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77777777" w:rsidR="00A46460" w:rsidRDefault="00A4646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BE71FB"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1A4DFB"/>
    <w:multiLevelType w:val="hybridMultilevel"/>
    <w:tmpl w:val="BAF013B6"/>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8DF3CE8"/>
    <w:multiLevelType w:val="multilevel"/>
    <w:tmpl w:val="A4FE2DF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3C716DAA"/>
    <w:multiLevelType w:val="multilevel"/>
    <w:tmpl w:val="D4E27C6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4189603E"/>
    <w:multiLevelType w:val="multilevel"/>
    <w:tmpl w:val="E4C4F5AC"/>
    <w:lvl w:ilvl="0">
      <w:start w:val="1"/>
      <w:numFmt w:val="upperRoman"/>
      <w:pStyle w:val="Heading1"/>
      <w:lvlText w:val="%1."/>
      <w:lvlJc w:val="center"/>
      <w:pPr>
        <w:tabs>
          <w:tab w:val="num" w:pos="173.9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pStyle w:val="Heading4"/>
      <w:lvlText w:val="%4."/>
      <w:lvlJc w:val="start"/>
      <w:pPr>
        <w:tabs>
          <w:tab w:val="num" w:pos="31.50pt"/>
        </w:tabs>
        <w:ind w:firstLine="18pt"/>
      </w:pPr>
      <w:rPr>
        <w:rFonts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32119B2"/>
    <w:multiLevelType w:val="hybridMultilevel"/>
    <w:tmpl w:val="07BCF5F2"/>
    <w:lvl w:ilvl="0" w:tplc="93EC4BA8">
      <w:start w:val="1"/>
      <w:numFmt w:val="decimal"/>
      <w:lvlText w:val="%1."/>
      <w:lvlJc w:val="start"/>
      <w:pPr>
        <w:ind w:start="75.50pt" w:hanging="21.50pt"/>
      </w:pPr>
      <w:rPr>
        <w:rFonts w:hint="default"/>
      </w:rPr>
    </w:lvl>
    <w:lvl w:ilvl="1" w:tplc="F7B46C72">
      <w:start w:val="3"/>
      <w:numFmt w:val="bullet"/>
      <w:lvlText w:val="-"/>
      <w:lvlJc w:val="start"/>
      <w:pPr>
        <w:ind w:start="108pt" w:hanging="18pt"/>
      </w:pPr>
      <w:rPr>
        <w:rFonts w:ascii="Times New Roman" w:eastAsia="SimSun" w:hAnsi="Times New Roman" w:cs="Times New Roman" w:hint="default"/>
      </w:rPr>
    </w:lvl>
    <w:lvl w:ilvl="2" w:tplc="4009001B" w:tentative="1">
      <w:start w:val="1"/>
      <w:numFmt w:val="lowerRoman"/>
      <w:lvlText w:val="%3."/>
      <w:lvlJc w:val="end"/>
      <w:pPr>
        <w:ind w:start="144pt" w:hanging="9pt"/>
      </w:pPr>
    </w:lvl>
    <w:lvl w:ilvl="3" w:tplc="4009000F" w:tentative="1">
      <w:start w:val="1"/>
      <w:numFmt w:val="decimal"/>
      <w:lvlText w:val="%4."/>
      <w:lvlJc w:val="start"/>
      <w:pPr>
        <w:ind w:start="180pt" w:hanging="18pt"/>
      </w:pPr>
    </w:lvl>
    <w:lvl w:ilvl="4" w:tplc="40090019" w:tentative="1">
      <w:start w:val="1"/>
      <w:numFmt w:val="lowerLetter"/>
      <w:lvlText w:val="%5."/>
      <w:lvlJc w:val="start"/>
      <w:pPr>
        <w:ind w:start="216pt" w:hanging="18pt"/>
      </w:pPr>
    </w:lvl>
    <w:lvl w:ilvl="5" w:tplc="4009001B" w:tentative="1">
      <w:start w:val="1"/>
      <w:numFmt w:val="lowerRoman"/>
      <w:lvlText w:val="%6."/>
      <w:lvlJc w:val="end"/>
      <w:pPr>
        <w:ind w:start="252pt" w:hanging="9pt"/>
      </w:pPr>
    </w:lvl>
    <w:lvl w:ilvl="6" w:tplc="4009000F" w:tentative="1">
      <w:start w:val="1"/>
      <w:numFmt w:val="decimal"/>
      <w:lvlText w:val="%7."/>
      <w:lvlJc w:val="start"/>
      <w:pPr>
        <w:ind w:start="288pt" w:hanging="18pt"/>
      </w:pPr>
    </w:lvl>
    <w:lvl w:ilvl="7" w:tplc="40090019" w:tentative="1">
      <w:start w:val="1"/>
      <w:numFmt w:val="lowerLetter"/>
      <w:lvlText w:val="%8."/>
      <w:lvlJc w:val="start"/>
      <w:pPr>
        <w:ind w:start="324pt" w:hanging="18pt"/>
      </w:pPr>
    </w:lvl>
    <w:lvl w:ilvl="8" w:tplc="4009001B" w:tentative="1">
      <w:start w:val="1"/>
      <w:numFmt w:val="lowerRoman"/>
      <w:lvlText w:val="%9."/>
      <w:lvlJc w:val="end"/>
      <w:pPr>
        <w:ind w:start="360pt" w:hanging="9pt"/>
      </w:p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4D7F4261"/>
    <w:multiLevelType w:val="hybridMultilevel"/>
    <w:tmpl w:val="9C60808E"/>
    <w:lvl w:ilvl="0" w:tplc="40090019">
      <w:start w:val="1"/>
      <w:numFmt w:val="lowerLetter"/>
      <w:lvlText w:val="%1."/>
      <w:lvlJc w:val="start"/>
      <w:pPr>
        <w:ind w:start="54pt" w:hanging="18pt"/>
      </w:pPr>
    </w:lvl>
    <w:lvl w:ilvl="1" w:tplc="40090019">
      <w:start w:val="1"/>
      <w:numFmt w:val="lowerLetter"/>
      <w:lvlText w:val="%2."/>
      <w:lvlJc w:val="start"/>
      <w:pPr>
        <w:ind w:start="90pt" w:hanging="18pt"/>
      </w:pPr>
    </w:lvl>
    <w:lvl w:ilvl="2" w:tplc="4009001B" w:tentative="1">
      <w:start w:val="1"/>
      <w:numFmt w:val="lowerRoman"/>
      <w:lvlText w:val="%3."/>
      <w:lvlJc w:val="end"/>
      <w:pPr>
        <w:ind w:start="126pt" w:hanging="9pt"/>
      </w:pPr>
    </w:lvl>
    <w:lvl w:ilvl="3" w:tplc="4009000F" w:tentative="1">
      <w:start w:val="1"/>
      <w:numFmt w:val="decimal"/>
      <w:lvlText w:val="%4."/>
      <w:lvlJc w:val="start"/>
      <w:pPr>
        <w:ind w:start="162pt" w:hanging="18pt"/>
      </w:pPr>
    </w:lvl>
    <w:lvl w:ilvl="4" w:tplc="40090019" w:tentative="1">
      <w:start w:val="1"/>
      <w:numFmt w:val="lowerLetter"/>
      <w:lvlText w:val="%5."/>
      <w:lvlJc w:val="start"/>
      <w:pPr>
        <w:ind w:start="198pt" w:hanging="18pt"/>
      </w:pPr>
    </w:lvl>
    <w:lvl w:ilvl="5" w:tplc="4009001B" w:tentative="1">
      <w:start w:val="1"/>
      <w:numFmt w:val="lowerRoman"/>
      <w:lvlText w:val="%6."/>
      <w:lvlJc w:val="end"/>
      <w:pPr>
        <w:ind w:start="234pt" w:hanging="9pt"/>
      </w:pPr>
    </w:lvl>
    <w:lvl w:ilvl="6" w:tplc="4009000F" w:tentative="1">
      <w:start w:val="1"/>
      <w:numFmt w:val="decimal"/>
      <w:lvlText w:val="%7."/>
      <w:lvlJc w:val="start"/>
      <w:pPr>
        <w:ind w:start="270pt" w:hanging="18pt"/>
      </w:pPr>
    </w:lvl>
    <w:lvl w:ilvl="7" w:tplc="40090019" w:tentative="1">
      <w:start w:val="1"/>
      <w:numFmt w:val="lowerLetter"/>
      <w:lvlText w:val="%8."/>
      <w:lvlJc w:val="start"/>
      <w:pPr>
        <w:ind w:start="306pt" w:hanging="18pt"/>
      </w:pPr>
    </w:lvl>
    <w:lvl w:ilvl="8" w:tplc="4009001B" w:tentative="1">
      <w:start w:val="1"/>
      <w:numFmt w:val="lowerRoman"/>
      <w:lvlText w:val="%9."/>
      <w:lvlJc w:val="end"/>
      <w:pPr>
        <w:ind w:start="342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572B4A0E"/>
    <w:multiLevelType w:val="multilevel"/>
    <w:tmpl w:val="4009001D"/>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25" w15:restartNumberingAfterBreak="0">
    <w:nsid w:val="5CB568D3"/>
    <w:multiLevelType w:val="hybridMultilevel"/>
    <w:tmpl w:val="8CEE28EA"/>
    <w:lvl w:ilvl="0" w:tplc="F0E8A460">
      <w:start w:val="1"/>
      <w:numFmt w:val="decimal"/>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26" w15:restartNumberingAfterBreak="0">
    <w:nsid w:val="62A474A1"/>
    <w:multiLevelType w:val="hybridMultilevel"/>
    <w:tmpl w:val="315E30B2"/>
    <w:lvl w:ilvl="0" w:tplc="40090019">
      <w:start w:val="1"/>
      <w:numFmt w:val="lowerLetter"/>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7" w15:restartNumberingAfterBreak="0">
    <w:nsid w:val="69CA3981"/>
    <w:multiLevelType w:val="hybridMultilevel"/>
    <w:tmpl w:val="A9549706"/>
    <w:lvl w:ilvl="0" w:tplc="4009000F">
      <w:start w:val="1"/>
      <w:numFmt w:val="decimal"/>
      <w:lvlText w:val="%1."/>
      <w:lvlJc w:val="start"/>
      <w:pPr>
        <w:ind w:start="72pt" w:hanging="18pt"/>
      </w:pPr>
    </w:lvl>
    <w:lvl w:ilvl="1" w:tplc="40090019" w:tentative="1">
      <w:start w:val="1"/>
      <w:numFmt w:val="lowerLetter"/>
      <w:lvlText w:val="%2."/>
      <w:lvlJc w:val="start"/>
      <w:pPr>
        <w:ind w:start="108pt" w:hanging="18pt"/>
      </w:pPr>
    </w:lvl>
    <w:lvl w:ilvl="2" w:tplc="4009001B" w:tentative="1">
      <w:start w:val="1"/>
      <w:numFmt w:val="lowerRoman"/>
      <w:lvlText w:val="%3."/>
      <w:lvlJc w:val="end"/>
      <w:pPr>
        <w:ind w:start="144pt" w:hanging="9pt"/>
      </w:pPr>
    </w:lvl>
    <w:lvl w:ilvl="3" w:tplc="4009000F" w:tentative="1">
      <w:start w:val="1"/>
      <w:numFmt w:val="decimal"/>
      <w:lvlText w:val="%4."/>
      <w:lvlJc w:val="start"/>
      <w:pPr>
        <w:ind w:start="180pt" w:hanging="18pt"/>
      </w:pPr>
    </w:lvl>
    <w:lvl w:ilvl="4" w:tplc="40090019" w:tentative="1">
      <w:start w:val="1"/>
      <w:numFmt w:val="lowerLetter"/>
      <w:lvlText w:val="%5."/>
      <w:lvlJc w:val="start"/>
      <w:pPr>
        <w:ind w:start="216pt" w:hanging="18pt"/>
      </w:pPr>
    </w:lvl>
    <w:lvl w:ilvl="5" w:tplc="4009001B" w:tentative="1">
      <w:start w:val="1"/>
      <w:numFmt w:val="lowerRoman"/>
      <w:lvlText w:val="%6."/>
      <w:lvlJc w:val="end"/>
      <w:pPr>
        <w:ind w:start="252pt" w:hanging="9pt"/>
      </w:pPr>
    </w:lvl>
    <w:lvl w:ilvl="6" w:tplc="4009000F" w:tentative="1">
      <w:start w:val="1"/>
      <w:numFmt w:val="decimal"/>
      <w:lvlText w:val="%7."/>
      <w:lvlJc w:val="start"/>
      <w:pPr>
        <w:ind w:start="288pt" w:hanging="18pt"/>
      </w:pPr>
    </w:lvl>
    <w:lvl w:ilvl="7" w:tplc="40090019" w:tentative="1">
      <w:start w:val="1"/>
      <w:numFmt w:val="lowerLetter"/>
      <w:lvlText w:val="%8."/>
      <w:lvlJc w:val="start"/>
      <w:pPr>
        <w:ind w:start="324pt" w:hanging="18pt"/>
      </w:pPr>
    </w:lvl>
    <w:lvl w:ilvl="8" w:tplc="4009001B" w:tentative="1">
      <w:start w:val="1"/>
      <w:numFmt w:val="lowerRoman"/>
      <w:lvlText w:val="%9."/>
      <w:lvlJc w:val="end"/>
      <w:pPr>
        <w:ind w:start="360pt" w:hanging="9pt"/>
      </w:p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0" w15:restartNumberingAfterBreak="0">
    <w:nsid w:val="6E3C510B"/>
    <w:multiLevelType w:val="hybridMultilevel"/>
    <w:tmpl w:val="E0B4DC76"/>
    <w:lvl w:ilvl="0" w:tplc="A10A8146">
      <w:start w:val="2"/>
      <w:numFmt w:val="decimal"/>
      <w:lvlText w:val="%1"/>
      <w:lvlJc w:val="start"/>
      <w:pPr>
        <w:ind w:start="72pt" w:hanging="18pt"/>
      </w:pPr>
      <w:rPr>
        <w:rFonts w:hint="default"/>
      </w:rPr>
    </w:lvl>
    <w:lvl w:ilvl="1" w:tplc="40090019" w:tentative="1">
      <w:start w:val="1"/>
      <w:numFmt w:val="lowerLetter"/>
      <w:lvlText w:val="%2."/>
      <w:lvlJc w:val="start"/>
      <w:pPr>
        <w:ind w:start="108pt" w:hanging="18pt"/>
      </w:pPr>
    </w:lvl>
    <w:lvl w:ilvl="2" w:tplc="4009001B" w:tentative="1">
      <w:start w:val="1"/>
      <w:numFmt w:val="lowerRoman"/>
      <w:lvlText w:val="%3."/>
      <w:lvlJc w:val="end"/>
      <w:pPr>
        <w:ind w:start="144pt" w:hanging="9pt"/>
      </w:pPr>
    </w:lvl>
    <w:lvl w:ilvl="3" w:tplc="4009000F" w:tentative="1">
      <w:start w:val="1"/>
      <w:numFmt w:val="decimal"/>
      <w:lvlText w:val="%4."/>
      <w:lvlJc w:val="start"/>
      <w:pPr>
        <w:ind w:start="180pt" w:hanging="18pt"/>
      </w:pPr>
    </w:lvl>
    <w:lvl w:ilvl="4" w:tplc="40090019" w:tentative="1">
      <w:start w:val="1"/>
      <w:numFmt w:val="lowerLetter"/>
      <w:lvlText w:val="%5."/>
      <w:lvlJc w:val="start"/>
      <w:pPr>
        <w:ind w:start="216pt" w:hanging="18pt"/>
      </w:pPr>
    </w:lvl>
    <w:lvl w:ilvl="5" w:tplc="4009001B" w:tentative="1">
      <w:start w:val="1"/>
      <w:numFmt w:val="lowerRoman"/>
      <w:lvlText w:val="%6."/>
      <w:lvlJc w:val="end"/>
      <w:pPr>
        <w:ind w:start="252pt" w:hanging="9pt"/>
      </w:pPr>
    </w:lvl>
    <w:lvl w:ilvl="6" w:tplc="4009000F" w:tentative="1">
      <w:start w:val="1"/>
      <w:numFmt w:val="decimal"/>
      <w:lvlText w:val="%7."/>
      <w:lvlJc w:val="start"/>
      <w:pPr>
        <w:ind w:start="288pt" w:hanging="18pt"/>
      </w:pPr>
    </w:lvl>
    <w:lvl w:ilvl="7" w:tplc="40090019" w:tentative="1">
      <w:start w:val="1"/>
      <w:numFmt w:val="lowerLetter"/>
      <w:lvlText w:val="%8."/>
      <w:lvlJc w:val="start"/>
      <w:pPr>
        <w:ind w:start="324pt" w:hanging="18pt"/>
      </w:pPr>
    </w:lvl>
    <w:lvl w:ilvl="8" w:tplc="4009001B" w:tentative="1">
      <w:start w:val="1"/>
      <w:numFmt w:val="lowerRoman"/>
      <w:lvlText w:val="%9."/>
      <w:lvlJc w:val="end"/>
      <w:pPr>
        <w:ind w:start="360pt" w:hanging="9pt"/>
      </w:pPr>
    </w:lvl>
  </w:abstractNum>
  <w:abstractNum w:abstractNumId="31" w15:restartNumberingAfterBreak="0">
    <w:nsid w:val="735C62CA"/>
    <w:multiLevelType w:val="multilevel"/>
    <w:tmpl w:val="54C2F3C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76C417AA"/>
    <w:multiLevelType w:val="hybridMultilevel"/>
    <w:tmpl w:val="27BA733A"/>
    <w:lvl w:ilvl="0" w:tplc="40090019">
      <w:start w:val="1"/>
      <w:numFmt w:val="lowerLetter"/>
      <w:lvlText w:val="%1."/>
      <w:lvlJc w:val="start"/>
      <w:pPr>
        <w:ind w:start="72pt" w:hanging="18pt"/>
      </w:pPr>
    </w:lvl>
    <w:lvl w:ilvl="1" w:tplc="40090019" w:tentative="1">
      <w:start w:val="1"/>
      <w:numFmt w:val="lowerLetter"/>
      <w:lvlText w:val="%2."/>
      <w:lvlJc w:val="start"/>
      <w:pPr>
        <w:ind w:start="108pt" w:hanging="18pt"/>
      </w:pPr>
    </w:lvl>
    <w:lvl w:ilvl="2" w:tplc="4009001B" w:tentative="1">
      <w:start w:val="1"/>
      <w:numFmt w:val="lowerRoman"/>
      <w:lvlText w:val="%3."/>
      <w:lvlJc w:val="end"/>
      <w:pPr>
        <w:ind w:start="144pt" w:hanging="9pt"/>
      </w:pPr>
    </w:lvl>
    <w:lvl w:ilvl="3" w:tplc="4009000F" w:tentative="1">
      <w:start w:val="1"/>
      <w:numFmt w:val="decimal"/>
      <w:lvlText w:val="%4."/>
      <w:lvlJc w:val="start"/>
      <w:pPr>
        <w:ind w:start="180pt" w:hanging="18pt"/>
      </w:pPr>
    </w:lvl>
    <w:lvl w:ilvl="4" w:tplc="40090019" w:tentative="1">
      <w:start w:val="1"/>
      <w:numFmt w:val="lowerLetter"/>
      <w:lvlText w:val="%5."/>
      <w:lvlJc w:val="start"/>
      <w:pPr>
        <w:ind w:start="216pt" w:hanging="18pt"/>
      </w:pPr>
    </w:lvl>
    <w:lvl w:ilvl="5" w:tplc="4009001B" w:tentative="1">
      <w:start w:val="1"/>
      <w:numFmt w:val="lowerRoman"/>
      <w:lvlText w:val="%6."/>
      <w:lvlJc w:val="end"/>
      <w:pPr>
        <w:ind w:start="252pt" w:hanging="9pt"/>
      </w:pPr>
    </w:lvl>
    <w:lvl w:ilvl="6" w:tplc="4009000F" w:tentative="1">
      <w:start w:val="1"/>
      <w:numFmt w:val="decimal"/>
      <w:lvlText w:val="%7."/>
      <w:lvlJc w:val="start"/>
      <w:pPr>
        <w:ind w:start="288pt" w:hanging="18pt"/>
      </w:pPr>
    </w:lvl>
    <w:lvl w:ilvl="7" w:tplc="40090019" w:tentative="1">
      <w:start w:val="1"/>
      <w:numFmt w:val="lowerLetter"/>
      <w:lvlText w:val="%8."/>
      <w:lvlJc w:val="start"/>
      <w:pPr>
        <w:ind w:start="324pt" w:hanging="18pt"/>
      </w:pPr>
    </w:lvl>
    <w:lvl w:ilvl="8" w:tplc="4009001B" w:tentative="1">
      <w:start w:val="1"/>
      <w:numFmt w:val="lowerRoman"/>
      <w:lvlText w:val="%9."/>
      <w:lvlJc w:val="end"/>
      <w:pPr>
        <w:ind w:start="360pt" w:hanging="9pt"/>
      </w:pPr>
    </w:lvl>
  </w:abstractNum>
  <w:abstractNum w:abstractNumId="33" w15:restartNumberingAfterBreak="0">
    <w:nsid w:val="770F468A"/>
    <w:multiLevelType w:val="multilevel"/>
    <w:tmpl w:val="C8C4AB5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694581584">
    <w:abstractNumId w:val="16"/>
  </w:num>
  <w:num w:numId="2" w16cid:durableId="1476685070">
    <w:abstractNumId w:val="28"/>
  </w:num>
  <w:num w:numId="3" w16cid:durableId="1313094067">
    <w:abstractNumId w:val="14"/>
  </w:num>
  <w:num w:numId="4" w16cid:durableId="957685108">
    <w:abstractNumId w:val="19"/>
  </w:num>
  <w:num w:numId="5" w16cid:durableId="1164126127">
    <w:abstractNumId w:val="19"/>
  </w:num>
  <w:num w:numId="6" w16cid:durableId="567232644">
    <w:abstractNumId w:val="19"/>
  </w:num>
  <w:num w:numId="7" w16cid:durableId="978923669">
    <w:abstractNumId w:val="19"/>
  </w:num>
  <w:num w:numId="8" w16cid:durableId="1467357718">
    <w:abstractNumId w:val="23"/>
  </w:num>
  <w:num w:numId="9" w16cid:durableId="1942562928">
    <w:abstractNumId w:val="29"/>
  </w:num>
  <w:num w:numId="10" w16cid:durableId="537007403">
    <w:abstractNumId w:val="17"/>
  </w:num>
  <w:num w:numId="11" w16cid:durableId="546530660">
    <w:abstractNumId w:val="13"/>
  </w:num>
  <w:num w:numId="12" w16cid:durableId="529880043">
    <w:abstractNumId w:val="12"/>
  </w:num>
  <w:num w:numId="13" w16cid:durableId="1295796968">
    <w:abstractNumId w:val="0"/>
  </w:num>
  <w:num w:numId="14" w16cid:durableId="36130640">
    <w:abstractNumId w:val="10"/>
  </w:num>
  <w:num w:numId="15" w16cid:durableId="2122842762">
    <w:abstractNumId w:val="8"/>
  </w:num>
  <w:num w:numId="16" w16cid:durableId="1905293899">
    <w:abstractNumId w:val="7"/>
  </w:num>
  <w:num w:numId="17" w16cid:durableId="147324943">
    <w:abstractNumId w:val="6"/>
  </w:num>
  <w:num w:numId="18" w16cid:durableId="1863782544">
    <w:abstractNumId w:val="5"/>
  </w:num>
  <w:num w:numId="19" w16cid:durableId="1193617172">
    <w:abstractNumId w:val="9"/>
  </w:num>
  <w:num w:numId="20" w16cid:durableId="1461535805">
    <w:abstractNumId w:val="4"/>
  </w:num>
  <w:num w:numId="21" w16cid:durableId="860315083">
    <w:abstractNumId w:val="3"/>
  </w:num>
  <w:num w:numId="22" w16cid:durableId="1389107886">
    <w:abstractNumId w:val="2"/>
  </w:num>
  <w:num w:numId="23" w16cid:durableId="1224758435">
    <w:abstractNumId w:val="1"/>
  </w:num>
  <w:num w:numId="24" w16cid:durableId="116030097">
    <w:abstractNumId w:val="21"/>
  </w:num>
  <w:num w:numId="25" w16cid:durableId="1125805119">
    <w:abstractNumId w:val="26"/>
  </w:num>
  <w:num w:numId="26" w16cid:durableId="1993366191">
    <w:abstractNumId w:val="25"/>
  </w:num>
  <w:num w:numId="27" w16cid:durableId="1099567002">
    <w:abstractNumId w:val="27"/>
  </w:num>
  <w:num w:numId="28" w16cid:durableId="2105764089">
    <w:abstractNumId w:val="32"/>
  </w:num>
  <w:num w:numId="29" w16cid:durableId="1981685101">
    <w:abstractNumId w:val="22"/>
  </w:num>
  <w:num w:numId="30" w16cid:durableId="894126408">
    <w:abstractNumId w:val="20"/>
  </w:num>
  <w:num w:numId="31" w16cid:durableId="1272741136">
    <w:abstractNumId w:val="24"/>
  </w:num>
  <w:num w:numId="32" w16cid:durableId="824853439">
    <w:abstractNumId w:val="11"/>
  </w:num>
  <w:num w:numId="33" w16cid:durableId="941491275">
    <w:abstractNumId w:val="30"/>
  </w:num>
  <w:num w:numId="34" w16cid:durableId="1209993377">
    <w:abstractNumId w:val="33"/>
  </w:num>
  <w:num w:numId="35" w16cid:durableId="1596094511">
    <w:abstractNumId w:val="15"/>
  </w:num>
  <w:num w:numId="36" w16cid:durableId="1544059706">
    <w:abstractNumId w:val="31"/>
  </w:num>
  <w:num w:numId="37" w16cid:durableId="1945847691">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12898"/>
    <w:rsid w:val="0004781E"/>
    <w:rsid w:val="0008758A"/>
    <w:rsid w:val="0009495D"/>
    <w:rsid w:val="000C1E68"/>
    <w:rsid w:val="000C4438"/>
    <w:rsid w:val="000D36F9"/>
    <w:rsid w:val="001A2EFD"/>
    <w:rsid w:val="001A3B3D"/>
    <w:rsid w:val="001B67DC"/>
    <w:rsid w:val="001F0633"/>
    <w:rsid w:val="001F201D"/>
    <w:rsid w:val="002254A9"/>
    <w:rsid w:val="00232814"/>
    <w:rsid w:val="00233D97"/>
    <w:rsid w:val="002347A2"/>
    <w:rsid w:val="002605F8"/>
    <w:rsid w:val="00271AE3"/>
    <w:rsid w:val="002850E3"/>
    <w:rsid w:val="002D7F26"/>
    <w:rsid w:val="002E7CBA"/>
    <w:rsid w:val="002F527D"/>
    <w:rsid w:val="00354FCF"/>
    <w:rsid w:val="0035639D"/>
    <w:rsid w:val="003868AB"/>
    <w:rsid w:val="00390A90"/>
    <w:rsid w:val="00397225"/>
    <w:rsid w:val="003A19E2"/>
    <w:rsid w:val="003B2B40"/>
    <w:rsid w:val="003B4E04"/>
    <w:rsid w:val="003B6662"/>
    <w:rsid w:val="003F5A08"/>
    <w:rsid w:val="00402641"/>
    <w:rsid w:val="004077E7"/>
    <w:rsid w:val="00407DEA"/>
    <w:rsid w:val="004107FB"/>
    <w:rsid w:val="00414FA9"/>
    <w:rsid w:val="00420716"/>
    <w:rsid w:val="004325FB"/>
    <w:rsid w:val="004432BA"/>
    <w:rsid w:val="0044407E"/>
    <w:rsid w:val="00447BB9"/>
    <w:rsid w:val="00454421"/>
    <w:rsid w:val="0046031D"/>
    <w:rsid w:val="0046692A"/>
    <w:rsid w:val="00467127"/>
    <w:rsid w:val="00473AC9"/>
    <w:rsid w:val="00495427"/>
    <w:rsid w:val="004A1D40"/>
    <w:rsid w:val="004D72B5"/>
    <w:rsid w:val="005067CE"/>
    <w:rsid w:val="00525231"/>
    <w:rsid w:val="00551B7F"/>
    <w:rsid w:val="0056610F"/>
    <w:rsid w:val="00575BCA"/>
    <w:rsid w:val="00582C8E"/>
    <w:rsid w:val="005B0344"/>
    <w:rsid w:val="005B520E"/>
    <w:rsid w:val="005D43EE"/>
    <w:rsid w:val="005E2800"/>
    <w:rsid w:val="005F3C61"/>
    <w:rsid w:val="00605825"/>
    <w:rsid w:val="00617401"/>
    <w:rsid w:val="00645D22"/>
    <w:rsid w:val="00651A08"/>
    <w:rsid w:val="00654204"/>
    <w:rsid w:val="00670434"/>
    <w:rsid w:val="006B5E61"/>
    <w:rsid w:val="006B6B66"/>
    <w:rsid w:val="006F6D3D"/>
    <w:rsid w:val="007142F8"/>
    <w:rsid w:val="00715BEA"/>
    <w:rsid w:val="0073742C"/>
    <w:rsid w:val="00740EEA"/>
    <w:rsid w:val="00794804"/>
    <w:rsid w:val="007B33F1"/>
    <w:rsid w:val="007B6DDA"/>
    <w:rsid w:val="007C0308"/>
    <w:rsid w:val="007C2FF2"/>
    <w:rsid w:val="007C6F08"/>
    <w:rsid w:val="007D6232"/>
    <w:rsid w:val="007E1AFF"/>
    <w:rsid w:val="007E7143"/>
    <w:rsid w:val="007F1F99"/>
    <w:rsid w:val="007F768F"/>
    <w:rsid w:val="0080791D"/>
    <w:rsid w:val="00810E26"/>
    <w:rsid w:val="00816184"/>
    <w:rsid w:val="008174CB"/>
    <w:rsid w:val="008237B6"/>
    <w:rsid w:val="00836367"/>
    <w:rsid w:val="00873603"/>
    <w:rsid w:val="008A2C7D"/>
    <w:rsid w:val="008B0F5A"/>
    <w:rsid w:val="008B6524"/>
    <w:rsid w:val="008C3C24"/>
    <w:rsid w:val="008C4B23"/>
    <w:rsid w:val="008F6E2C"/>
    <w:rsid w:val="009303D9"/>
    <w:rsid w:val="00930A23"/>
    <w:rsid w:val="00931698"/>
    <w:rsid w:val="00933C64"/>
    <w:rsid w:val="00970D63"/>
    <w:rsid w:val="00972203"/>
    <w:rsid w:val="00994367"/>
    <w:rsid w:val="009C259A"/>
    <w:rsid w:val="009F1D79"/>
    <w:rsid w:val="00A059B3"/>
    <w:rsid w:val="00A46460"/>
    <w:rsid w:val="00A64ECD"/>
    <w:rsid w:val="00AC1216"/>
    <w:rsid w:val="00AE3409"/>
    <w:rsid w:val="00AF750A"/>
    <w:rsid w:val="00B11A60"/>
    <w:rsid w:val="00B22613"/>
    <w:rsid w:val="00B44A76"/>
    <w:rsid w:val="00B66F5D"/>
    <w:rsid w:val="00B768D1"/>
    <w:rsid w:val="00B818A5"/>
    <w:rsid w:val="00BA1025"/>
    <w:rsid w:val="00BC3420"/>
    <w:rsid w:val="00BD4007"/>
    <w:rsid w:val="00BD5962"/>
    <w:rsid w:val="00BD670B"/>
    <w:rsid w:val="00BE7D3C"/>
    <w:rsid w:val="00BF5FF6"/>
    <w:rsid w:val="00C0207F"/>
    <w:rsid w:val="00C16117"/>
    <w:rsid w:val="00C3075A"/>
    <w:rsid w:val="00C37ACC"/>
    <w:rsid w:val="00C8040C"/>
    <w:rsid w:val="00C919A4"/>
    <w:rsid w:val="00C929B4"/>
    <w:rsid w:val="00CA4392"/>
    <w:rsid w:val="00CB0966"/>
    <w:rsid w:val="00CC1A8B"/>
    <w:rsid w:val="00CC393F"/>
    <w:rsid w:val="00CE6176"/>
    <w:rsid w:val="00D2176E"/>
    <w:rsid w:val="00D23A29"/>
    <w:rsid w:val="00D632BE"/>
    <w:rsid w:val="00D72D06"/>
    <w:rsid w:val="00D7522C"/>
    <w:rsid w:val="00D7536F"/>
    <w:rsid w:val="00D76668"/>
    <w:rsid w:val="00DE6481"/>
    <w:rsid w:val="00E07383"/>
    <w:rsid w:val="00E165BC"/>
    <w:rsid w:val="00E204AA"/>
    <w:rsid w:val="00E434F4"/>
    <w:rsid w:val="00E61E12"/>
    <w:rsid w:val="00E7596C"/>
    <w:rsid w:val="00E878F2"/>
    <w:rsid w:val="00EB5191"/>
    <w:rsid w:val="00ED0149"/>
    <w:rsid w:val="00EE3E9F"/>
    <w:rsid w:val="00EF7DE3"/>
    <w:rsid w:val="00F03103"/>
    <w:rsid w:val="00F1212C"/>
    <w:rsid w:val="00F271DE"/>
    <w:rsid w:val="00F3774B"/>
    <w:rsid w:val="00F44186"/>
    <w:rsid w:val="00F627DA"/>
    <w:rsid w:val="00F7288F"/>
    <w:rsid w:val="00F847A6"/>
    <w:rsid w:val="00F9441B"/>
    <w:rsid w:val="00FA4C32"/>
    <w:rsid w:val="00FA75F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7E7143"/>
    <w:pPr>
      <w:ind w:start="36pt"/>
      <w:contextualSpacing/>
    </w:pPr>
  </w:style>
  <w:style w:type="paragraph" w:styleId="NormalWeb">
    <w:name w:val="Normal (Web)"/>
    <w:basedOn w:val="Normal"/>
    <w:uiPriority w:val="99"/>
    <w:unhideWhenUsed/>
    <w:rsid w:val="004A1D40"/>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4A1D40"/>
    <w:rPr>
      <w:b/>
      <w:bCs/>
    </w:rPr>
  </w:style>
  <w:style w:type="character" w:styleId="Emphasis">
    <w:name w:val="Emphasis"/>
    <w:basedOn w:val="DefaultParagraphFont"/>
    <w:uiPriority w:val="20"/>
    <w:qFormat/>
    <w:rsid w:val="004A1D40"/>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045524">
      <w:bodyDiv w:val="1"/>
      <w:marLeft w:val="0pt"/>
      <w:marRight w:val="0pt"/>
      <w:marTop w:val="0pt"/>
      <w:marBottom w:val="0pt"/>
      <w:divBdr>
        <w:top w:val="none" w:sz="0" w:space="0" w:color="auto"/>
        <w:left w:val="none" w:sz="0" w:space="0" w:color="auto"/>
        <w:bottom w:val="none" w:sz="0" w:space="0" w:color="auto"/>
        <w:right w:val="none" w:sz="0" w:space="0" w:color="auto"/>
      </w:divBdr>
    </w:div>
    <w:div w:id="702367651">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fontTable" Target="fontTable.xm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AABBD614-227F-4186-B2E0-8802EFD7B126}">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26</TotalTime>
  <Pages>4</Pages>
  <Words>1973</Words>
  <Characters>11251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Srinivas P</cp:lastModifiedBy>
  <cp:revision>3</cp:revision>
  <dcterms:created xsi:type="dcterms:W3CDTF">2026-02-07T09:42:00Z</dcterms:created>
  <dcterms:modified xsi:type="dcterms:W3CDTF">2026-02-08T08:18:00Z</dcterms:modified>
</cp:coreProperties>
</file>