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366091"/>
          <w:sz w:val="28"/>
          <w:szCs w:val="28"/>
        </w:rPr>
      </w:pPr>
      <w:bookmarkStart w:colFirst="0" w:colLast="0" w:name="_jssqe1g3644d" w:id="0"/>
      <w:bookmarkEnd w:id="0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Day 4 – Integration of File Upload and DynamoDB Storage</w:t>
      </w:r>
    </w:p>
    <w:p w:rsidR="00000000" w:rsidDel="00000000" w:rsidP="00000000" w:rsidRDefault="00000000" w:rsidRPr="00000000" w14:paraId="00000002">
      <w:pPr>
        <w:spacing w:after="240" w:before="240" w:line="360" w:lineRule="auto"/>
        <w:rPr/>
      </w:pPr>
      <w:r w:rsidDel="00000000" w:rsidR="00000000" w:rsidRPr="00000000">
        <w:rPr>
          <w:b w:val="1"/>
          <w:color w:val="36609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t xml:space="preserve">On Day 4, the primary focus was integrating the file upload functionality with DynamoDB storage.</w:t>
        <w:br w:type="textWrapping"/>
        <w:t xml:space="preserve">This step connected the system’s frontend interaction (uploading assignment files) with backend persistence (storing data in DynamoDB).</w:t>
        <w:br w:type="textWrapping"/>
        <w:t xml:space="preserve">The upload and parsing flow was established with proper validation and exception handling.</w:t>
        <w:br w:type="textWrapping"/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qyfbwcx7amoe" w:id="1"/>
      <w:bookmarkEnd w:id="1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Objectives</w:t>
      </w:r>
    </w:p>
    <w:p w:rsidR="00000000" w:rsidDel="00000000" w:rsidP="00000000" w:rsidRDefault="00000000" w:rsidRPr="00000000" w14:paraId="00000004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1. Enable students to upload assignment files in .txt format.</w:t>
        <w:br w:type="textWrapping"/>
        <w:t xml:space="preserve">2. Parse and extract student data such as name, ID, score, and status from the file.</w:t>
        <w:br w:type="textWrapping"/>
        <w:t xml:space="preserve">3. Store parsed data into the DynamoDB 'EvaluationResult' table.</w:t>
        <w:br w:type="textWrapping"/>
        <w:t xml:space="preserve">4. Handle invalid or malformed file uploads gracefully using exception handling.</w:t>
        <w:br w:type="textWrapping"/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71chr0ympph3" w:id="2"/>
      <w:bookmarkEnd w:id="2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Implementation Summary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A REST endpoint was created for file uploads, handled through a dedicated controller.</w:t>
        <w:br w:type="textWrapping"/>
        <w:t xml:space="preserve">The uploaded file was passed to a service class responsible for parsing its contents and saving the extracted data into DynamoDB.</w:t>
        <w:br w:type="textWrapping"/>
        <w:br w:type="textWrapping"/>
        <w:t xml:space="preserve">To achieve this, the following key components were implemented:</w:t>
        <w:br w:type="textWrapping"/>
        <w:t xml:space="preserve">- FileUploadController.java — Handles HTTP POST requests for uploading files.</w:t>
        <w:br w:type="textWrapping"/>
        <w:t xml:space="preserve">- FileUploadServiceImpl.java — Parses the uploaded file and interacts with the repository to save data.</w:t>
        <w:br w:type="textWrapping"/>
        <w:t xml:space="preserve">- EvaluationResultRepository.java — Manages DynamoDB operations for storing EvaluationResult entities.</w:t>
        <w:br w:type="textWrapping"/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2a03sgcr8ny" w:id="3"/>
      <w:bookmarkEnd w:id="3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System Design (Activity Diagram)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day4.uml</w:t>
        <w:br w:type="textWrapping"/>
      </w:r>
      <w:r w:rsidDel="00000000" w:rsidR="00000000" w:rsidRPr="00000000">
        <w:rPr>
          <w:rtl w:val="0"/>
        </w:rPr>
        <w:t xml:space="preserve">@startuml</w:t>
        <w:br w:type="textWrapping"/>
        <w:t xml:space="preserve">start</w:t>
        <w:br w:type="textWrapping"/>
        <w:t xml:space="preserve">:User uploads assignment file (.txt);</w:t>
        <w:br w:type="textWrapping"/>
        <w:t xml:space="preserve">:Validate file format;</w:t>
        <w:br w:type="textWrapping"/>
        <w:t xml:space="preserve">if (File is valid?) then (Yes)</w:t>
        <w:br w:type="textWrapping"/>
        <w:t xml:space="preserve">    :Parse file contents;</w:t>
        <w:br w:type="textWrapping"/>
        <w:t xml:space="preserve">    :Extract student details;</w:t>
        <w:br w:type="textWrapping"/>
        <w:t xml:space="preserve">    :Save details in DynamoDB;</w:t>
        <w:br w:type="textWrapping"/>
        <w:t xml:space="preserve">    :Return success response;</w:t>
        <w:br w:type="textWrapping"/>
        <w:t xml:space="preserve">else (No)</w:t>
        <w:br w:type="textWrapping"/>
        <w:t xml:space="preserve">    :Return error message;</w:t>
        <w:br w:type="textWrapping"/>
        <w:t xml:space="preserve">endif</w:t>
        <w:br w:type="textWrapping"/>
        <w:t xml:space="preserve">stop</w:t>
        <w:br w:type="textWrapping"/>
        <w:t xml:space="preserve">@enduml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995613" cy="421668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4216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  <w:color w:val="4f81bd"/>
          <w:sz w:val="26"/>
          <w:szCs w:val="26"/>
        </w:rPr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Outcome of Day 4</w:t>
      </w:r>
    </w:p>
    <w:p w:rsidR="00000000" w:rsidDel="00000000" w:rsidP="00000000" w:rsidRDefault="00000000" w:rsidRPr="00000000" w14:paraId="0000000C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By the end of Day 4, the system could successfully process and store student assignment data uploaded as text files.</w:t>
        <w:br w:type="textWrapping"/>
        <w:t xml:space="preserve">Data integrity and validation mechanisms ensured that only correctly formatted inputs were stored in DynamoDB.</w:t>
        <w:br w:type="textWrapping"/>
        <w:t xml:space="preserve">This day established a critical backend foundation for the automated evaluation process.</w:t>
        <w:br w:type="textWrapping"/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color w:val="4f81bd"/>
          <w:sz w:val="26"/>
          <w:szCs w:val="26"/>
        </w:rPr>
      </w:pPr>
      <w:bookmarkStart w:colFirst="0" w:colLast="0" w:name="_hyc1axx2usw2" w:id="4"/>
      <w:bookmarkEnd w:id="4"/>
      <w:r w:rsidDel="00000000" w:rsidR="00000000" w:rsidRPr="00000000">
        <w:rPr>
          <w:b w:val="1"/>
          <w:color w:val="4f81bd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0E">
      <w:pPr>
        <w:spacing w:after="240" w:before="240" w:line="360" w:lineRule="auto"/>
        <w:rPr/>
      </w:pPr>
      <w:r w:rsidDel="00000000" w:rsidR="00000000" w:rsidRPr="00000000">
        <w:rPr>
          <w:b w:val="1"/>
          <w:color w:val="4f81bd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  <w:t xml:space="preserve">Day 4 completed the data ingestion and persistence layer of the project.</w:t>
        <w:br w:type="textWrapping"/>
        <w:t xml:space="preserve">The integration between the file upload API and DynamoDB ensured smooth data flow and reliability.</w:t>
        <w:br w:type="textWrapping"/>
        <w:t xml:space="preserve">This milestone marked the readiness for the next phase  implementing the evaluation logic and result analysis.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