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4"/>
          <w:szCs w:val="34"/>
          <w:u w:val="single"/>
          <w:rtl w:val="0"/>
        </w:rPr>
        <w:t xml:space="preserve">E-Learning Platform with Auto Evaluation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Day 1 – Requirements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Assignment upload, evaluation.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51ap4iet6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Merriweather ExtraBold" w:cs="Merriweather ExtraBold" w:eastAsia="Merriweather ExtraBold" w:hAnsi="Merriweather ExtraBold"/>
          <w:sz w:val="26"/>
          <w:szCs w:val="26"/>
          <w:u w:val="single"/>
        </w:rPr>
      </w:pPr>
      <w:bookmarkStart w:colFirst="0" w:colLast="0" w:name="_x2yk7t74bu6y" w:id="1"/>
      <w:bookmarkEnd w:id="1"/>
      <w:r w:rsidDel="00000000" w:rsidR="00000000" w:rsidRPr="00000000">
        <w:rPr>
          <w:rFonts w:ascii="Merriweather ExtraBold" w:cs="Merriweather ExtraBold" w:eastAsia="Merriweather ExtraBold" w:hAnsi="Merriweather ExtraBold"/>
          <w:sz w:val="26"/>
          <w:szCs w:val="26"/>
          <w:u w:val="single"/>
          <w:rtl w:val="0"/>
        </w:rPr>
        <w:t xml:space="preserve">Project Overview &amp; Unique Features: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Merriweather ExtraBold" w:cs="Merriweather ExtraBold" w:eastAsia="Merriweather ExtraBold" w:hAnsi="Merriweather ExtraBold"/>
          <w:color w:val="000000"/>
          <w:sz w:val="26"/>
          <w:szCs w:val="26"/>
        </w:rPr>
      </w:pPr>
      <w:bookmarkStart w:colFirst="0" w:colLast="0" w:name="_fkrq35omeod4" w:id="2"/>
      <w:bookmarkEnd w:id="2"/>
      <w:r w:rsidDel="00000000" w:rsidR="00000000" w:rsidRPr="00000000">
        <w:rPr>
          <w:rFonts w:ascii="Merriweather ExtraBold" w:cs="Merriweather ExtraBold" w:eastAsia="Merriweather ExtraBold" w:hAnsi="Merriweather ExtraBold"/>
          <w:color w:val="000000"/>
          <w:sz w:val="26"/>
          <w:szCs w:val="26"/>
          <w:rtl w:val="0"/>
        </w:rPr>
        <w:t xml:space="preserve">Core Vision: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intelligent e-learning platform that automatically evaluates student submissions using advanced test case execution, real-time feedback, and comprehensive analytics.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Merriweather ExtraBold" w:cs="Merriweather ExtraBold" w:eastAsia="Merriweather ExtraBold" w:hAnsi="Merriweather ExtraBold"/>
          <w:color w:val="000000"/>
          <w:sz w:val="26"/>
          <w:szCs w:val="26"/>
        </w:rPr>
      </w:pPr>
      <w:bookmarkStart w:colFirst="0" w:colLast="0" w:name="_ktqfp9yyvmd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Merriweather ExtraBold" w:cs="Merriweather ExtraBold" w:eastAsia="Merriweather ExtraBold" w:hAnsi="Merriweather ExtraBold"/>
          <w:color w:val="000000"/>
          <w:sz w:val="26"/>
          <w:szCs w:val="26"/>
        </w:rPr>
      </w:pPr>
      <w:bookmarkStart w:colFirst="0" w:colLast="0" w:name="_gge3dp8qfisn" w:id="4"/>
      <w:bookmarkEnd w:id="4"/>
      <w:r w:rsidDel="00000000" w:rsidR="00000000" w:rsidRPr="00000000">
        <w:rPr>
          <w:rFonts w:ascii="Merriweather ExtraBold" w:cs="Merriweather ExtraBold" w:eastAsia="Merriweather ExtraBold" w:hAnsi="Merriweather ExtraBold"/>
          <w:color w:val="000000"/>
          <w:sz w:val="26"/>
          <w:szCs w:val="26"/>
          <w:rtl w:val="0"/>
        </w:rPr>
        <w:t xml:space="preserve">Unique Differentiators: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AI-Powered Code Quality Analysis</w:t>
      </w:r>
      <w:r w:rsidDel="00000000" w:rsidR="00000000" w:rsidRPr="00000000">
        <w:rPr>
          <w:rtl w:val="0"/>
        </w:rPr>
        <w:t xml:space="preserve"> - Beyond basic test cases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Collaboration Dashboard</w:t>
      </w:r>
      <w:r w:rsidDel="00000000" w:rsidR="00000000" w:rsidRPr="00000000">
        <w:rPr>
          <w:rtl w:val="0"/>
        </w:rPr>
        <w:t xml:space="preserve"> - Live student progress tracking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Learning Paths</w:t>
      </w:r>
      <w:r w:rsidDel="00000000" w:rsidR="00000000" w:rsidRPr="00000000">
        <w:rPr>
          <w:rtl w:val="0"/>
        </w:rPr>
        <w:t xml:space="preserve"> - Difficulty adjustment based on performance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 Support</w:t>
      </w:r>
      <w:r w:rsidDel="00000000" w:rsidR="00000000" w:rsidRPr="00000000">
        <w:rPr>
          <w:rtl w:val="0"/>
        </w:rPr>
        <w:t xml:space="preserve"> - Java, Python, JavaScript evaluation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Plagiarism Detection</w:t>
      </w:r>
      <w:r w:rsidDel="00000000" w:rsidR="00000000" w:rsidRPr="00000000">
        <w:rPr>
          <w:rtl w:val="0"/>
        </w:rPr>
        <w:t xml:space="preserve"> - Code similarity analysis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Code Playground</w:t>
      </w:r>
      <w:r w:rsidDel="00000000" w:rsidR="00000000" w:rsidRPr="00000000">
        <w:rPr>
          <w:rtl w:val="0"/>
        </w:rPr>
        <w:t xml:space="preserve"> - In-browser coding environment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Merriweather ExtraBold" w:cs="Merriweather ExtraBold" w:eastAsia="Merriweather ExtraBold" w:hAnsi="Merriweather ExtraBold"/>
          <w:sz w:val="26"/>
          <w:szCs w:val="26"/>
          <w:u w:val="single"/>
        </w:rPr>
      </w:pPr>
      <w:r w:rsidDel="00000000" w:rsidR="00000000" w:rsidRPr="00000000">
        <w:rPr>
          <w:rFonts w:ascii="Merriweather ExtraBold" w:cs="Merriweather ExtraBold" w:eastAsia="Merriweather ExtraBold" w:hAnsi="Merriweather ExtraBold"/>
          <w:sz w:val="26"/>
          <w:szCs w:val="26"/>
          <w:u w:val="single"/>
          <w:rtl w:val="0"/>
        </w:rPr>
        <w:t xml:space="preserve">Day 1: Requirements Engineering &amp; System Architecture</w:t>
      </w:r>
    </w:p>
    <w:p w:rsidR="00000000" w:rsidDel="00000000" w:rsidP="00000000" w:rsidRDefault="00000000" w:rsidRPr="00000000" w14:paraId="0000001E">
      <w:pPr>
        <w:jc w:val="center"/>
        <w:rPr>
          <w:rFonts w:ascii="Merriweather ExtraBold" w:cs="Merriweather ExtraBold" w:eastAsia="Merriweather ExtraBold" w:hAnsi="Merriweather ExtraBol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erriweather ExtraBold" w:cs="Merriweather ExtraBold" w:eastAsia="Merriweather ExtraBold" w:hAnsi="Merriweather ExtraBold"/>
          <w:sz w:val="26"/>
          <w:szCs w:val="26"/>
        </w:rPr>
      </w:pPr>
      <w:r w:rsidDel="00000000" w:rsidR="00000000" w:rsidRPr="00000000">
        <w:rPr>
          <w:rFonts w:ascii="Merriweather ExtraBold" w:cs="Merriweather ExtraBold" w:eastAsia="Merriweather ExtraBold" w:hAnsi="Merriweather ExtraBold"/>
          <w:sz w:val="26"/>
          <w:szCs w:val="26"/>
          <w:rtl w:val="0"/>
        </w:rPr>
        <w:t xml:space="preserve">Theme: Foundation &amp; Vision</w:t>
      </w:r>
    </w:p>
    <w:p w:rsidR="00000000" w:rsidDel="00000000" w:rsidP="00000000" w:rsidRDefault="00000000" w:rsidRPr="00000000" w14:paraId="00000020">
      <w:pPr>
        <w:rPr>
          <w:rFonts w:ascii="Merriweather ExtraBold" w:cs="Merriweather ExtraBold" w:eastAsia="Merriweather ExtraBold" w:hAnsi="Merriweather Extra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Merriweather ExtraBold" w:cs="Merriweather ExtraBold" w:eastAsia="Merriweather ExtraBold" w:hAnsi="Merriweather ExtraBold"/>
          <w:color w:val="000000"/>
          <w:sz w:val="22"/>
          <w:szCs w:val="22"/>
        </w:rPr>
      </w:pPr>
      <w:bookmarkStart w:colFirst="0" w:colLast="0" w:name="_lwixco5q79b0" w:id="5"/>
      <w:bookmarkEnd w:id="5"/>
      <w:r w:rsidDel="00000000" w:rsidR="00000000" w:rsidRPr="00000000">
        <w:rPr>
          <w:rFonts w:ascii="Merriweather ExtraBold" w:cs="Merriweather ExtraBold" w:eastAsia="Merriweather ExtraBold" w:hAnsi="Merriweather ExtraBold"/>
          <w:color w:val="000000"/>
          <w:sz w:val="22"/>
          <w:szCs w:val="22"/>
          <w:rtl w:val="0"/>
        </w:rPr>
        <w:t xml:space="preserve">Requirements Gathering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Student registration/authentication with role-based access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creation with multiple file types (code, documents, multimedia)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Real-time auto-evaluation with instant feedback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Progressive difficulty scaling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Comprehensive analytics dashboard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Plagiarism detection system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Non-Functional Requirements: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99.9% uptime with load balancing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Support for 10,000+ concurrent users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 time &lt; 2 seconds for evaluation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GDPR compliant data handling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Mobile-responsive design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Merriweather ExtraBold" w:cs="Merriweather ExtraBold" w:eastAsia="Merriweather ExtraBold" w:hAnsi="Merriweather ExtraBold"/>
          <w:color w:val="000000"/>
          <w:sz w:val="22"/>
          <w:szCs w:val="22"/>
        </w:rPr>
      </w:pPr>
      <w:bookmarkStart w:colFirst="0" w:colLast="0" w:name="_941c53bebnik" w:id="6"/>
      <w:bookmarkEnd w:id="6"/>
      <w:r w:rsidDel="00000000" w:rsidR="00000000" w:rsidRPr="00000000">
        <w:rPr>
          <w:rFonts w:ascii="Merriweather ExtraBold" w:cs="Merriweather ExtraBold" w:eastAsia="Merriweather ExtraBold" w:hAnsi="Merriweather ExtraBold"/>
          <w:color w:val="000000"/>
          <w:sz w:val="22"/>
          <w:szCs w:val="22"/>
          <w:rtl w:val="0"/>
        </w:rPr>
        <w:t xml:space="preserve">Unique Features to Implement: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Smart Assignment Categorization</w:t>
      </w:r>
      <w:r w:rsidDel="00000000" w:rsidR="00000000" w:rsidRPr="00000000">
        <w:rPr>
          <w:sz w:val="26"/>
          <w:szCs w:val="26"/>
          <w:rtl w:val="0"/>
        </w:rPr>
        <w:t xml:space="preserve"> - ML-based difficulty assessment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Peer Review Integration</w:t>
      </w:r>
      <w:r w:rsidDel="00000000" w:rsidR="00000000" w:rsidRPr="00000000">
        <w:rPr>
          <w:sz w:val="26"/>
          <w:szCs w:val="26"/>
          <w:rtl w:val="0"/>
        </w:rPr>
        <w:t xml:space="preserve"> - Student-to-student code reviews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Live Coding Sessions</w:t>
      </w:r>
      <w:r w:rsidDel="00000000" w:rsidR="00000000" w:rsidRPr="00000000">
        <w:rPr>
          <w:sz w:val="26"/>
          <w:szCs w:val="26"/>
          <w:rtl w:val="0"/>
        </w:rPr>
        <w:t xml:space="preserve"> - Real-time collaborative coding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Gamification Elements</w:t>
      </w:r>
      <w:r w:rsidDel="00000000" w:rsidR="00000000" w:rsidRPr="00000000">
        <w:rPr>
          <w:sz w:val="26"/>
          <w:szCs w:val="26"/>
          <w:rtl w:val="0"/>
        </w:rPr>
        <w:t xml:space="preserve"> - Badges, leaderboards, achievements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rFonts w:ascii="Merriweather ExtraBold" w:cs="Merriweather ExtraBold" w:eastAsia="Merriweather ExtraBold" w:hAnsi="Merriweather ExtraBold"/>
          <w:color w:val="000000"/>
          <w:sz w:val="22"/>
          <w:szCs w:val="22"/>
        </w:rPr>
      </w:pPr>
      <w:bookmarkStart w:colFirst="0" w:colLast="0" w:name="_he9p1m6pop2" w:id="7"/>
      <w:bookmarkEnd w:id="7"/>
      <w:r w:rsidDel="00000000" w:rsidR="00000000" w:rsidRPr="00000000">
        <w:rPr>
          <w:rFonts w:ascii="Merriweather ExtraBold" w:cs="Merriweather ExtraBold" w:eastAsia="Merriweather ExtraBold" w:hAnsi="Merriweather ExtraBold"/>
          <w:color w:val="000000"/>
          <w:sz w:val="22"/>
          <w:szCs w:val="22"/>
          <w:rtl w:val="0"/>
        </w:rPr>
        <w:t xml:space="preserve">Deliverables: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 Requirements Document (SRD)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Case Diagrams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Stories with acceptance criteria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 Architecture Blueprint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Technology Stack Decision Matrix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UML Diagram: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6115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 ExtraBold">
    <w:embedBold w:fontKey="{00000000-0000-0000-0000-000000000000}" r:id="rId1" w:subsetted="0"/>
    <w:embedBoldItalic w:fontKey="{00000000-0000-0000-0000-000000000000}" r:id="rId2" w:subsetted="0"/>
  </w:font>
  <w:font w:name="Merriweather ExtraBold">
    <w:embedBold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ExtraBold-bold.ttf"/><Relationship Id="rId2" Type="http://schemas.openxmlformats.org/officeDocument/2006/relationships/font" Target="fonts/PlayfairDisplayExtraBold-boldItalic.ttf"/><Relationship Id="rId3" Type="http://schemas.openxmlformats.org/officeDocument/2006/relationships/font" Target="fonts/MerriweatherExtraBold-bold.ttf"/><Relationship Id="rId4" Type="http://schemas.openxmlformats.org/officeDocument/2006/relationships/font" Target="fonts/Merriweather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