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7:  DS HashMap for scores.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0"/>
          <w:numId w:val="2"/>
        </w:numPr>
        <w:spacing w:after="80" w:lineRule="auto"/>
        <w:ind w:left="720" w:hanging="360"/>
        <w:rPr>
          <w:b w:val="1"/>
          <w:sz w:val="26"/>
          <w:szCs w:val="26"/>
        </w:rPr>
      </w:pPr>
      <w:bookmarkStart w:colFirst="0" w:colLast="0" w:name="_dqlgp8tvuuzy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Objective (one-liner for doc)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Adding a thread-safe in-memory cache (</w:t>
      </w:r>
      <w:r w:rsidDel="00000000" w:rsidR="00000000" w:rsidRPr="00000000">
        <w:rPr>
          <w:rtl w:val="0"/>
        </w:rPr>
        <w:t xml:space="preserve">ScoreCache</w:t>
      </w:r>
      <w:r w:rsidDel="00000000" w:rsidR="00000000" w:rsidRPr="00000000">
        <w:rPr>
          <w:rtl w:val="0"/>
        </w:rPr>
        <w:t xml:space="preserve">) backed by a </w:t>
      </w:r>
      <w:r w:rsidDel="00000000" w:rsidR="00000000" w:rsidRPr="00000000">
        <w:rPr>
          <w:rtl w:val="0"/>
        </w:rPr>
        <w:t xml:space="preserve">ConcurrentHashMap</w:t>
      </w:r>
      <w:r w:rsidDel="00000000" w:rsidR="00000000" w:rsidRPr="00000000">
        <w:rPr>
          <w:rtl w:val="0"/>
        </w:rPr>
        <w:t xml:space="preserve"> to speed up score retrieval. Cache is updated after successful persistence and used as first-level read before hitting DynamoDB.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UML Diagrams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ClassDiagram4.puml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package "Persistence" {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  class DynamoDbScoreRepository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  class ScoreCache {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    - cache : ConcurrentHashMap&lt;String, List&lt;ScoreRecord&gt;&gt;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    - expiries : ConcurrentHashMap&lt;String,Long&gt;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    - ttlMillis : long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    + put(rec:ScoreRecord) : void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    + getByStudentId(studentId:String) : List&lt;ScoreRecord&gt;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    + invalidate(studentId:String) : void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    + clear() : void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 class ScoreRecord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package "Evaluation" {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  class EvaluationEngine {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    - scoreRepo : DynamoDbScoreRepository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    - logRepo : DynamoDbLogRepository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    - cache : ScoreCache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   + evaluateAndPersist(...) : int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  + getScores(studentId:String) : List&lt;ScoreRecord&gt;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EvaluationEngine ..&gt; ScoreCache : reads/writes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EvaluationEngine ..&gt; DynamoDbScoreRepository : fallback persistence/read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SequenceDiagram5.puml</w:t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actor Student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participant "Controller" as API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participant "EvaluationEngine" as Engine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participant "ScoreCache" as Cache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participant "DynamoDbScoreRepository" as Repo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Student -&gt; API : GET /scores/{studentId}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API -&gt; Engine : getScores(studentId)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Engine -&gt; Cache : getByStudentId(studentId)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alt cache HIT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    Cache --&gt; Engine : cached List&lt;ScoreRecord&gt;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else cache MISS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    Engine -&gt; Repo : queryByStudentId(studentId)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   Repo --&gt; Engine : List&lt;ScoreRecord&gt;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    Engine -&gt; Cache : put each ScoreRecord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Engine --&gt; API : List&lt;ScoreRecord&gt;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API --&gt; Student : HTTP 200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 code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="240" w:lineRule="auto"/>
        <w:ind w:left="720" w:firstLine="0"/>
        <w:rPr>
          <w:sz w:val="22"/>
          <w:szCs w:val="22"/>
        </w:rPr>
      </w:pPr>
      <w:bookmarkStart w:colFirst="0" w:colLast="0" w:name="_43zvgbxwicce" w:id="1"/>
      <w:bookmarkEnd w:id="1"/>
      <w:r w:rsidDel="00000000" w:rsidR="00000000" w:rsidRPr="00000000">
        <w:rPr>
          <w:sz w:val="22"/>
          <w:szCs w:val="22"/>
          <w:rtl w:val="0"/>
        </w:rPr>
        <w:t xml:space="preserve">1) </w:t>
      </w:r>
      <w:r w:rsidDel="00000000" w:rsidR="00000000" w:rsidRPr="00000000">
        <w:rPr>
          <w:sz w:val="22"/>
          <w:szCs w:val="22"/>
          <w:rtl w:val="0"/>
        </w:rPr>
        <w:t xml:space="preserve">ScoreCache.java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2</w:t>
      </w:r>
      <w:r w:rsidDel="00000000" w:rsidR="00000000" w:rsidRPr="00000000">
        <w:rPr>
          <w:rtl w:val="0"/>
        </w:rPr>
        <w:t xml:space="preserve">) EvaluationEngine.java (updated)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3) ScoresController.java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4) ScoreCacheDemo.java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numPr>
          <w:ilvl w:val="0"/>
          <w:numId w:val="2"/>
        </w:numPr>
        <w:spacing w:after="80" w:line="240" w:lineRule="auto"/>
        <w:ind w:left="720" w:hanging="360"/>
        <w:rPr>
          <w:b w:val="1"/>
          <w:sz w:val="26"/>
          <w:szCs w:val="26"/>
        </w:rPr>
      </w:pPr>
      <w:bookmarkStart w:colFirst="0" w:colLast="0" w:name="_ql688wc6jx19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 Testing steps (IntelliJ)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Adding </w:t>
      </w:r>
      <w:r w:rsidDel="00000000" w:rsidR="00000000" w:rsidRPr="00000000">
        <w:rPr>
          <w:rtl w:val="0"/>
        </w:rPr>
        <w:t xml:space="preserve">ScoreCache.java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ScoreCacheDemo.java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tl w:val="0"/>
        </w:rPr>
        <w:t xml:space="preserve">src/main/java/org/example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Build: </w:t>
      </w:r>
      <w:r w:rsidDel="00000000" w:rsidR="00000000" w:rsidRPr="00000000">
        <w:rPr>
          <w:rtl w:val="0"/>
        </w:rPr>
        <w:t xml:space="preserve">mvn  clean package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(or Build → Rebuild Project).</w:t>
      </w:r>
    </w:p>
    <w:p w:rsidR="00000000" w:rsidDel="00000000" w:rsidP="00000000" w:rsidRDefault="00000000" w:rsidRPr="00000000" w14:paraId="0000004B">
      <w:pPr>
        <w:spacing w:after="240" w:before="240" w:line="276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480990" cy="22907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0990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tl w:val="0"/>
        </w:rPr>
        <w:t xml:space="preserve">ScoreCacheDemo</w:t>
      </w:r>
      <w:r w:rsidDel="00000000" w:rsidR="00000000" w:rsidRPr="00000000">
        <w:rPr>
          <w:rtl w:val="0"/>
        </w:rPr>
        <w:t xml:space="preserve"> in IntelliJ — observe TTL behavior.</w:t>
      </w:r>
    </w:p>
    <w:p w:rsidR="00000000" w:rsidDel="00000000" w:rsidP="00000000" w:rsidRDefault="00000000" w:rsidRPr="00000000" w14:paraId="0000004D">
      <w:pPr>
        <w:spacing w:after="240" w:before="240" w:line="276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19638" cy="212470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124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tl w:val="0"/>
        </w:rPr>
        <w:t xml:space="preserve">AtlasApplication</w:t>
      </w:r>
      <w:r w:rsidDel="00000000" w:rsidR="00000000" w:rsidRPr="00000000">
        <w:rPr>
          <w:rtl w:val="0"/>
        </w:rPr>
        <w:t xml:space="preserve"> — submit an evaluation; confirm console shows </w:t>
      </w:r>
      <w:r w:rsidDel="00000000" w:rsidR="00000000" w:rsidRPr="00000000">
        <w:rPr>
          <w:rtl w:val="0"/>
        </w:rPr>
        <w:t xml:space="preserve">Score persisted: ...</w:t>
      </w:r>
      <w:r w:rsidDel="00000000" w:rsidR="00000000" w:rsidRPr="00000000">
        <w:rPr>
          <w:rtl w:val="0"/>
        </w:rPr>
        <w:t xml:space="preserve"> and then you can query cache via debug/logging or extend API to read from cache (next step).</w:t>
      </w:r>
    </w:p>
    <w:p w:rsidR="00000000" w:rsidDel="00000000" w:rsidP="00000000" w:rsidRDefault="00000000" w:rsidRPr="00000000" w14:paraId="0000004F">
      <w:pPr>
        <w:spacing w:after="240" w:before="240" w:line="276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62438" cy="19741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974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Day 7 – 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an in-memory `ScoreCache` (thread-safe `ConcurrentHashMap`) with optional TTL to accelerate score lookups.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cache updates into `EvaluationEngine` so new scores are cached immediately after persistence.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Added demo and test steps to validate put/get and TTL behavior.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Next: expose a read API endpoint that prefers cache and falls back to DynamoDB, and discuss cache invalidation strategies for scale.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