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4F" w:rsidRDefault="008E3077" w:rsidP="008E3077">
      <w:pPr>
        <w:rPr>
          <w:b/>
          <w:sz w:val="32"/>
          <w:szCs w:val="32"/>
          <w:u w:val="single"/>
        </w:rPr>
      </w:pPr>
      <w:r w:rsidRPr="008E3077">
        <w:rPr>
          <w:b/>
          <w:sz w:val="32"/>
          <w:szCs w:val="32"/>
          <w:u w:val="single"/>
        </w:rPr>
        <w:t>ECLIPSE</w:t>
      </w:r>
      <w:r>
        <w:rPr>
          <w:b/>
          <w:sz w:val="32"/>
          <w:szCs w:val="32"/>
          <w:u w:val="single"/>
        </w:rPr>
        <w:t xml:space="preserve">: </w:t>
      </w:r>
    </w:p>
    <w:p w:rsidR="00714009" w:rsidRDefault="008E3077" w:rsidP="00714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009">
        <w:rPr>
          <w:b/>
          <w:bCs/>
          <w:sz w:val="24"/>
          <w:szCs w:val="24"/>
        </w:rPr>
        <w:t>Eclipse</w:t>
      </w:r>
      <w:r w:rsidRPr="00714009">
        <w:rPr>
          <w:sz w:val="24"/>
          <w:szCs w:val="24"/>
        </w:rPr>
        <w:t xml:space="preserve"> is an Integrated Development Environment (IDE) used in Computer programming, and is the most widely used Java IDE. It contains a base workspace and an extensible plug-in system for customizing the environment. </w:t>
      </w:r>
    </w:p>
    <w:p w:rsidR="00714009" w:rsidRDefault="008E3077" w:rsidP="00714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009">
        <w:rPr>
          <w:sz w:val="24"/>
          <w:szCs w:val="24"/>
        </w:rPr>
        <w:t>Eclipse is written mostly in java and its primary use is for developing Java applications, but it may also be used to develop applications in other prog</w:t>
      </w:r>
      <w:r w:rsidR="00714009">
        <w:rPr>
          <w:sz w:val="24"/>
          <w:szCs w:val="24"/>
        </w:rPr>
        <w:t xml:space="preserve">ramming languages via plug-ins, </w:t>
      </w:r>
      <w:r w:rsidRPr="00714009">
        <w:rPr>
          <w:sz w:val="24"/>
          <w:szCs w:val="24"/>
        </w:rPr>
        <w:t>including</w:t>
      </w:r>
      <w:proofErr w:type="gramStart"/>
      <w:r w:rsidRPr="00714009">
        <w:rPr>
          <w:sz w:val="24"/>
          <w:szCs w:val="24"/>
        </w:rPr>
        <w:t> </w:t>
      </w:r>
      <w:r w:rsidR="00714009">
        <w:rPr>
          <w:sz w:val="24"/>
          <w:szCs w:val="24"/>
        </w:rPr>
        <w:t xml:space="preserve"> </w:t>
      </w:r>
      <w:r w:rsidRPr="00714009">
        <w:rPr>
          <w:sz w:val="24"/>
          <w:szCs w:val="24"/>
        </w:rPr>
        <w:t>Ada</w:t>
      </w:r>
      <w:proofErr w:type="gramEnd"/>
      <w:r w:rsidRPr="00714009">
        <w:rPr>
          <w:sz w:val="24"/>
          <w:szCs w:val="24"/>
        </w:rPr>
        <w:t>, ABAP, C, C++, C#, </w:t>
      </w:r>
      <w:r w:rsidR="00714009">
        <w:rPr>
          <w:sz w:val="24"/>
          <w:szCs w:val="24"/>
        </w:rPr>
        <w:t xml:space="preserve"> </w:t>
      </w:r>
      <w:r w:rsidRPr="00714009">
        <w:rPr>
          <w:sz w:val="24"/>
          <w:szCs w:val="24"/>
        </w:rPr>
        <w:t>COBOL, D, Fortran, Haskell, </w:t>
      </w:r>
      <w:r w:rsidR="00714009">
        <w:rPr>
          <w:sz w:val="24"/>
          <w:szCs w:val="24"/>
        </w:rPr>
        <w:t xml:space="preserve"> </w:t>
      </w:r>
      <w:r w:rsidRPr="00714009">
        <w:rPr>
          <w:sz w:val="24"/>
          <w:szCs w:val="24"/>
        </w:rPr>
        <w:t>JavaScript, Julia, </w:t>
      </w:r>
      <w:r w:rsidR="00714009">
        <w:rPr>
          <w:sz w:val="24"/>
          <w:szCs w:val="24"/>
        </w:rPr>
        <w:t xml:space="preserve"> </w:t>
      </w:r>
      <w:r w:rsidRPr="00714009">
        <w:rPr>
          <w:sz w:val="24"/>
          <w:szCs w:val="24"/>
        </w:rPr>
        <w:t xml:space="preserve">Lasso, Lua, NATURAL, Perl, PHP, Prolog, Python, R, Ruby (including Ruby on Rails framework), Rust, Scala, Clojure, Groovy, Scheme, and Erlang. </w:t>
      </w:r>
    </w:p>
    <w:p w:rsidR="00714009" w:rsidRDefault="008E3077" w:rsidP="009006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009">
        <w:rPr>
          <w:sz w:val="24"/>
          <w:szCs w:val="24"/>
        </w:rPr>
        <w:t xml:space="preserve">It can also be used to develop documents with LaTeX (via a TeXlipse plug-in) and packages for the software Mathematica. Development environments include the Eclipse Java development tools (JDT) for Java and Scala, Eclipse CDT for </w:t>
      </w:r>
      <w:r w:rsidR="00714009" w:rsidRPr="00714009">
        <w:rPr>
          <w:sz w:val="24"/>
          <w:szCs w:val="24"/>
        </w:rPr>
        <w:t>C/C++</w:t>
      </w:r>
      <w:r w:rsidRPr="00714009">
        <w:rPr>
          <w:sz w:val="24"/>
          <w:szCs w:val="24"/>
        </w:rPr>
        <w:t xml:space="preserve"> and Eclipse PDT for PHP, among others.</w:t>
      </w:r>
    </w:p>
    <w:p w:rsidR="008022BF" w:rsidRDefault="008022BF" w:rsidP="008022BF">
      <w:pPr>
        <w:rPr>
          <w:sz w:val="24"/>
          <w:szCs w:val="24"/>
        </w:rPr>
      </w:pPr>
    </w:p>
    <w:p w:rsidR="008022BF" w:rsidRDefault="008022BF" w:rsidP="008022BF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8022BF">
        <w:rPr>
          <w:b/>
          <w:sz w:val="32"/>
          <w:szCs w:val="32"/>
          <w:u w:val="single"/>
        </w:rPr>
        <w:t>History of Eclipse:</w:t>
      </w:r>
    </w:p>
    <w:p w:rsidR="00BA44BC" w:rsidRPr="00BA44BC" w:rsidRDefault="00BA44BC" w:rsidP="00CD50D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</w:rPr>
      </w:pPr>
      <w:r w:rsidRPr="00BA44BC">
        <w:rPr>
          <w:rFonts w:asciiTheme="minorHAnsi" w:hAnsiTheme="minorHAnsi" w:cs="Arial"/>
          <w:color w:val="222222"/>
        </w:rPr>
        <w:t>Eclipse was inspired by the </w:t>
      </w:r>
      <w:r w:rsidRPr="00CD50DD">
        <w:rPr>
          <w:rFonts w:asciiTheme="minorHAnsi" w:hAnsiTheme="minorHAnsi" w:cs="Arial"/>
          <w:color w:val="222222"/>
        </w:rPr>
        <w:t>Smalltalk</w:t>
      </w:r>
      <w:r w:rsidRPr="00BA44BC">
        <w:rPr>
          <w:rFonts w:asciiTheme="minorHAnsi" w:hAnsiTheme="minorHAnsi" w:cs="Arial"/>
          <w:color w:val="222222"/>
        </w:rPr>
        <w:t>-based </w:t>
      </w:r>
      <w:r w:rsidRPr="00CD50DD">
        <w:rPr>
          <w:rFonts w:asciiTheme="minorHAnsi" w:hAnsiTheme="minorHAnsi" w:cs="Arial"/>
          <w:color w:val="222222"/>
        </w:rPr>
        <w:t>VisualAge</w:t>
      </w:r>
      <w:r w:rsidRPr="00BA44BC">
        <w:rPr>
          <w:rFonts w:asciiTheme="minorHAnsi" w:hAnsiTheme="minorHAnsi" w:cs="Arial"/>
          <w:color w:val="222222"/>
        </w:rPr>
        <w:t> family of </w:t>
      </w:r>
      <w:r w:rsidRPr="00CD50DD">
        <w:rPr>
          <w:rFonts w:asciiTheme="minorHAnsi" w:hAnsiTheme="minorHAnsi" w:cs="Arial"/>
          <w:color w:val="222222"/>
        </w:rPr>
        <w:t>integrated development environment</w:t>
      </w:r>
      <w:r w:rsidRPr="00BA44BC">
        <w:rPr>
          <w:rFonts w:asciiTheme="minorHAnsi" w:hAnsiTheme="minorHAnsi" w:cs="Arial"/>
          <w:color w:val="222222"/>
        </w:rPr>
        <w:t> (IDE) products. Although fairly successful, a major drawback of the VisualAge products was that developed code was not in a </w:t>
      </w:r>
      <w:r w:rsidRPr="00CD50DD">
        <w:rPr>
          <w:rFonts w:asciiTheme="minorHAnsi" w:hAnsiTheme="minorHAnsi" w:cs="Arial"/>
          <w:color w:val="222222"/>
        </w:rPr>
        <w:t>component-based software engineering</w:t>
      </w:r>
      <w:r w:rsidRPr="00BA44BC">
        <w:rPr>
          <w:rFonts w:asciiTheme="minorHAnsi" w:hAnsiTheme="minorHAnsi" w:cs="Arial"/>
          <w:color w:val="222222"/>
        </w:rPr>
        <w:t> model. Instead, all code for a project was held in a compressed lump (somewhat like a zip file but in a proprietary format called .dat). Individual classes could not be easily accessed, certainly not outside the tool. A team primarily at the IBM Cary NC lab developed the new product as a Java-based replacement. In November 2001, a consortium was formed with a board of stewards to further the development of Eclipse as </w:t>
      </w:r>
      <w:r w:rsidRPr="00CD50DD">
        <w:rPr>
          <w:rFonts w:asciiTheme="minorHAnsi" w:hAnsiTheme="minorHAnsi" w:cs="Arial"/>
          <w:color w:val="222222"/>
        </w:rPr>
        <w:t>open-source software</w:t>
      </w:r>
      <w:r w:rsidRPr="00BA44BC">
        <w:rPr>
          <w:rFonts w:asciiTheme="minorHAnsi" w:hAnsiTheme="minorHAnsi" w:cs="Arial"/>
          <w:color w:val="222222"/>
        </w:rPr>
        <w:t>. It is estimated that IBM had already invested nearly $40 million by that time.</w:t>
      </w:r>
      <w:r w:rsidR="00CD50DD" w:rsidRPr="00BA44BC">
        <w:rPr>
          <w:rFonts w:asciiTheme="minorHAnsi" w:hAnsiTheme="minorHAnsi" w:cs="Arial"/>
          <w:color w:val="222222"/>
        </w:rPr>
        <w:t xml:space="preserve"> </w:t>
      </w:r>
      <w:r w:rsidRPr="00BA44BC">
        <w:rPr>
          <w:rFonts w:asciiTheme="minorHAnsi" w:hAnsiTheme="minorHAnsi" w:cs="Arial"/>
          <w:color w:val="222222"/>
        </w:rPr>
        <w:t>The original members were </w:t>
      </w:r>
      <w:r w:rsidRPr="00CD50DD">
        <w:rPr>
          <w:rFonts w:asciiTheme="minorHAnsi" w:hAnsiTheme="minorHAnsi" w:cs="Arial"/>
          <w:color w:val="222222"/>
        </w:rPr>
        <w:t>Borland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IBM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Merant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QNX Software Systems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Rational Software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Red Hat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SuSE</w:t>
      </w:r>
      <w:r w:rsidRPr="00BA44BC">
        <w:rPr>
          <w:rFonts w:asciiTheme="minorHAnsi" w:hAnsiTheme="minorHAnsi" w:cs="Arial"/>
          <w:color w:val="222222"/>
        </w:rPr>
        <w:t>, </w:t>
      </w:r>
      <w:r w:rsidRPr="00CD50DD">
        <w:rPr>
          <w:rFonts w:asciiTheme="minorHAnsi" w:hAnsiTheme="minorHAnsi" w:cs="Arial"/>
          <w:color w:val="222222"/>
        </w:rPr>
        <w:t>TogetherSoft</w:t>
      </w:r>
      <w:r w:rsidRPr="00BA44BC">
        <w:rPr>
          <w:rFonts w:asciiTheme="minorHAnsi" w:hAnsiTheme="minorHAnsi" w:cs="Arial"/>
          <w:color w:val="222222"/>
        </w:rPr>
        <w:t>, and </w:t>
      </w:r>
      <w:r w:rsidRPr="00CD50DD">
        <w:rPr>
          <w:rFonts w:asciiTheme="minorHAnsi" w:hAnsiTheme="minorHAnsi" w:cs="Arial"/>
          <w:color w:val="222222"/>
        </w:rPr>
        <w:t>WebGain</w:t>
      </w:r>
      <w:r w:rsidRPr="00BA44BC">
        <w:rPr>
          <w:rFonts w:asciiTheme="minorHAnsi" w:hAnsiTheme="minorHAnsi" w:cs="Arial"/>
          <w:color w:val="222222"/>
        </w:rPr>
        <w:t>. The number of stewards increased to over 80 by the end of 2003. In January 2004, the </w:t>
      </w:r>
      <w:r w:rsidRPr="00CD50DD">
        <w:rPr>
          <w:rFonts w:asciiTheme="minorHAnsi" w:hAnsiTheme="minorHAnsi" w:cs="Arial"/>
          <w:color w:val="222222"/>
        </w:rPr>
        <w:t>Eclipse Foundation</w:t>
      </w:r>
      <w:r w:rsidRPr="00BA44BC">
        <w:rPr>
          <w:rFonts w:asciiTheme="minorHAnsi" w:hAnsiTheme="minorHAnsi" w:cs="Arial"/>
          <w:color w:val="222222"/>
        </w:rPr>
        <w:t> was created.</w:t>
      </w:r>
    </w:p>
    <w:p w:rsidR="00BA44BC" w:rsidRPr="00BA44BC" w:rsidRDefault="00BA44BC" w:rsidP="00CD50D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</w:rPr>
      </w:pPr>
      <w:r w:rsidRPr="00BA44BC">
        <w:rPr>
          <w:rFonts w:asciiTheme="minorHAnsi" w:hAnsiTheme="minorHAnsi" w:cs="Arial"/>
          <w:color w:val="222222"/>
        </w:rPr>
        <w:t>Eclipse 3.0 (released on 21 June 2004) selected the </w:t>
      </w:r>
      <w:r w:rsidRPr="00CD50DD">
        <w:rPr>
          <w:rFonts w:asciiTheme="minorHAnsi" w:hAnsiTheme="minorHAnsi" w:cs="Arial"/>
          <w:color w:val="222222"/>
        </w:rPr>
        <w:t>OSGi</w:t>
      </w:r>
      <w:r w:rsidRPr="00BA44BC">
        <w:rPr>
          <w:rFonts w:asciiTheme="minorHAnsi" w:hAnsiTheme="minorHAnsi" w:cs="Arial"/>
          <w:color w:val="222222"/>
        </w:rPr>
        <w:t> Service Platform specifications as the runtime architecture.</w:t>
      </w:r>
      <w:hyperlink r:id="rId5" w:anchor="cite_note-15" w:history="1">
        <w:r w:rsidRPr="00BA44BC">
          <w:rPr>
            <w:rStyle w:val="Hyperlink"/>
            <w:rFonts w:asciiTheme="minorHAnsi" w:hAnsiTheme="minorHAnsi" w:cs="Arial"/>
            <w:color w:val="0B0080"/>
            <w:vertAlign w:val="superscript"/>
          </w:rPr>
          <w:t>[15]</w:t>
        </w:r>
      </w:hyperlink>
    </w:p>
    <w:p w:rsidR="00BA44BC" w:rsidRPr="00BA44BC" w:rsidRDefault="00BA44BC" w:rsidP="00CD50D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</w:rPr>
      </w:pPr>
      <w:r w:rsidRPr="00BA44BC">
        <w:rPr>
          <w:rFonts w:asciiTheme="minorHAnsi" w:hAnsiTheme="minorHAnsi" w:cs="Arial"/>
          <w:color w:val="222222"/>
        </w:rPr>
        <w:t>The </w:t>
      </w:r>
      <w:hyperlink r:id="rId6" w:tooltip="Association for Computing Machinery" w:history="1">
        <w:r w:rsidRPr="00BA44BC">
          <w:rPr>
            <w:rStyle w:val="Hyperlink"/>
            <w:rFonts w:asciiTheme="minorHAnsi" w:hAnsiTheme="minorHAnsi" w:cs="Arial"/>
            <w:color w:val="0B0080"/>
          </w:rPr>
          <w:t>Association for Computing Machinery</w:t>
        </w:r>
      </w:hyperlink>
      <w:r w:rsidRPr="00BA44BC">
        <w:rPr>
          <w:rFonts w:asciiTheme="minorHAnsi" w:hAnsiTheme="minorHAnsi" w:cs="Arial"/>
          <w:color w:val="222222"/>
        </w:rPr>
        <w:t> recognized Eclipse with the 2011 </w:t>
      </w:r>
      <w:hyperlink r:id="rId7" w:tooltip="ACM Software Systems Award" w:history="1">
        <w:r w:rsidRPr="00BA44BC">
          <w:rPr>
            <w:rStyle w:val="Hyperlink"/>
            <w:rFonts w:asciiTheme="minorHAnsi" w:hAnsiTheme="minorHAnsi" w:cs="Arial"/>
            <w:color w:val="0B0080"/>
          </w:rPr>
          <w:t>ACM Software Systems Award</w:t>
        </w:r>
      </w:hyperlink>
      <w:r w:rsidRPr="00BA44BC">
        <w:rPr>
          <w:rFonts w:asciiTheme="minorHAnsi" w:hAnsiTheme="minorHAnsi" w:cs="Arial"/>
          <w:color w:val="222222"/>
        </w:rPr>
        <w:t> on 26 April 2012</w:t>
      </w:r>
    </w:p>
    <w:p w:rsidR="008022BF" w:rsidRPr="008022BF" w:rsidRDefault="008022BF" w:rsidP="00CD50DD">
      <w:pPr>
        <w:pStyle w:val="ListParagraph"/>
        <w:ind w:left="1440"/>
        <w:rPr>
          <w:b/>
          <w:sz w:val="32"/>
          <w:szCs w:val="32"/>
          <w:u w:val="single"/>
        </w:rPr>
      </w:pPr>
    </w:p>
    <w:sectPr w:rsidR="008022BF" w:rsidRPr="008022BF" w:rsidSect="0062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1A70"/>
    <w:multiLevelType w:val="hybridMultilevel"/>
    <w:tmpl w:val="C6AC6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1D6C6B"/>
    <w:multiLevelType w:val="hybridMultilevel"/>
    <w:tmpl w:val="95A8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06ED"/>
    <w:multiLevelType w:val="hybridMultilevel"/>
    <w:tmpl w:val="F390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A1937"/>
    <w:multiLevelType w:val="hybridMultilevel"/>
    <w:tmpl w:val="A27AB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077"/>
    <w:rsid w:val="002D0772"/>
    <w:rsid w:val="0062224F"/>
    <w:rsid w:val="00714009"/>
    <w:rsid w:val="008022BF"/>
    <w:rsid w:val="008E3077"/>
    <w:rsid w:val="0090069B"/>
    <w:rsid w:val="00BA44BC"/>
    <w:rsid w:val="00CD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0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M_Software_Systems_A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sociation_for_Computing_Machinery" TargetMode="External"/><Relationship Id="rId5" Type="http://schemas.openxmlformats.org/officeDocument/2006/relationships/hyperlink" Target="https://en.wikipedia.org/wiki/Eclipse_(softwar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2018-08-17T16:53:00Z</dcterms:created>
  <dcterms:modified xsi:type="dcterms:W3CDTF">2018-08-17T18:39:00Z</dcterms:modified>
</cp:coreProperties>
</file>