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27ECE" w14:paraId="41CDD90A" w14:textId="77777777">
        <w:tblPrEx>
          <w:tblCellMar>
            <w:top w:w="0" w:type="dxa"/>
            <w:bottom w:w="0" w:type="dxa"/>
          </w:tblCellMar>
        </w:tblPrEx>
        <w:tc>
          <w:tcPr>
            <w:tcW w:w="9360" w:type="dxa"/>
            <w:tcBorders>
              <w:top w:val="nil"/>
              <w:left w:val="nil"/>
              <w:bottom w:val="nil"/>
              <w:right w:val="nil"/>
            </w:tcBorders>
            <w:shd w:val="clear" w:color="auto" w:fill="0078D4"/>
            <w:tcMar>
              <w:top w:w="200" w:type="dxa"/>
              <w:left w:w="360" w:type="dxa"/>
              <w:bottom w:w="200" w:type="dxa"/>
              <w:right w:w="360" w:type="dxa"/>
            </w:tcMar>
          </w:tcPr>
          <w:p w14:paraId="4153AAD7" w14:textId="77777777" w:rsidR="00127ECE" w:rsidRDefault="00000000">
            <w:pPr>
              <w:jc w:val="center"/>
            </w:pPr>
            <w:r>
              <w:rPr>
                <w:b/>
                <w:bCs/>
                <w:color w:val="FFFFFF"/>
                <w:sz w:val="24"/>
                <w:szCs w:val="24"/>
              </w:rPr>
              <w:t>Cloud Security Project</w:t>
            </w:r>
          </w:p>
        </w:tc>
      </w:tr>
    </w:tbl>
    <w:p w14:paraId="110C33CC" w14:textId="77777777" w:rsidR="00127ECE" w:rsidRDefault="00127ECE">
      <w:pPr>
        <w:spacing w:before="40" w:after="40"/>
      </w:pPr>
    </w:p>
    <w:p w14:paraId="1C2BC073" w14:textId="77777777" w:rsidR="00127ECE" w:rsidRDefault="00127ECE">
      <w:pPr>
        <w:spacing w:before="40" w:after="40"/>
      </w:pPr>
    </w:p>
    <w:p w14:paraId="5582BD1D" w14:textId="77777777" w:rsidR="00127ECE" w:rsidRDefault="00127ECE">
      <w:pPr>
        <w:spacing w:before="40" w:after="40"/>
      </w:pPr>
    </w:p>
    <w:p w14:paraId="139DEA5D" w14:textId="77777777" w:rsidR="00127ECE" w:rsidRDefault="00000000">
      <w:pPr>
        <w:spacing w:after="120"/>
        <w:jc w:val="center"/>
      </w:pPr>
      <w:r>
        <w:rPr>
          <w:b/>
          <w:bCs/>
          <w:color w:val="003366"/>
          <w:sz w:val="72"/>
          <w:szCs w:val="72"/>
        </w:rPr>
        <w:t>T-POT HONEYPOT</w:t>
      </w:r>
    </w:p>
    <w:p w14:paraId="2C34A9AF" w14:textId="77777777" w:rsidR="00127ECE" w:rsidRDefault="00000000">
      <w:pPr>
        <w:spacing w:after="80"/>
        <w:jc w:val="center"/>
      </w:pPr>
      <w:r>
        <w:rPr>
          <w:b/>
          <w:bCs/>
          <w:color w:val="0078D4"/>
          <w:sz w:val="40"/>
          <w:szCs w:val="40"/>
        </w:rPr>
        <w:t>DEPLOYMENT ON MICROSOFT AZURE</w:t>
      </w:r>
    </w:p>
    <w:p w14:paraId="7B5E6561" w14:textId="77777777" w:rsidR="00127ECE" w:rsidRDefault="00127ECE">
      <w:pPr>
        <w:spacing w:before="40" w:after="40"/>
      </w:pPr>
    </w:p>
    <w:p w14:paraId="6F642D07" w14:textId="77777777" w:rsidR="00127ECE" w:rsidRDefault="00000000">
      <w:pPr>
        <w:spacing w:after="320"/>
        <w:jc w:val="center"/>
      </w:pPr>
      <w:r>
        <w:rPr>
          <w:i/>
          <w:iCs/>
          <w:color w:val="555555"/>
          <w:sz w:val="24"/>
          <w:szCs w:val="24"/>
        </w:rPr>
        <w:t>Complete Step-by-Step Technical Documentation</w:t>
      </w: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600"/>
      </w:tblGrid>
      <w:tr w:rsidR="00127ECE" w14:paraId="79947374" w14:textId="77777777">
        <w:tblPrEx>
          <w:tblCellMar>
            <w:top w:w="0" w:type="dxa"/>
            <w:bottom w:w="0" w:type="dxa"/>
          </w:tblCellMar>
        </w:tblPrEx>
        <w:tc>
          <w:tcPr>
            <w:tcW w:w="2400" w:type="dxa"/>
            <w:tcBorders>
              <w:top w:val="single" w:sz="1" w:space="0" w:color="D0D0D0"/>
              <w:left w:val="single" w:sz="1" w:space="0" w:color="D0D0D0"/>
              <w:bottom w:val="single" w:sz="1" w:space="0" w:color="D0D0D0"/>
              <w:right w:val="single" w:sz="1" w:space="0" w:color="D0D0D0"/>
            </w:tcBorders>
            <w:shd w:val="clear" w:color="auto" w:fill="003366"/>
            <w:tcMar>
              <w:top w:w="80" w:type="dxa"/>
              <w:left w:w="120" w:type="dxa"/>
              <w:bottom w:w="80" w:type="dxa"/>
              <w:right w:w="120" w:type="dxa"/>
            </w:tcMar>
          </w:tcPr>
          <w:p w14:paraId="712049DF" w14:textId="77777777" w:rsidR="00127ECE" w:rsidRDefault="00000000">
            <w:r>
              <w:rPr>
                <w:b/>
                <w:bCs/>
                <w:color w:val="FFFFFF"/>
                <w:sz w:val="20"/>
                <w:szCs w:val="20"/>
              </w:rPr>
              <w:t>Platform</w:t>
            </w:r>
          </w:p>
        </w:tc>
        <w:tc>
          <w:tcPr>
            <w:tcW w:w="3600" w:type="dxa"/>
            <w:tcBorders>
              <w:top w:val="single" w:sz="1" w:space="0" w:color="D0D0D0"/>
              <w:left w:val="single" w:sz="1" w:space="0" w:color="D0D0D0"/>
              <w:bottom w:val="single" w:sz="1" w:space="0" w:color="D0D0D0"/>
              <w:right w:val="single" w:sz="1" w:space="0" w:color="D0D0D0"/>
            </w:tcBorders>
            <w:shd w:val="clear" w:color="auto" w:fill="F3F3F3"/>
            <w:tcMar>
              <w:top w:w="80" w:type="dxa"/>
              <w:left w:w="120" w:type="dxa"/>
              <w:bottom w:w="80" w:type="dxa"/>
              <w:right w:w="120" w:type="dxa"/>
            </w:tcMar>
          </w:tcPr>
          <w:p w14:paraId="7EBED23D" w14:textId="77777777" w:rsidR="00127ECE" w:rsidRDefault="00000000">
            <w:r>
              <w:rPr>
                <w:color w:val="1A1A1A"/>
                <w:sz w:val="20"/>
                <w:szCs w:val="20"/>
              </w:rPr>
              <w:t>Microsoft Azure (Free Tier)</w:t>
            </w:r>
          </w:p>
        </w:tc>
      </w:tr>
      <w:tr w:rsidR="00127ECE" w14:paraId="4D81A2F7" w14:textId="77777777">
        <w:tblPrEx>
          <w:tblCellMar>
            <w:top w:w="0" w:type="dxa"/>
            <w:bottom w:w="0" w:type="dxa"/>
          </w:tblCellMar>
        </w:tblPrEx>
        <w:tc>
          <w:tcPr>
            <w:tcW w:w="2400" w:type="dxa"/>
            <w:tcBorders>
              <w:top w:val="single" w:sz="1" w:space="0" w:color="D0D0D0"/>
              <w:left w:val="single" w:sz="1" w:space="0" w:color="D0D0D0"/>
              <w:bottom w:val="single" w:sz="1" w:space="0" w:color="D0D0D0"/>
              <w:right w:val="single" w:sz="1" w:space="0" w:color="D0D0D0"/>
            </w:tcBorders>
            <w:shd w:val="clear" w:color="auto" w:fill="003366"/>
            <w:tcMar>
              <w:top w:w="80" w:type="dxa"/>
              <w:left w:w="120" w:type="dxa"/>
              <w:bottom w:w="80" w:type="dxa"/>
              <w:right w:w="120" w:type="dxa"/>
            </w:tcMar>
          </w:tcPr>
          <w:p w14:paraId="4F1E2EBD" w14:textId="77777777" w:rsidR="00127ECE" w:rsidRDefault="00000000">
            <w:r>
              <w:rPr>
                <w:b/>
                <w:bCs/>
                <w:color w:val="FFFFFF"/>
                <w:sz w:val="20"/>
                <w:szCs w:val="20"/>
              </w:rPr>
              <w:t>OS</w:t>
            </w:r>
          </w:p>
        </w:tc>
        <w:tc>
          <w:tcPr>
            <w:tcW w:w="3600" w:type="dxa"/>
            <w:tcBorders>
              <w:top w:val="single" w:sz="1" w:space="0" w:color="D0D0D0"/>
              <w:left w:val="single" w:sz="1" w:space="0" w:color="D0D0D0"/>
              <w:bottom w:val="single" w:sz="1" w:space="0" w:color="D0D0D0"/>
              <w:right w:val="single" w:sz="1" w:space="0" w:color="D0D0D0"/>
            </w:tcBorders>
            <w:shd w:val="clear" w:color="auto" w:fill="F3F3F3"/>
            <w:tcMar>
              <w:top w:w="80" w:type="dxa"/>
              <w:left w:w="120" w:type="dxa"/>
              <w:bottom w:w="80" w:type="dxa"/>
              <w:right w:w="120" w:type="dxa"/>
            </w:tcMar>
          </w:tcPr>
          <w:p w14:paraId="53F3DD67" w14:textId="77777777" w:rsidR="00127ECE" w:rsidRDefault="00000000">
            <w:r>
              <w:rPr>
                <w:color w:val="1A1A1A"/>
                <w:sz w:val="20"/>
                <w:szCs w:val="20"/>
              </w:rPr>
              <w:t>Ubuntu Linux</w:t>
            </w:r>
          </w:p>
        </w:tc>
      </w:tr>
      <w:tr w:rsidR="00127ECE" w14:paraId="17D8841C" w14:textId="77777777">
        <w:tblPrEx>
          <w:tblCellMar>
            <w:top w:w="0" w:type="dxa"/>
            <w:bottom w:w="0" w:type="dxa"/>
          </w:tblCellMar>
        </w:tblPrEx>
        <w:tc>
          <w:tcPr>
            <w:tcW w:w="2400" w:type="dxa"/>
            <w:tcBorders>
              <w:top w:val="single" w:sz="1" w:space="0" w:color="D0D0D0"/>
              <w:left w:val="single" w:sz="1" w:space="0" w:color="D0D0D0"/>
              <w:bottom w:val="single" w:sz="1" w:space="0" w:color="D0D0D0"/>
              <w:right w:val="single" w:sz="1" w:space="0" w:color="D0D0D0"/>
            </w:tcBorders>
            <w:shd w:val="clear" w:color="auto" w:fill="003366"/>
            <w:tcMar>
              <w:top w:w="80" w:type="dxa"/>
              <w:left w:w="120" w:type="dxa"/>
              <w:bottom w:w="80" w:type="dxa"/>
              <w:right w:w="120" w:type="dxa"/>
            </w:tcMar>
          </w:tcPr>
          <w:p w14:paraId="0155C2D0" w14:textId="77777777" w:rsidR="00127ECE" w:rsidRDefault="00000000">
            <w:r>
              <w:rPr>
                <w:b/>
                <w:bCs/>
                <w:color w:val="FFFFFF"/>
                <w:sz w:val="20"/>
                <w:szCs w:val="20"/>
              </w:rPr>
              <w:t>Honeypot</w:t>
            </w:r>
          </w:p>
        </w:tc>
        <w:tc>
          <w:tcPr>
            <w:tcW w:w="3600" w:type="dxa"/>
            <w:tcBorders>
              <w:top w:val="single" w:sz="1" w:space="0" w:color="D0D0D0"/>
              <w:left w:val="single" w:sz="1" w:space="0" w:color="D0D0D0"/>
              <w:bottom w:val="single" w:sz="1" w:space="0" w:color="D0D0D0"/>
              <w:right w:val="single" w:sz="1" w:space="0" w:color="D0D0D0"/>
            </w:tcBorders>
            <w:shd w:val="clear" w:color="auto" w:fill="F3F3F3"/>
            <w:tcMar>
              <w:top w:w="80" w:type="dxa"/>
              <w:left w:w="120" w:type="dxa"/>
              <w:bottom w:w="80" w:type="dxa"/>
              <w:right w:w="120" w:type="dxa"/>
            </w:tcMar>
          </w:tcPr>
          <w:p w14:paraId="521F5A50" w14:textId="77777777" w:rsidR="00127ECE" w:rsidRDefault="00000000">
            <w:r>
              <w:rPr>
                <w:color w:val="1A1A1A"/>
                <w:sz w:val="20"/>
                <w:szCs w:val="20"/>
              </w:rPr>
              <w:t>T-Pot (All-In-One Multi Honeypot)</w:t>
            </w:r>
          </w:p>
        </w:tc>
      </w:tr>
      <w:tr w:rsidR="00127ECE" w14:paraId="37C29C68" w14:textId="77777777">
        <w:tblPrEx>
          <w:tblCellMar>
            <w:top w:w="0" w:type="dxa"/>
            <w:bottom w:w="0" w:type="dxa"/>
          </w:tblCellMar>
        </w:tblPrEx>
        <w:tc>
          <w:tcPr>
            <w:tcW w:w="2400" w:type="dxa"/>
            <w:tcBorders>
              <w:top w:val="single" w:sz="1" w:space="0" w:color="D0D0D0"/>
              <w:left w:val="single" w:sz="1" w:space="0" w:color="D0D0D0"/>
              <w:bottom w:val="single" w:sz="1" w:space="0" w:color="D0D0D0"/>
              <w:right w:val="single" w:sz="1" w:space="0" w:color="D0D0D0"/>
            </w:tcBorders>
            <w:shd w:val="clear" w:color="auto" w:fill="003366"/>
            <w:tcMar>
              <w:top w:w="80" w:type="dxa"/>
              <w:left w:w="120" w:type="dxa"/>
              <w:bottom w:w="80" w:type="dxa"/>
              <w:right w:w="120" w:type="dxa"/>
            </w:tcMar>
          </w:tcPr>
          <w:p w14:paraId="6850EB54" w14:textId="77777777" w:rsidR="00127ECE" w:rsidRDefault="00000000">
            <w:r>
              <w:rPr>
                <w:b/>
                <w:bCs/>
                <w:color w:val="FFFFFF"/>
                <w:sz w:val="20"/>
                <w:szCs w:val="20"/>
              </w:rPr>
              <w:t>Source</w:t>
            </w:r>
          </w:p>
        </w:tc>
        <w:tc>
          <w:tcPr>
            <w:tcW w:w="3600" w:type="dxa"/>
            <w:tcBorders>
              <w:top w:val="single" w:sz="1" w:space="0" w:color="D0D0D0"/>
              <w:left w:val="single" w:sz="1" w:space="0" w:color="D0D0D0"/>
              <w:bottom w:val="single" w:sz="1" w:space="0" w:color="D0D0D0"/>
              <w:right w:val="single" w:sz="1" w:space="0" w:color="D0D0D0"/>
            </w:tcBorders>
            <w:shd w:val="clear" w:color="auto" w:fill="F3F3F3"/>
            <w:tcMar>
              <w:top w:w="80" w:type="dxa"/>
              <w:left w:w="120" w:type="dxa"/>
              <w:bottom w:w="80" w:type="dxa"/>
              <w:right w:w="120" w:type="dxa"/>
            </w:tcMar>
          </w:tcPr>
          <w:p w14:paraId="0360E876" w14:textId="77777777" w:rsidR="00127ECE" w:rsidRDefault="00000000">
            <w:r>
              <w:rPr>
                <w:color w:val="1A1A1A"/>
                <w:sz w:val="20"/>
                <w:szCs w:val="20"/>
              </w:rPr>
              <w:t>github.com/</w:t>
            </w:r>
            <w:proofErr w:type="spellStart"/>
            <w:r>
              <w:rPr>
                <w:color w:val="1A1A1A"/>
                <w:sz w:val="20"/>
                <w:szCs w:val="20"/>
              </w:rPr>
              <w:t>telekom</w:t>
            </w:r>
            <w:proofErr w:type="spellEnd"/>
            <w:r>
              <w:rPr>
                <w:color w:val="1A1A1A"/>
                <w:sz w:val="20"/>
                <w:szCs w:val="20"/>
              </w:rPr>
              <w:t>-security/</w:t>
            </w:r>
            <w:proofErr w:type="spellStart"/>
            <w:r>
              <w:rPr>
                <w:color w:val="1A1A1A"/>
                <w:sz w:val="20"/>
                <w:szCs w:val="20"/>
              </w:rPr>
              <w:t>tpotce</w:t>
            </w:r>
            <w:proofErr w:type="spellEnd"/>
          </w:p>
        </w:tc>
      </w:tr>
      <w:tr w:rsidR="00127ECE" w14:paraId="2325099B" w14:textId="77777777">
        <w:tblPrEx>
          <w:tblCellMar>
            <w:top w:w="0" w:type="dxa"/>
            <w:bottom w:w="0" w:type="dxa"/>
          </w:tblCellMar>
        </w:tblPrEx>
        <w:tc>
          <w:tcPr>
            <w:tcW w:w="2400" w:type="dxa"/>
            <w:tcBorders>
              <w:top w:val="single" w:sz="1" w:space="0" w:color="D0D0D0"/>
              <w:left w:val="single" w:sz="1" w:space="0" w:color="D0D0D0"/>
              <w:bottom w:val="single" w:sz="1" w:space="0" w:color="D0D0D0"/>
              <w:right w:val="single" w:sz="1" w:space="0" w:color="D0D0D0"/>
            </w:tcBorders>
            <w:shd w:val="clear" w:color="auto" w:fill="003366"/>
            <w:tcMar>
              <w:top w:w="80" w:type="dxa"/>
              <w:left w:w="120" w:type="dxa"/>
              <w:bottom w:w="80" w:type="dxa"/>
              <w:right w:w="120" w:type="dxa"/>
            </w:tcMar>
          </w:tcPr>
          <w:p w14:paraId="3FF71BB2" w14:textId="77777777" w:rsidR="00127ECE" w:rsidRDefault="00000000">
            <w:r>
              <w:rPr>
                <w:b/>
                <w:bCs/>
                <w:color w:val="FFFFFF"/>
                <w:sz w:val="20"/>
                <w:szCs w:val="20"/>
              </w:rPr>
              <w:t>SSH Port</w:t>
            </w:r>
          </w:p>
        </w:tc>
        <w:tc>
          <w:tcPr>
            <w:tcW w:w="3600" w:type="dxa"/>
            <w:tcBorders>
              <w:top w:val="single" w:sz="1" w:space="0" w:color="D0D0D0"/>
              <w:left w:val="single" w:sz="1" w:space="0" w:color="D0D0D0"/>
              <w:bottom w:val="single" w:sz="1" w:space="0" w:color="D0D0D0"/>
              <w:right w:val="single" w:sz="1" w:space="0" w:color="D0D0D0"/>
            </w:tcBorders>
            <w:shd w:val="clear" w:color="auto" w:fill="F3F3F3"/>
            <w:tcMar>
              <w:top w:w="80" w:type="dxa"/>
              <w:left w:w="120" w:type="dxa"/>
              <w:bottom w:w="80" w:type="dxa"/>
              <w:right w:w="120" w:type="dxa"/>
            </w:tcMar>
          </w:tcPr>
          <w:p w14:paraId="05EE544F" w14:textId="77777777" w:rsidR="00127ECE" w:rsidRDefault="00000000">
            <w:proofErr w:type="spellStart"/>
            <w:r>
              <w:rPr>
                <w:color w:val="1A1A1A"/>
                <w:sz w:val="20"/>
                <w:szCs w:val="20"/>
              </w:rPr>
              <w:t>tcp</w:t>
            </w:r>
            <w:proofErr w:type="spellEnd"/>
            <w:r>
              <w:rPr>
                <w:color w:val="1A1A1A"/>
                <w:sz w:val="20"/>
                <w:szCs w:val="20"/>
              </w:rPr>
              <w:t>/64295 (changed by installer)</w:t>
            </w:r>
          </w:p>
        </w:tc>
      </w:tr>
      <w:tr w:rsidR="00127ECE" w14:paraId="7AE18E1B" w14:textId="77777777">
        <w:tblPrEx>
          <w:tblCellMar>
            <w:top w:w="0" w:type="dxa"/>
            <w:bottom w:w="0" w:type="dxa"/>
          </w:tblCellMar>
        </w:tblPrEx>
        <w:tc>
          <w:tcPr>
            <w:tcW w:w="2400" w:type="dxa"/>
            <w:tcBorders>
              <w:top w:val="single" w:sz="1" w:space="0" w:color="D0D0D0"/>
              <w:left w:val="single" w:sz="1" w:space="0" w:color="D0D0D0"/>
              <w:bottom w:val="single" w:sz="1" w:space="0" w:color="D0D0D0"/>
              <w:right w:val="single" w:sz="1" w:space="0" w:color="D0D0D0"/>
            </w:tcBorders>
            <w:shd w:val="clear" w:color="auto" w:fill="003366"/>
            <w:tcMar>
              <w:top w:w="80" w:type="dxa"/>
              <w:left w:w="120" w:type="dxa"/>
              <w:bottom w:w="80" w:type="dxa"/>
              <w:right w:w="120" w:type="dxa"/>
            </w:tcMar>
          </w:tcPr>
          <w:p w14:paraId="5EEE4DE8" w14:textId="77777777" w:rsidR="00127ECE" w:rsidRDefault="00000000">
            <w:r>
              <w:rPr>
                <w:b/>
                <w:bCs/>
                <w:color w:val="FFFFFF"/>
                <w:sz w:val="20"/>
                <w:szCs w:val="20"/>
              </w:rPr>
              <w:t>Web UI Port</w:t>
            </w:r>
          </w:p>
        </w:tc>
        <w:tc>
          <w:tcPr>
            <w:tcW w:w="3600" w:type="dxa"/>
            <w:tcBorders>
              <w:top w:val="single" w:sz="1" w:space="0" w:color="D0D0D0"/>
              <w:left w:val="single" w:sz="1" w:space="0" w:color="D0D0D0"/>
              <w:bottom w:val="single" w:sz="1" w:space="0" w:color="D0D0D0"/>
              <w:right w:val="single" w:sz="1" w:space="0" w:color="D0D0D0"/>
            </w:tcBorders>
            <w:shd w:val="clear" w:color="auto" w:fill="F3F3F3"/>
            <w:tcMar>
              <w:top w:w="80" w:type="dxa"/>
              <w:left w:w="120" w:type="dxa"/>
              <w:bottom w:w="80" w:type="dxa"/>
              <w:right w:w="120" w:type="dxa"/>
            </w:tcMar>
          </w:tcPr>
          <w:p w14:paraId="772FABDF" w14:textId="77777777" w:rsidR="00127ECE" w:rsidRDefault="00000000">
            <w:proofErr w:type="spellStart"/>
            <w:r>
              <w:rPr>
                <w:color w:val="1A1A1A"/>
                <w:sz w:val="20"/>
                <w:szCs w:val="20"/>
              </w:rPr>
              <w:t>tcp</w:t>
            </w:r>
            <w:proofErr w:type="spellEnd"/>
            <w:r>
              <w:rPr>
                <w:color w:val="1A1A1A"/>
                <w:sz w:val="20"/>
                <w:szCs w:val="20"/>
              </w:rPr>
              <w:t>/64297</w:t>
            </w:r>
          </w:p>
        </w:tc>
      </w:tr>
    </w:tbl>
    <w:p w14:paraId="3A15AB01" w14:textId="77777777" w:rsidR="00127ECE" w:rsidRDefault="00127ECE">
      <w:pPr>
        <w:spacing w:before="40" w:after="40"/>
      </w:pPr>
    </w:p>
    <w:p w14:paraId="6C4E0F51" w14:textId="77777777" w:rsidR="00127ECE" w:rsidRDefault="00127ECE">
      <w:pPr>
        <w:spacing w:before="40" w:after="40"/>
      </w:pPr>
    </w:p>
    <w:p w14:paraId="09AE7AFC" w14:textId="77777777" w:rsidR="00127ECE" w:rsidRDefault="00000000">
      <w:pPr>
        <w:jc w:val="center"/>
      </w:pPr>
      <w:r>
        <w:rPr>
          <w:b/>
          <w:bCs/>
          <w:color w:val="CC0000"/>
          <w:sz w:val="20"/>
          <w:szCs w:val="20"/>
        </w:rPr>
        <w:t>⚠</w:t>
      </w:r>
      <w:proofErr w:type="gramStart"/>
      <w:r>
        <w:rPr>
          <w:b/>
          <w:bCs/>
          <w:color w:val="CC0000"/>
          <w:sz w:val="20"/>
          <w:szCs w:val="20"/>
        </w:rPr>
        <w:t>️  For</w:t>
      </w:r>
      <w:proofErr w:type="gramEnd"/>
      <w:r>
        <w:rPr>
          <w:b/>
          <w:bCs/>
          <w:color w:val="CC0000"/>
          <w:sz w:val="20"/>
          <w:szCs w:val="20"/>
        </w:rPr>
        <w:t xml:space="preserve"> Educational &amp; Research Purposes Only</w:t>
      </w:r>
    </w:p>
    <w:p w14:paraId="05B0C009" w14:textId="77777777" w:rsidR="00127ECE" w:rsidRDefault="00000000">
      <w:r>
        <w:br w:type="page"/>
      </w:r>
    </w:p>
    <w:p w14:paraId="68C3CC5E" w14:textId="77777777" w:rsidR="00127ECE" w:rsidRDefault="00000000">
      <w:pPr>
        <w:pStyle w:val="Heading1"/>
        <w:pBdr>
          <w:bottom w:val="single" w:sz="8" w:space="4" w:color="0078D4"/>
        </w:pBdr>
      </w:pPr>
      <w:r>
        <w:lastRenderedPageBreak/>
        <w:t>Table of Contents</w:t>
      </w:r>
    </w:p>
    <w:p w14:paraId="3A842DB5" w14:textId="77777777" w:rsidR="00127ECE" w:rsidRDefault="00127ECE">
      <w:pPr>
        <w:spacing w:before="40" w:after="40"/>
      </w:pPr>
    </w:p>
    <w:p w14:paraId="7BDA4062" w14:textId="77777777" w:rsidR="00127ECE" w:rsidRDefault="00000000">
      <w:pPr>
        <w:tabs>
          <w:tab w:val="right" w:pos="9360"/>
        </w:tabs>
        <w:spacing w:before="60" w:after="60"/>
      </w:pPr>
      <w:r>
        <w:rPr>
          <w:color w:val="1A1A1A"/>
        </w:rPr>
        <w:t>1.  Project Overview</w:t>
      </w:r>
      <w:r>
        <w:rPr>
          <w:color w:val="1A1A1A"/>
        </w:rPr>
        <w:tab/>
        <w:t>3</w:t>
      </w:r>
    </w:p>
    <w:p w14:paraId="7EE4E250" w14:textId="77777777" w:rsidR="00127ECE" w:rsidRDefault="00000000">
      <w:pPr>
        <w:tabs>
          <w:tab w:val="right" w:pos="9360"/>
        </w:tabs>
        <w:spacing w:before="60" w:after="60"/>
      </w:pPr>
      <w:r>
        <w:rPr>
          <w:color w:val="1A1A1A"/>
        </w:rPr>
        <w:t>2.  Prerequisites</w:t>
      </w:r>
      <w:r>
        <w:rPr>
          <w:color w:val="1A1A1A"/>
        </w:rPr>
        <w:tab/>
        <w:t>3</w:t>
      </w:r>
    </w:p>
    <w:p w14:paraId="2DCB1ADD" w14:textId="77777777" w:rsidR="00127ECE" w:rsidRDefault="00000000">
      <w:pPr>
        <w:tabs>
          <w:tab w:val="right" w:pos="9360"/>
        </w:tabs>
        <w:spacing w:before="60" w:after="60"/>
      </w:pPr>
      <w:r>
        <w:rPr>
          <w:color w:val="1A1A1A"/>
        </w:rPr>
        <w:t>3.  Phase 1 – Azure Account Setup</w:t>
      </w:r>
      <w:r>
        <w:rPr>
          <w:color w:val="1A1A1A"/>
        </w:rPr>
        <w:tab/>
        <w:t>4</w:t>
      </w:r>
    </w:p>
    <w:p w14:paraId="63D2573E" w14:textId="77777777" w:rsidR="00127ECE" w:rsidRDefault="00000000">
      <w:pPr>
        <w:tabs>
          <w:tab w:val="right" w:pos="9360"/>
        </w:tabs>
        <w:spacing w:before="60" w:after="60"/>
      </w:pPr>
      <w:r>
        <w:rPr>
          <w:color w:val="1A1A1A"/>
        </w:rPr>
        <w:t>4.  Phase 2 – Virtual Machine Creation</w:t>
      </w:r>
      <w:r>
        <w:rPr>
          <w:color w:val="1A1A1A"/>
        </w:rPr>
        <w:tab/>
        <w:t>5</w:t>
      </w:r>
    </w:p>
    <w:p w14:paraId="1769BFE4" w14:textId="77777777" w:rsidR="00127ECE" w:rsidRDefault="00000000">
      <w:pPr>
        <w:tabs>
          <w:tab w:val="right" w:pos="9360"/>
        </w:tabs>
        <w:spacing w:before="60" w:after="60"/>
      </w:pPr>
      <w:r>
        <w:rPr>
          <w:color w:val="1A1A1A"/>
        </w:rPr>
        <w:t>5.  Phase 3 – Network Security Configuration</w:t>
      </w:r>
      <w:r>
        <w:rPr>
          <w:color w:val="1A1A1A"/>
        </w:rPr>
        <w:tab/>
        <w:t>8</w:t>
      </w:r>
    </w:p>
    <w:p w14:paraId="4EF3438D" w14:textId="77777777" w:rsidR="00127ECE" w:rsidRDefault="00000000">
      <w:pPr>
        <w:tabs>
          <w:tab w:val="right" w:pos="9360"/>
        </w:tabs>
        <w:spacing w:before="60" w:after="60"/>
      </w:pPr>
      <w:r>
        <w:rPr>
          <w:color w:val="1A1A1A"/>
        </w:rPr>
        <w:t>6.  Phase 4 – Connecting to the VM via SSH</w:t>
      </w:r>
      <w:r>
        <w:rPr>
          <w:color w:val="1A1A1A"/>
        </w:rPr>
        <w:tab/>
        <w:t>9</w:t>
      </w:r>
    </w:p>
    <w:p w14:paraId="65735B20" w14:textId="77777777" w:rsidR="00127ECE" w:rsidRDefault="00000000">
      <w:pPr>
        <w:tabs>
          <w:tab w:val="right" w:pos="9360"/>
        </w:tabs>
        <w:spacing w:before="60" w:after="60"/>
      </w:pPr>
      <w:r>
        <w:rPr>
          <w:color w:val="1A1A1A"/>
        </w:rPr>
        <w:t>7.  Phase 5 – System Update</w:t>
      </w:r>
      <w:r>
        <w:rPr>
          <w:color w:val="1A1A1A"/>
        </w:rPr>
        <w:tab/>
        <w:t>10</w:t>
      </w:r>
    </w:p>
    <w:p w14:paraId="157BD1D7" w14:textId="77777777" w:rsidR="00127ECE" w:rsidRDefault="00000000">
      <w:pPr>
        <w:tabs>
          <w:tab w:val="right" w:pos="9360"/>
        </w:tabs>
        <w:spacing w:before="60" w:after="60"/>
      </w:pPr>
      <w:r>
        <w:rPr>
          <w:color w:val="1A1A1A"/>
        </w:rPr>
        <w:t>8.  Phase 6 – T-Pot Installation</w:t>
      </w:r>
      <w:r>
        <w:rPr>
          <w:color w:val="1A1A1A"/>
        </w:rPr>
        <w:tab/>
        <w:t>11</w:t>
      </w:r>
    </w:p>
    <w:p w14:paraId="4A2DD835" w14:textId="77777777" w:rsidR="00127ECE" w:rsidRDefault="00000000">
      <w:pPr>
        <w:tabs>
          <w:tab w:val="right" w:pos="9360"/>
        </w:tabs>
        <w:spacing w:before="60" w:after="60"/>
      </w:pPr>
      <w:r>
        <w:rPr>
          <w:color w:val="1A1A1A"/>
        </w:rPr>
        <w:t>9.  Phase 7 – Accessing the T-Pot Web Interface</w:t>
      </w:r>
      <w:r>
        <w:rPr>
          <w:color w:val="1A1A1A"/>
        </w:rPr>
        <w:tab/>
        <w:t>15</w:t>
      </w:r>
    </w:p>
    <w:p w14:paraId="5BCC3E72" w14:textId="77777777" w:rsidR="00127ECE" w:rsidRDefault="00000000">
      <w:pPr>
        <w:tabs>
          <w:tab w:val="right" w:pos="9360"/>
        </w:tabs>
        <w:spacing w:before="60" w:after="60"/>
      </w:pPr>
      <w:r>
        <w:rPr>
          <w:color w:val="1A1A1A"/>
        </w:rPr>
        <w:t>10.  Architecture Overview</w:t>
      </w:r>
      <w:r>
        <w:rPr>
          <w:color w:val="1A1A1A"/>
        </w:rPr>
        <w:tab/>
        <w:t>16</w:t>
      </w:r>
    </w:p>
    <w:p w14:paraId="45848969" w14:textId="77777777" w:rsidR="00127ECE" w:rsidRDefault="00000000">
      <w:pPr>
        <w:tabs>
          <w:tab w:val="right" w:pos="9360"/>
        </w:tabs>
        <w:spacing w:before="60" w:after="60"/>
      </w:pPr>
      <w:r>
        <w:rPr>
          <w:color w:val="1A1A1A"/>
        </w:rPr>
        <w:t>11.  Troubleshooting</w:t>
      </w:r>
      <w:r>
        <w:rPr>
          <w:color w:val="1A1A1A"/>
        </w:rPr>
        <w:tab/>
        <w:t>17</w:t>
      </w:r>
    </w:p>
    <w:p w14:paraId="08984D80" w14:textId="77777777" w:rsidR="00127ECE" w:rsidRDefault="00000000">
      <w:r>
        <w:br w:type="page"/>
      </w:r>
    </w:p>
    <w:p w14:paraId="55E1DE7F" w14:textId="77777777" w:rsidR="00127ECE" w:rsidRDefault="00000000">
      <w:pPr>
        <w:pStyle w:val="Heading1"/>
        <w:pBdr>
          <w:bottom w:val="single" w:sz="8" w:space="4" w:color="0078D4"/>
        </w:pBdr>
      </w:pPr>
      <w:r>
        <w:lastRenderedPageBreak/>
        <w:t>1. Project Overview</w:t>
      </w:r>
    </w:p>
    <w:p w14:paraId="5521946A" w14:textId="77777777" w:rsidR="00127ECE" w:rsidRDefault="00000000">
      <w:pPr>
        <w:spacing w:before="80" w:after="100"/>
      </w:pPr>
      <w:r>
        <w:rPr>
          <w:color w:val="1A1A1A"/>
        </w:rPr>
        <w:t>This documentation covers the complete end-to-end deployment of T-Pot — the All-In-One Multi Honeypot Platform — hosted on a Microsoft Azure Virtual Machine running Ubuntu Linux. The project demonstrates cloud infrastructure setup, network security configuration, and cybersecurity threat intelligence collection.</w:t>
      </w:r>
    </w:p>
    <w:p w14:paraId="04477E07" w14:textId="77777777" w:rsidR="00127ECE" w:rsidRDefault="00127ECE">
      <w:pPr>
        <w:spacing w:before="40" w:after="40"/>
      </w:pPr>
    </w:p>
    <w:p w14:paraId="45BA8C03" w14:textId="77777777" w:rsidR="00127ECE" w:rsidRDefault="00000000">
      <w:pPr>
        <w:pStyle w:val="Heading3"/>
      </w:pPr>
      <w:r>
        <w:t>What is T-Pot?</w:t>
      </w:r>
    </w:p>
    <w:p w14:paraId="209A3525" w14:textId="77777777" w:rsidR="00127ECE" w:rsidRDefault="00000000">
      <w:pPr>
        <w:spacing w:before="80" w:after="100"/>
      </w:pPr>
      <w:r>
        <w:rPr>
          <w:color w:val="1A1A1A"/>
        </w:rPr>
        <w:t>T-Pot is an open-source honeypot platform developed by Deutsche Telekom Security. It bundles over 20 different honeypots in a single Docker-based deployment, combined with a powerful ELK stack (Elasticsearch, Logstash, Kibana) for visualization and analysis of attack data.</w:t>
      </w:r>
    </w:p>
    <w:p w14:paraId="56F58F0D" w14:textId="77777777" w:rsidR="00127ECE" w:rsidRDefault="00127ECE">
      <w:pPr>
        <w:spacing w:before="40" w:after="40"/>
      </w:pPr>
    </w:p>
    <w:p w14:paraId="257DD1EC" w14:textId="77777777" w:rsidR="00127ECE" w:rsidRDefault="00000000">
      <w:pPr>
        <w:pStyle w:val="Heading3"/>
      </w:pPr>
      <w:r>
        <w:t>What is a Honeypot?</w:t>
      </w:r>
    </w:p>
    <w:p w14:paraId="66EB094C" w14:textId="77777777" w:rsidR="00127ECE" w:rsidRDefault="00000000">
      <w:pPr>
        <w:spacing w:before="80" w:after="100"/>
      </w:pPr>
      <w:r>
        <w:rPr>
          <w:color w:val="1A1A1A"/>
        </w:rPr>
        <w:t>A honeypot is a security mechanism designed to detect, deflect, and study unauthorized access attempts. It mimics a legitimate target to attract attackers, capturing their tactics and techniques without exposing real systems.</w:t>
      </w:r>
    </w:p>
    <w:p w14:paraId="61D09C26" w14:textId="77777777" w:rsidR="00127ECE" w:rsidRDefault="00127ECE">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27ECE" w14:paraId="4B59E23F" w14:textId="77777777">
        <w:tblPrEx>
          <w:tblCellMar>
            <w:top w:w="0" w:type="dxa"/>
            <w:bottom w:w="0" w:type="dxa"/>
          </w:tblCellMar>
        </w:tblPrEx>
        <w:tc>
          <w:tcPr>
            <w:tcW w:w="9360" w:type="dxa"/>
            <w:tcBorders>
              <w:top w:val="single" w:sz="4" w:space="0" w:color="0078D4"/>
              <w:left w:val="single" w:sz="12" w:space="0" w:color="0078D4"/>
              <w:bottom w:val="single" w:sz="4" w:space="0" w:color="0078D4"/>
              <w:right w:val="single" w:sz="4" w:space="0" w:color="0078D4"/>
            </w:tcBorders>
            <w:shd w:val="clear" w:color="auto" w:fill="EBF3FB"/>
            <w:tcMar>
              <w:top w:w="100" w:type="dxa"/>
              <w:left w:w="160" w:type="dxa"/>
              <w:bottom w:w="100" w:type="dxa"/>
              <w:right w:w="160" w:type="dxa"/>
            </w:tcMar>
          </w:tcPr>
          <w:p w14:paraId="1B033B18" w14:textId="77777777" w:rsidR="00127ECE" w:rsidRDefault="00000000">
            <w:pPr>
              <w:spacing w:before="40" w:after="60"/>
            </w:pPr>
            <w:r>
              <w:rPr>
                <w:b/>
                <w:bCs/>
                <w:color w:val="0078D4"/>
              </w:rPr>
              <w:t>Key Benefits of this Project</w:t>
            </w:r>
          </w:p>
          <w:p w14:paraId="65FEC0AA" w14:textId="77777777" w:rsidR="00127ECE" w:rsidRDefault="00000000">
            <w:pPr>
              <w:spacing w:before="40" w:after="40"/>
            </w:pPr>
            <w:r>
              <w:rPr>
                <w:color w:val="1A1A1A"/>
                <w:sz w:val="20"/>
                <w:szCs w:val="20"/>
              </w:rPr>
              <w:t>• Real-time visibility into global attack patterns and threat actors</w:t>
            </w:r>
          </w:p>
          <w:p w14:paraId="79321564" w14:textId="77777777" w:rsidR="00127ECE" w:rsidRDefault="00000000">
            <w:pPr>
              <w:spacing w:before="40" w:after="40"/>
            </w:pPr>
            <w:r>
              <w:rPr>
                <w:color w:val="1A1A1A"/>
                <w:sz w:val="20"/>
                <w:szCs w:val="20"/>
              </w:rPr>
              <w:t>• Hands-on experience with Azure cloud infrastructure</w:t>
            </w:r>
          </w:p>
          <w:p w14:paraId="116BA327" w14:textId="77777777" w:rsidR="00127ECE" w:rsidRDefault="00000000">
            <w:pPr>
              <w:spacing w:before="40" w:after="40"/>
            </w:pPr>
            <w:r>
              <w:rPr>
                <w:color w:val="1A1A1A"/>
                <w:sz w:val="20"/>
                <w:szCs w:val="20"/>
              </w:rPr>
              <w:t>• Practical exposure to Docker containerization and Linux administration</w:t>
            </w:r>
          </w:p>
          <w:p w14:paraId="695ED287" w14:textId="77777777" w:rsidR="00127ECE" w:rsidRDefault="00000000">
            <w:pPr>
              <w:spacing w:before="40" w:after="40"/>
            </w:pPr>
            <w:r>
              <w:rPr>
                <w:color w:val="1A1A1A"/>
                <w:sz w:val="20"/>
                <w:szCs w:val="20"/>
              </w:rPr>
              <w:t>• Free-tier Azure deployment (using $200 credit) — no cost to start</w:t>
            </w:r>
          </w:p>
          <w:p w14:paraId="75BF6A31" w14:textId="77777777" w:rsidR="00127ECE" w:rsidRDefault="00000000">
            <w:pPr>
              <w:spacing w:before="40" w:after="40"/>
            </w:pPr>
            <w:r>
              <w:rPr>
                <w:color w:val="1A1A1A"/>
                <w:sz w:val="20"/>
                <w:szCs w:val="20"/>
              </w:rPr>
              <w:t>• Rich Kibana dashboards for attack data visualization</w:t>
            </w:r>
          </w:p>
        </w:tc>
      </w:tr>
    </w:tbl>
    <w:p w14:paraId="52495BE2" w14:textId="77777777" w:rsidR="00127ECE" w:rsidRDefault="00000000">
      <w:r>
        <w:br w:type="page"/>
      </w:r>
    </w:p>
    <w:p w14:paraId="6356D480" w14:textId="77777777" w:rsidR="00127ECE" w:rsidRDefault="00000000">
      <w:pPr>
        <w:pStyle w:val="Heading1"/>
        <w:pBdr>
          <w:bottom w:val="single" w:sz="8" w:space="4" w:color="0078D4"/>
        </w:pBdr>
      </w:pPr>
      <w:r>
        <w:lastRenderedPageBreak/>
        <w:t>2. Prerequisites</w:t>
      </w:r>
    </w:p>
    <w:p w14:paraId="152325D1" w14:textId="77777777" w:rsidR="00127ECE" w:rsidRDefault="00000000">
      <w:pPr>
        <w:spacing w:before="80" w:after="100"/>
      </w:pPr>
      <w:r>
        <w:rPr>
          <w:color w:val="1A1A1A"/>
        </w:rPr>
        <w:t>Before beginning, ensure you have the following:</w:t>
      </w:r>
    </w:p>
    <w:p w14:paraId="006E8B50" w14:textId="77777777" w:rsidR="00127ECE" w:rsidRDefault="00127ECE">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127ECE" w14:paraId="27E677B0" w14:textId="77777777">
        <w:tblPrEx>
          <w:tblCellMar>
            <w:top w:w="0" w:type="dxa"/>
            <w:bottom w:w="0" w:type="dxa"/>
          </w:tblCellMar>
        </w:tblPrEx>
        <w:tc>
          <w:tcPr>
            <w:tcW w:w="3000" w:type="dxa"/>
            <w:tcBorders>
              <w:top w:val="single" w:sz="1" w:space="0" w:color="D0D0D0"/>
              <w:left w:val="single" w:sz="1" w:space="0" w:color="D0D0D0"/>
              <w:bottom w:val="single" w:sz="1" w:space="0" w:color="D0D0D0"/>
              <w:right w:val="single" w:sz="1" w:space="0" w:color="D0D0D0"/>
            </w:tcBorders>
            <w:shd w:val="clear" w:color="auto" w:fill="003366"/>
            <w:tcMar>
              <w:top w:w="80" w:type="dxa"/>
              <w:left w:w="120" w:type="dxa"/>
              <w:bottom w:w="80" w:type="dxa"/>
              <w:right w:w="120" w:type="dxa"/>
            </w:tcMar>
          </w:tcPr>
          <w:p w14:paraId="2BE31B02" w14:textId="77777777" w:rsidR="00127ECE" w:rsidRDefault="00000000">
            <w:r>
              <w:rPr>
                <w:b/>
                <w:bCs/>
                <w:color w:val="FFFFFF"/>
              </w:rPr>
              <w:t>Requirement</w:t>
            </w:r>
          </w:p>
        </w:tc>
        <w:tc>
          <w:tcPr>
            <w:tcW w:w="6360" w:type="dxa"/>
            <w:tcBorders>
              <w:top w:val="single" w:sz="1" w:space="0" w:color="D0D0D0"/>
              <w:left w:val="single" w:sz="1" w:space="0" w:color="D0D0D0"/>
              <w:bottom w:val="single" w:sz="1" w:space="0" w:color="D0D0D0"/>
              <w:right w:val="single" w:sz="1" w:space="0" w:color="D0D0D0"/>
            </w:tcBorders>
            <w:shd w:val="clear" w:color="auto" w:fill="003366"/>
            <w:tcMar>
              <w:top w:w="80" w:type="dxa"/>
              <w:left w:w="120" w:type="dxa"/>
              <w:bottom w:w="80" w:type="dxa"/>
              <w:right w:w="120" w:type="dxa"/>
            </w:tcMar>
          </w:tcPr>
          <w:p w14:paraId="428FF63E" w14:textId="77777777" w:rsidR="00127ECE" w:rsidRDefault="00000000">
            <w:r>
              <w:rPr>
                <w:b/>
                <w:bCs/>
                <w:color w:val="FFFFFF"/>
              </w:rPr>
              <w:t>Details</w:t>
            </w:r>
          </w:p>
        </w:tc>
      </w:tr>
      <w:tr w:rsidR="00127ECE" w14:paraId="2355FF78" w14:textId="77777777">
        <w:tblPrEx>
          <w:tblCellMar>
            <w:top w:w="0" w:type="dxa"/>
            <w:bottom w:w="0" w:type="dxa"/>
          </w:tblCellMar>
        </w:tblPrEx>
        <w:tc>
          <w:tcPr>
            <w:tcW w:w="3000" w:type="dxa"/>
            <w:tcBorders>
              <w:top w:val="single" w:sz="1" w:space="0" w:color="D0D0D0"/>
              <w:left w:val="single" w:sz="1" w:space="0" w:color="D0D0D0"/>
              <w:bottom w:val="single" w:sz="1" w:space="0" w:color="D0D0D0"/>
              <w:right w:val="single" w:sz="1" w:space="0" w:color="D0D0D0"/>
            </w:tcBorders>
            <w:shd w:val="clear" w:color="auto" w:fill="F3F3F3"/>
            <w:tcMar>
              <w:top w:w="80" w:type="dxa"/>
              <w:left w:w="120" w:type="dxa"/>
              <w:bottom w:w="80" w:type="dxa"/>
              <w:right w:w="120" w:type="dxa"/>
            </w:tcMar>
          </w:tcPr>
          <w:p w14:paraId="4F8A5DEC" w14:textId="77777777" w:rsidR="00127ECE" w:rsidRDefault="00000000">
            <w:r>
              <w:rPr>
                <w:b/>
                <w:bCs/>
                <w:color w:val="1A1A1A"/>
                <w:sz w:val="20"/>
                <w:szCs w:val="20"/>
              </w:rPr>
              <w:t>Microsoft Account</w:t>
            </w:r>
          </w:p>
        </w:tc>
        <w:tc>
          <w:tcPr>
            <w:tcW w:w="6360" w:type="dxa"/>
            <w:tcBorders>
              <w:top w:val="single" w:sz="1" w:space="0" w:color="D0D0D0"/>
              <w:left w:val="single" w:sz="1" w:space="0" w:color="D0D0D0"/>
              <w:bottom w:val="single" w:sz="1" w:space="0" w:color="D0D0D0"/>
              <w:right w:val="single" w:sz="1" w:space="0" w:color="D0D0D0"/>
            </w:tcBorders>
            <w:shd w:val="clear" w:color="auto" w:fill="F3F3F3"/>
            <w:tcMar>
              <w:top w:w="80" w:type="dxa"/>
              <w:left w:w="120" w:type="dxa"/>
              <w:bottom w:w="80" w:type="dxa"/>
              <w:right w:w="120" w:type="dxa"/>
            </w:tcMar>
          </w:tcPr>
          <w:p w14:paraId="0A420F6A" w14:textId="77777777" w:rsidR="00127ECE" w:rsidRDefault="00000000">
            <w:r>
              <w:rPr>
                <w:color w:val="1A1A1A"/>
                <w:sz w:val="20"/>
                <w:szCs w:val="20"/>
              </w:rPr>
              <w:t>Required to create an Azure free account</w:t>
            </w:r>
          </w:p>
        </w:tc>
      </w:tr>
      <w:tr w:rsidR="00127ECE" w14:paraId="52B87EC5" w14:textId="77777777">
        <w:tblPrEx>
          <w:tblCellMar>
            <w:top w:w="0" w:type="dxa"/>
            <w:bottom w:w="0" w:type="dxa"/>
          </w:tblCellMar>
        </w:tblPrEx>
        <w:tc>
          <w:tcPr>
            <w:tcW w:w="30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35366DA5" w14:textId="77777777" w:rsidR="00127ECE" w:rsidRDefault="00000000">
            <w:r>
              <w:rPr>
                <w:b/>
                <w:bCs/>
                <w:color w:val="1A1A1A"/>
                <w:sz w:val="20"/>
                <w:szCs w:val="20"/>
              </w:rPr>
              <w:t>Credit/Debit Card</w:t>
            </w:r>
          </w:p>
        </w:tc>
        <w:tc>
          <w:tcPr>
            <w:tcW w:w="636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04191E9F" w14:textId="77777777" w:rsidR="00127ECE" w:rsidRDefault="00000000">
            <w:r>
              <w:rPr>
                <w:color w:val="1A1A1A"/>
                <w:sz w:val="20"/>
                <w:szCs w:val="20"/>
              </w:rPr>
              <w:t>Needed for Azure free account verification (not charged)</w:t>
            </w:r>
          </w:p>
        </w:tc>
      </w:tr>
      <w:tr w:rsidR="00127ECE" w14:paraId="7227553C" w14:textId="77777777">
        <w:tblPrEx>
          <w:tblCellMar>
            <w:top w:w="0" w:type="dxa"/>
            <w:bottom w:w="0" w:type="dxa"/>
          </w:tblCellMar>
        </w:tblPrEx>
        <w:tc>
          <w:tcPr>
            <w:tcW w:w="3000" w:type="dxa"/>
            <w:tcBorders>
              <w:top w:val="single" w:sz="1" w:space="0" w:color="D0D0D0"/>
              <w:left w:val="single" w:sz="1" w:space="0" w:color="D0D0D0"/>
              <w:bottom w:val="single" w:sz="1" w:space="0" w:color="D0D0D0"/>
              <w:right w:val="single" w:sz="1" w:space="0" w:color="D0D0D0"/>
            </w:tcBorders>
            <w:shd w:val="clear" w:color="auto" w:fill="F3F3F3"/>
            <w:tcMar>
              <w:top w:w="80" w:type="dxa"/>
              <w:left w:w="120" w:type="dxa"/>
              <w:bottom w:w="80" w:type="dxa"/>
              <w:right w:w="120" w:type="dxa"/>
            </w:tcMar>
          </w:tcPr>
          <w:p w14:paraId="0AE43093" w14:textId="77777777" w:rsidR="00127ECE" w:rsidRDefault="00000000">
            <w:r>
              <w:rPr>
                <w:b/>
                <w:bCs/>
                <w:color w:val="1A1A1A"/>
                <w:sz w:val="20"/>
                <w:szCs w:val="20"/>
              </w:rPr>
              <w:t>Windows Terminal / PuTTY</w:t>
            </w:r>
          </w:p>
        </w:tc>
        <w:tc>
          <w:tcPr>
            <w:tcW w:w="6360" w:type="dxa"/>
            <w:tcBorders>
              <w:top w:val="single" w:sz="1" w:space="0" w:color="D0D0D0"/>
              <w:left w:val="single" w:sz="1" w:space="0" w:color="D0D0D0"/>
              <w:bottom w:val="single" w:sz="1" w:space="0" w:color="D0D0D0"/>
              <w:right w:val="single" w:sz="1" w:space="0" w:color="D0D0D0"/>
            </w:tcBorders>
            <w:shd w:val="clear" w:color="auto" w:fill="F3F3F3"/>
            <w:tcMar>
              <w:top w:w="80" w:type="dxa"/>
              <w:left w:w="120" w:type="dxa"/>
              <w:bottom w:w="80" w:type="dxa"/>
              <w:right w:w="120" w:type="dxa"/>
            </w:tcMar>
          </w:tcPr>
          <w:p w14:paraId="6F28252E" w14:textId="77777777" w:rsidR="00127ECE" w:rsidRDefault="00000000">
            <w:r>
              <w:rPr>
                <w:color w:val="1A1A1A"/>
                <w:sz w:val="20"/>
                <w:szCs w:val="20"/>
              </w:rPr>
              <w:t>SSH client to connect to the Azure VM</w:t>
            </w:r>
          </w:p>
        </w:tc>
      </w:tr>
      <w:tr w:rsidR="00127ECE" w14:paraId="52CF9AFF" w14:textId="77777777">
        <w:tblPrEx>
          <w:tblCellMar>
            <w:top w:w="0" w:type="dxa"/>
            <w:bottom w:w="0" w:type="dxa"/>
          </w:tblCellMar>
        </w:tblPrEx>
        <w:tc>
          <w:tcPr>
            <w:tcW w:w="30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69FDE4FE" w14:textId="77777777" w:rsidR="00127ECE" w:rsidRDefault="00000000">
            <w:r>
              <w:rPr>
                <w:b/>
                <w:bCs/>
                <w:color w:val="1A1A1A"/>
                <w:sz w:val="20"/>
                <w:szCs w:val="20"/>
              </w:rPr>
              <w:t>Internet Connection</w:t>
            </w:r>
          </w:p>
        </w:tc>
        <w:tc>
          <w:tcPr>
            <w:tcW w:w="636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4C46CA66" w14:textId="77777777" w:rsidR="00127ECE" w:rsidRDefault="00000000">
            <w:r>
              <w:rPr>
                <w:color w:val="1A1A1A"/>
                <w:sz w:val="20"/>
                <w:szCs w:val="20"/>
              </w:rPr>
              <w:t>Stable broadband recommended</w:t>
            </w:r>
          </w:p>
        </w:tc>
      </w:tr>
      <w:tr w:rsidR="00127ECE" w14:paraId="25BD27E4" w14:textId="77777777">
        <w:tblPrEx>
          <w:tblCellMar>
            <w:top w:w="0" w:type="dxa"/>
            <w:bottom w:w="0" w:type="dxa"/>
          </w:tblCellMar>
        </w:tblPrEx>
        <w:tc>
          <w:tcPr>
            <w:tcW w:w="3000" w:type="dxa"/>
            <w:tcBorders>
              <w:top w:val="single" w:sz="1" w:space="0" w:color="D0D0D0"/>
              <w:left w:val="single" w:sz="1" w:space="0" w:color="D0D0D0"/>
              <w:bottom w:val="single" w:sz="1" w:space="0" w:color="D0D0D0"/>
              <w:right w:val="single" w:sz="1" w:space="0" w:color="D0D0D0"/>
            </w:tcBorders>
            <w:shd w:val="clear" w:color="auto" w:fill="F3F3F3"/>
            <w:tcMar>
              <w:top w:w="80" w:type="dxa"/>
              <w:left w:w="120" w:type="dxa"/>
              <w:bottom w:w="80" w:type="dxa"/>
              <w:right w:w="120" w:type="dxa"/>
            </w:tcMar>
          </w:tcPr>
          <w:p w14:paraId="017A10B7" w14:textId="77777777" w:rsidR="00127ECE" w:rsidRDefault="00000000">
            <w:r>
              <w:rPr>
                <w:b/>
                <w:bCs/>
                <w:color w:val="1A1A1A"/>
                <w:sz w:val="20"/>
                <w:szCs w:val="20"/>
              </w:rPr>
              <w:t>Basic Linux Knowledge</w:t>
            </w:r>
          </w:p>
        </w:tc>
        <w:tc>
          <w:tcPr>
            <w:tcW w:w="6360" w:type="dxa"/>
            <w:tcBorders>
              <w:top w:val="single" w:sz="1" w:space="0" w:color="D0D0D0"/>
              <w:left w:val="single" w:sz="1" w:space="0" w:color="D0D0D0"/>
              <w:bottom w:val="single" w:sz="1" w:space="0" w:color="D0D0D0"/>
              <w:right w:val="single" w:sz="1" w:space="0" w:color="D0D0D0"/>
            </w:tcBorders>
            <w:shd w:val="clear" w:color="auto" w:fill="F3F3F3"/>
            <w:tcMar>
              <w:top w:w="80" w:type="dxa"/>
              <w:left w:w="120" w:type="dxa"/>
              <w:bottom w:w="80" w:type="dxa"/>
              <w:right w:w="120" w:type="dxa"/>
            </w:tcMar>
          </w:tcPr>
          <w:p w14:paraId="42DFFB6C" w14:textId="77777777" w:rsidR="00127ECE" w:rsidRDefault="00000000">
            <w:r>
              <w:rPr>
                <w:color w:val="1A1A1A"/>
                <w:sz w:val="20"/>
                <w:szCs w:val="20"/>
              </w:rPr>
              <w:t>Familiarity with terminal commands</w:t>
            </w:r>
          </w:p>
        </w:tc>
      </w:tr>
    </w:tbl>
    <w:p w14:paraId="64B029F8" w14:textId="77777777" w:rsidR="00127ECE" w:rsidRDefault="00000000">
      <w:r>
        <w:br w:type="page"/>
      </w:r>
    </w:p>
    <w:p w14:paraId="55470E9F" w14:textId="77777777" w:rsidR="00127ECE" w:rsidRDefault="00000000">
      <w:pPr>
        <w:pStyle w:val="Heading1"/>
        <w:pBdr>
          <w:bottom w:val="single" w:sz="8" w:space="4" w:color="0078D4"/>
        </w:pBdr>
      </w:pPr>
      <w:r>
        <w:lastRenderedPageBreak/>
        <w:t>3. Phase 1 – Azure Account Setup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76"/>
        <w:gridCol w:w="8284"/>
      </w:tblGrid>
      <w:tr w:rsidR="00127ECE" w14:paraId="12791643" w14:textId="77777777">
        <w:tblPrEx>
          <w:tblCellMar>
            <w:top w:w="0" w:type="dxa"/>
            <w:bottom w:w="0" w:type="dxa"/>
          </w:tblCellMar>
        </w:tblPrEx>
        <w:tc>
          <w:tcPr>
            <w:tcW w:w="800" w:type="dxa"/>
            <w:tcBorders>
              <w:top w:val="nil"/>
              <w:left w:val="nil"/>
              <w:bottom w:val="nil"/>
              <w:right w:val="nil"/>
            </w:tcBorders>
            <w:shd w:val="clear" w:color="auto" w:fill="0078D4"/>
            <w:tcMar>
              <w:top w:w="120" w:type="dxa"/>
              <w:left w:w="120" w:type="dxa"/>
              <w:bottom w:w="120" w:type="dxa"/>
              <w:right w:w="120" w:type="dxa"/>
            </w:tcMar>
            <w:vAlign w:val="center"/>
          </w:tcPr>
          <w:p w14:paraId="2208C973" w14:textId="77777777" w:rsidR="00127ECE" w:rsidRDefault="00000000">
            <w:pPr>
              <w:jc w:val="center"/>
            </w:pPr>
            <w:r>
              <w:rPr>
                <w:b/>
                <w:bCs/>
                <w:color w:val="FFFFFF"/>
                <w:sz w:val="32"/>
                <w:szCs w:val="32"/>
              </w:rPr>
              <w:t>STEP 1</w:t>
            </w:r>
          </w:p>
        </w:tc>
        <w:tc>
          <w:tcPr>
            <w:tcW w:w="8560" w:type="dxa"/>
            <w:tcBorders>
              <w:top w:val="nil"/>
              <w:left w:val="nil"/>
              <w:bottom w:val="nil"/>
              <w:right w:val="nil"/>
            </w:tcBorders>
            <w:shd w:val="clear" w:color="auto" w:fill="003366"/>
            <w:tcMar>
              <w:top w:w="120" w:type="dxa"/>
              <w:left w:w="200" w:type="dxa"/>
              <w:bottom w:w="120" w:type="dxa"/>
              <w:right w:w="120" w:type="dxa"/>
            </w:tcMar>
            <w:vAlign w:val="center"/>
          </w:tcPr>
          <w:p w14:paraId="4624F288" w14:textId="77777777" w:rsidR="00127ECE" w:rsidRDefault="00000000">
            <w:r>
              <w:rPr>
                <w:b/>
                <w:bCs/>
                <w:color w:val="FFFFFF"/>
                <w:sz w:val="26"/>
                <w:szCs w:val="26"/>
              </w:rPr>
              <w:t>Create a Free Azure Account</w:t>
            </w:r>
          </w:p>
        </w:tc>
      </w:tr>
    </w:tbl>
    <w:p w14:paraId="4A57CD6C" w14:textId="77777777" w:rsidR="00127ECE" w:rsidRDefault="00127ECE">
      <w:pPr>
        <w:spacing w:before="40" w:after="40"/>
      </w:pPr>
    </w:p>
    <w:p w14:paraId="25709435" w14:textId="77777777" w:rsidR="00127ECE" w:rsidRDefault="00000000">
      <w:pPr>
        <w:spacing w:before="80" w:after="100"/>
      </w:pPr>
      <w:r>
        <w:rPr>
          <w:color w:val="1A1A1A"/>
        </w:rPr>
        <w:t>Microsoft Azure offers a free account with $200 USD in credits valid for 30 days, plus always-free services. This is sufficient to run the T-Pot honeypot for the project duration.</w:t>
      </w:r>
    </w:p>
    <w:p w14:paraId="6AF28546" w14:textId="77777777" w:rsidR="00127ECE" w:rsidRDefault="00127ECE">
      <w:pPr>
        <w:spacing w:before="40" w:after="40"/>
      </w:pPr>
    </w:p>
    <w:p w14:paraId="74EFCE54" w14:textId="77777777" w:rsidR="00127ECE" w:rsidRDefault="00000000">
      <w:pPr>
        <w:pStyle w:val="ListParagraph"/>
        <w:numPr>
          <w:ilvl w:val="0"/>
          <w:numId w:val="2"/>
        </w:numPr>
        <w:spacing w:before="60" w:after="60"/>
      </w:pPr>
      <w:r>
        <w:rPr>
          <w:color w:val="1A1A1A"/>
        </w:rPr>
        <w:t>Navigate to https://azure.microsoft.com/free in your web browser.</w:t>
      </w:r>
    </w:p>
    <w:p w14:paraId="2ECB6F1E" w14:textId="77777777" w:rsidR="00127ECE" w:rsidRDefault="00000000">
      <w:pPr>
        <w:pStyle w:val="ListParagraph"/>
        <w:numPr>
          <w:ilvl w:val="0"/>
          <w:numId w:val="2"/>
        </w:numPr>
        <w:spacing w:before="60" w:after="60"/>
      </w:pPr>
      <w:r>
        <w:rPr>
          <w:color w:val="1A1A1A"/>
        </w:rPr>
        <w:t>Click Start free and sign in with your Microsoft account (or create one).</w:t>
      </w:r>
    </w:p>
    <w:p w14:paraId="4D729C74" w14:textId="77777777" w:rsidR="00127ECE" w:rsidRDefault="00000000">
      <w:pPr>
        <w:pStyle w:val="ListParagraph"/>
        <w:numPr>
          <w:ilvl w:val="0"/>
          <w:numId w:val="2"/>
        </w:numPr>
        <w:spacing w:before="60" w:after="60"/>
      </w:pPr>
      <w:r>
        <w:rPr>
          <w:color w:val="1A1A1A"/>
        </w:rPr>
        <w:t>Complete the identity verification — enter your phone number for SMS verification.</w:t>
      </w:r>
    </w:p>
    <w:p w14:paraId="40E8DDB7" w14:textId="77777777" w:rsidR="00127ECE" w:rsidRDefault="00000000">
      <w:pPr>
        <w:pStyle w:val="ListParagraph"/>
        <w:numPr>
          <w:ilvl w:val="0"/>
          <w:numId w:val="2"/>
        </w:numPr>
        <w:spacing w:before="60" w:after="60"/>
      </w:pPr>
      <w:r>
        <w:rPr>
          <w:color w:val="1A1A1A"/>
        </w:rPr>
        <w:t>Enter your credit/debit card details for verification. You will NOT be charged unless you upgrade to a paid plan.</w:t>
      </w:r>
    </w:p>
    <w:p w14:paraId="408E8B93" w14:textId="77777777" w:rsidR="00127ECE" w:rsidRDefault="00000000">
      <w:pPr>
        <w:pStyle w:val="ListParagraph"/>
        <w:numPr>
          <w:ilvl w:val="0"/>
          <w:numId w:val="2"/>
        </w:numPr>
        <w:spacing w:before="60" w:after="60"/>
      </w:pPr>
      <w:r>
        <w:rPr>
          <w:color w:val="1A1A1A"/>
        </w:rPr>
        <w:t>Agree to the terms and click Sign up.</w:t>
      </w:r>
    </w:p>
    <w:p w14:paraId="378D54EE" w14:textId="77777777" w:rsidR="00127ECE" w:rsidRDefault="00000000">
      <w:pPr>
        <w:pStyle w:val="ListParagraph"/>
        <w:numPr>
          <w:ilvl w:val="0"/>
          <w:numId w:val="2"/>
        </w:numPr>
        <w:spacing w:before="60" w:after="60"/>
      </w:pPr>
      <w:r>
        <w:rPr>
          <w:color w:val="1A1A1A"/>
        </w:rPr>
        <w:t>Once the account is created, you will receive $200 in credits and access to the Azure Portal at https://portal.azure.com.</w:t>
      </w:r>
    </w:p>
    <w:p w14:paraId="43FFEFB9" w14:textId="77777777" w:rsidR="00127ECE" w:rsidRDefault="00127ECE">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27ECE" w14:paraId="11BE1F89" w14:textId="77777777">
        <w:tblPrEx>
          <w:tblCellMar>
            <w:top w:w="0" w:type="dxa"/>
            <w:bottom w:w="0" w:type="dxa"/>
          </w:tblCellMar>
        </w:tblPrEx>
        <w:tc>
          <w:tcPr>
            <w:tcW w:w="9360" w:type="dxa"/>
            <w:tcBorders>
              <w:top w:val="single" w:sz="4" w:space="0" w:color="0078D4"/>
              <w:left w:val="single" w:sz="12" w:space="0" w:color="0078D4"/>
              <w:bottom w:val="single" w:sz="4" w:space="0" w:color="0078D4"/>
              <w:right w:val="single" w:sz="4" w:space="0" w:color="0078D4"/>
            </w:tcBorders>
            <w:shd w:val="clear" w:color="auto" w:fill="EBF3FB"/>
            <w:tcMar>
              <w:top w:w="100" w:type="dxa"/>
              <w:left w:w="160" w:type="dxa"/>
              <w:bottom w:w="100" w:type="dxa"/>
              <w:right w:w="160" w:type="dxa"/>
            </w:tcMar>
          </w:tcPr>
          <w:p w14:paraId="4C9C6E10" w14:textId="77777777" w:rsidR="00127ECE" w:rsidRDefault="00000000">
            <w:pPr>
              <w:spacing w:before="40" w:after="60"/>
            </w:pPr>
            <w:r>
              <w:rPr>
                <w:b/>
                <w:bCs/>
                <w:color w:val="0078D4"/>
              </w:rPr>
              <w:t>💡 Note</w:t>
            </w:r>
          </w:p>
          <w:p w14:paraId="28373E32" w14:textId="77777777" w:rsidR="00127ECE" w:rsidRDefault="00000000">
            <w:pPr>
              <w:spacing w:before="40" w:after="40"/>
            </w:pPr>
            <w:r>
              <w:rPr>
                <w:color w:val="1A1A1A"/>
                <w:sz w:val="20"/>
                <w:szCs w:val="20"/>
              </w:rPr>
              <w:t>The $200 credit is valid for 30 days from account creation.</w:t>
            </w:r>
          </w:p>
          <w:p w14:paraId="6A59CA98" w14:textId="77777777" w:rsidR="00127ECE" w:rsidRDefault="00000000">
            <w:pPr>
              <w:spacing w:before="40" w:after="40"/>
            </w:pPr>
            <w:r>
              <w:rPr>
                <w:color w:val="1A1A1A"/>
                <w:sz w:val="20"/>
                <w:szCs w:val="20"/>
              </w:rPr>
              <w:t>The VM used in this project (Standard B2s or similar) will comfortably run within the free credit allocation.</w:t>
            </w:r>
          </w:p>
        </w:tc>
      </w:tr>
    </w:tbl>
    <w:p w14:paraId="45CC76FA" w14:textId="77777777" w:rsidR="00127ECE" w:rsidRDefault="00127ECE">
      <w:pPr>
        <w:spacing w:before="40" w:after="40"/>
      </w:pPr>
    </w:p>
    <w:p w14:paraId="6A8FEFB3" w14:textId="77777777" w:rsidR="00F55CC6" w:rsidRDefault="00F55CC6">
      <w:pPr>
        <w:pStyle w:val="Heading1"/>
        <w:pBdr>
          <w:bottom w:val="single" w:sz="8" w:space="4" w:color="0078D4"/>
        </w:pBdr>
      </w:pPr>
      <w:r w:rsidRPr="00F55CC6">
        <w:rPr>
          <w:rFonts w:ascii="Segoe UI Emoji" w:hAnsi="Segoe UI Emoji" w:cs="Segoe UI Emoji"/>
          <w:color w:val="0078D4"/>
          <w:sz w:val="24"/>
          <w:szCs w:val="24"/>
        </w:rPr>
        <w:drawing>
          <wp:inline distT="0" distB="0" distL="0" distR="0" wp14:anchorId="2AC17F51" wp14:editId="17357853">
            <wp:extent cx="5943600" cy="2286000"/>
            <wp:effectExtent l="0" t="0" r="0" b="0"/>
            <wp:docPr id="1779484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484172" name=""/>
                    <pic:cNvPicPr/>
                  </pic:nvPicPr>
                  <pic:blipFill>
                    <a:blip r:embed="rId5"/>
                    <a:stretch>
                      <a:fillRect/>
                    </a:stretch>
                  </pic:blipFill>
                  <pic:spPr>
                    <a:xfrm>
                      <a:off x="0" y="0"/>
                      <a:ext cx="5943600" cy="2286000"/>
                    </a:xfrm>
                    <a:prstGeom prst="rect">
                      <a:avLst/>
                    </a:prstGeom>
                  </pic:spPr>
                </pic:pic>
              </a:graphicData>
            </a:graphic>
          </wp:inline>
        </w:drawing>
      </w:r>
    </w:p>
    <w:p w14:paraId="1E63D8FE" w14:textId="77777777" w:rsidR="00F55CC6" w:rsidRDefault="00F55CC6">
      <w:pPr>
        <w:pStyle w:val="Heading1"/>
        <w:pBdr>
          <w:bottom w:val="single" w:sz="8" w:space="4" w:color="0078D4"/>
        </w:pBdr>
      </w:pPr>
    </w:p>
    <w:p w14:paraId="0775BF68" w14:textId="2EEB929A" w:rsidR="00127ECE" w:rsidRDefault="00000000">
      <w:pPr>
        <w:pStyle w:val="Heading1"/>
        <w:pBdr>
          <w:bottom w:val="single" w:sz="8" w:space="4" w:color="0078D4"/>
        </w:pBdr>
      </w:pPr>
      <w:r>
        <w:lastRenderedPageBreak/>
        <w:t>4. Phase 2 – Virtual Machine Creation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76"/>
        <w:gridCol w:w="8284"/>
      </w:tblGrid>
      <w:tr w:rsidR="00127ECE" w14:paraId="27DF3FA8" w14:textId="77777777">
        <w:tblPrEx>
          <w:tblCellMar>
            <w:top w:w="0" w:type="dxa"/>
            <w:bottom w:w="0" w:type="dxa"/>
          </w:tblCellMar>
        </w:tblPrEx>
        <w:tc>
          <w:tcPr>
            <w:tcW w:w="800" w:type="dxa"/>
            <w:tcBorders>
              <w:top w:val="nil"/>
              <w:left w:val="nil"/>
              <w:bottom w:val="nil"/>
              <w:right w:val="nil"/>
            </w:tcBorders>
            <w:shd w:val="clear" w:color="auto" w:fill="0078D4"/>
            <w:tcMar>
              <w:top w:w="120" w:type="dxa"/>
              <w:left w:w="120" w:type="dxa"/>
              <w:bottom w:w="120" w:type="dxa"/>
              <w:right w:w="120" w:type="dxa"/>
            </w:tcMar>
            <w:vAlign w:val="center"/>
          </w:tcPr>
          <w:p w14:paraId="4B3CBD6A" w14:textId="77777777" w:rsidR="00127ECE" w:rsidRDefault="00000000">
            <w:pPr>
              <w:jc w:val="center"/>
            </w:pPr>
            <w:r>
              <w:rPr>
                <w:b/>
                <w:bCs/>
                <w:color w:val="FFFFFF"/>
                <w:sz w:val="32"/>
                <w:szCs w:val="32"/>
              </w:rPr>
              <w:t>STEP 2</w:t>
            </w:r>
          </w:p>
        </w:tc>
        <w:tc>
          <w:tcPr>
            <w:tcW w:w="8560" w:type="dxa"/>
            <w:tcBorders>
              <w:top w:val="nil"/>
              <w:left w:val="nil"/>
              <w:bottom w:val="nil"/>
              <w:right w:val="nil"/>
            </w:tcBorders>
            <w:shd w:val="clear" w:color="auto" w:fill="003366"/>
            <w:tcMar>
              <w:top w:w="120" w:type="dxa"/>
              <w:left w:w="200" w:type="dxa"/>
              <w:bottom w:w="120" w:type="dxa"/>
              <w:right w:w="120" w:type="dxa"/>
            </w:tcMar>
            <w:vAlign w:val="center"/>
          </w:tcPr>
          <w:p w14:paraId="743B7408" w14:textId="77777777" w:rsidR="00127ECE" w:rsidRDefault="00000000">
            <w:r>
              <w:rPr>
                <w:b/>
                <w:bCs/>
                <w:color w:val="FFFFFF"/>
                <w:sz w:val="26"/>
                <w:szCs w:val="26"/>
              </w:rPr>
              <w:t>Create a New Resource Group</w:t>
            </w:r>
          </w:p>
        </w:tc>
      </w:tr>
    </w:tbl>
    <w:p w14:paraId="3A99E779" w14:textId="77777777" w:rsidR="00127ECE" w:rsidRDefault="00127ECE">
      <w:pPr>
        <w:spacing w:before="40" w:after="40"/>
      </w:pPr>
    </w:p>
    <w:p w14:paraId="3D51E5D3" w14:textId="77777777" w:rsidR="00127ECE" w:rsidRDefault="00000000">
      <w:pPr>
        <w:spacing w:before="80" w:after="100"/>
      </w:pPr>
      <w:r>
        <w:rPr>
          <w:color w:val="1A1A1A"/>
        </w:rPr>
        <w:t>A Resource Group is a container that holds related Azure resources. All components of this project (VM, disk, network interface, public IP, etc.) will be placed in this group for easy management.</w:t>
      </w:r>
    </w:p>
    <w:p w14:paraId="09EA9377" w14:textId="77777777" w:rsidR="00127ECE" w:rsidRDefault="00127ECE">
      <w:pPr>
        <w:spacing w:before="40" w:after="40"/>
      </w:pPr>
    </w:p>
    <w:p w14:paraId="0727FE79" w14:textId="77777777" w:rsidR="00127ECE" w:rsidRDefault="00000000">
      <w:pPr>
        <w:pStyle w:val="ListParagraph"/>
        <w:numPr>
          <w:ilvl w:val="0"/>
          <w:numId w:val="2"/>
        </w:numPr>
        <w:spacing w:before="60" w:after="60"/>
      </w:pPr>
      <w:r>
        <w:rPr>
          <w:color w:val="1A1A1A"/>
        </w:rPr>
        <w:t>In the Azure Portal, click Create a resource in the top-left.</w:t>
      </w:r>
    </w:p>
    <w:p w14:paraId="245A0AF3" w14:textId="77777777" w:rsidR="00127ECE" w:rsidRDefault="00000000">
      <w:pPr>
        <w:pStyle w:val="ListParagraph"/>
        <w:numPr>
          <w:ilvl w:val="0"/>
          <w:numId w:val="2"/>
        </w:numPr>
        <w:spacing w:before="60" w:after="60"/>
      </w:pPr>
      <w:r>
        <w:rPr>
          <w:color w:val="1A1A1A"/>
        </w:rPr>
        <w:t>Search for Virtual Machine and select it.</w:t>
      </w:r>
    </w:p>
    <w:p w14:paraId="2D62DF73" w14:textId="77777777" w:rsidR="00127ECE" w:rsidRDefault="00000000">
      <w:pPr>
        <w:pStyle w:val="ListParagraph"/>
        <w:numPr>
          <w:ilvl w:val="0"/>
          <w:numId w:val="2"/>
        </w:numPr>
        <w:spacing w:before="60" w:after="60"/>
      </w:pPr>
      <w:r>
        <w:rPr>
          <w:color w:val="1A1A1A"/>
        </w:rPr>
        <w:t>Click Create → Azure virtual machine.</w:t>
      </w:r>
    </w:p>
    <w:p w14:paraId="45230A15" w14:textId="77777777" w:rsidR="00127ECE" w:rsidRDefault="00000000">
      <w:pPr>
        <w:pStyle w:val="ListParagraph"/>
        <w:numPr>
          <w:ilvl w:val="0"/>
          <w:numId w:val="2"/>
        </w:numPr>
        <w:spacing w:before="60" w:after="60"/>
      </w:pPr>
      <w:r>
        <w:rPr>
          <w:color w:val="1A1A1A"/>
        </w:rPr>
        <w:t xml:space="preserve">Under Resource group, click Create new and enter a name (e.g., </w:t>
      </w:r>
      <w:proofErr w:type="spellStart"/>
      <w:r>
        <w:rPr>
          <w:color w:val="1A1A1A"/>
        </w:rPr>
        <w:t>HoneypotRG</w:t>
      </w:r>
      <w:proofErr w:type="spellEnd"/>
      <w:r>
        <w:rPr>
          <w:color w:val="1A1A1A"/>
        </w:rPr>
        <w:t>). Click OK.</w:t>
      </w:r>
    </w:p>
    <w:p w14:paraId="6C469028" w14:textId="77777777" w:rsidR="00127ECE" w:rsidRDefault="00000000">
      <w:pPr>
        <w:pStyle w:val="ListParagraph"/>
        <w:numPr>
          <w:ilvl w:val="0"/>
          <w:numId w:val="2"/>
        </w:numPr>
        <w:spacing w:before="60" w:after="60"/>
      </w:pPr>
      <w:r>
        <w:rPr>
          <w:color w:val="1A1A1A"/>
        </w:rPr>
        <w:t xml:space="preserve">Enter a VM name (e.g., </w:t>
      </w:r>
      <w:proofErr w:type="spellStart"/>
      <w:r>
        <w:rPr>
          <w:color w:val="1A1A1A"/>
        </w:rPr>
        <w:t>tpot-vm</w:t>
      </w:r>
      <w:proofErr w:type="spellEnd"/>
      <w:r>
        <w:rPr>
          <w:color w:val="1A1A1A"/>
        </w:rPr>
        <w:t>).</w:t>
      </w:r>
    </w:p>
    <w:p w14:paraId="6A154823" w14:textId="77777777" w:rsidR="00127ECE" w:rsidRDefault="00000000">
      <w:pPr>
        <w:pStyle w:val="ListParagraph"/>
        <w:numPr>
          <w:ilvl w:val="0"/>
          <w:numId w:val="2"/>
        </w:numPr>
        <w:spacing w:before="60" w:after="60"/>
      </w:pPr>
      <w:r>
        <w:rPr>
          <w:color w:val="1A1A1A"/>
        </w:rPr>
        <w:t>Select your preferred Region (choose one geographically close for lower latency).</w:t>
      </w:r>
    </w:p>
    <w:p w14:paraId="4D7D5F6C" w14:textId="77777777" w:rsidR="00127ECE" w:rsidRDefault="00127ECE">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40"/>
      </w:tblGrid>
      <w:tr w:rsidR="00127ECE" w:rsidRPr="00F55CC6" w14:paraId="5FE981E9" w14:textId="77777777">
        <w:tblPrEx>
          <w:tblCellMar>
            <w:top w:w="0" w:type="dxa"/>
            <w:bottom w:w="0" w:type="dxa"/>
          </w:tblCellMar>
        </w:tblPrEx>
        <w:tc>
          <w:tcPr>
            <w:tcW w:w="9360" w:type="dxa"/>
            <w:tcBorders>
              <w:top w:val="dashed" w:sz="4" w:space="0" w:color="0078D4"/>
              <w:left w:val="dashed" w:sz="4" w:space="0" w:color="0078D4"/>
              <w:bottom w:val="dashed" w:sz="4" w:space="0" w:color="0078D4"/>
              <w:right w:val="dashed" w:sz="4" w:space="0" w:color="0078D4"/>
            </w:tcBorders>
            <w:shd w:val="clear" w:color="auto" w:fill="EBF3FB"/>
            <w:tcMar>
              <w:top w:w="240" w:type="dxa"/>
              <w:left w:w="240" w:type="dxa"/>
              <w:bottom w:w="240" w:type="dxa"/>
              <w:right w:w="240" w:type="dxa"/>
            </w:tcMar>
          </w:tcPr>
          <w:p w14:paraId="2CAA466C" w14:textId="77777777" w:rsidR="00127ECE" w:rsidRDefault="00F55CC6">
            <w:pPr>
              <w:spacing w:before="30" w:after="60"/>
              <w:jc w:val="center"/>
            </w:pPr>
            <w:r>
              <w:rPr>
                <w:noProof/>
              </w:rPr>
              <w:drawing>
                <wp:inline distT="0" distB="0" distL="0" distR="0" wp14:anchorId="7DDD5F51" wp14:editId="6EC27C30">
                  <wp:extent cx="5943600" cy="2979420"/>
                  <wp:effectExtent l="0" t="0" r="0" b="0"/>
                  <wp:docPr id="1664368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2979420"/>
                          </a:xfrm>
                          <a:prstGeom prst="rect">
                            <a:avLst/>
                          </a:prstGeom>
                          <a:noFill/>
                          <a:ln>
                            <a:noFill/>
                          </a:ln>
                        </pic:spPr>
                      </pic:pic>
                    </a:graphicData>
                  </a:graphic>
                </wp:inline>
              </w:drawing>
            </w:r>
          </w:p>
          <w:p w14:paraId="0F197D53" w14:textId="2D7C10F8" w:rsidR="00F55CC6" w:rsidRPr="00F55CC6" w:rsidRDefault="00F55CC6">
            <w:pPr>
              <w:spacing w:before="30" w:after="60"/>
              <w:jc w:val="center"/>
            </w:pPr>
            <w:r>
              <w:rPr>
                <w:noProof/>
              </w:rPr>
              <w:lastRenderedPageBreak/>
              <w:drawing>
                <wp:inline distT="0" distB="0" distL="0" distR="0" wp14:anchorId="66A1AB06" wp14:editId="27A48D03">
                  <wp:extent cx="5943600" cy="2999740"/>
                  <wp:effectExtent l="0" t="0" r="0" b="0"/>
                  <wp:docPr id="8725305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2999740"/>
                          </a:xfrm>
                          <a:prstGeom prst="rect">
                            <a:avLst/>
                          </a:prstGeom>
                          <a:noFill/>
                          <a:ln>
                            <a:noFill/>
                          </a:ln>
                        </pic:spPr>
                      </pic:pic>
                    </a:graphicData>
                  </a:graphic>
                </wp:inline>
              </w:drawing>
            </w:r>
          </w:p>
        </w:tc>
      </w:tr>
    </w:tbl>
    <w:p w14:paraId="1C29C0A8" w14:textId="77777777" w:rsidR="00127ECE" w:rsidRDefault="00127ECE">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76"/>
        <w:gridCol w:w="8284"/>
      </w:tblGrid>
      <w:tr w:rsidR="00127ECE" w14:paraId="2E5C9760" w14:textId="77777777">
        <w:tblPrEx>
          <w:tblCellMar>
            <w:top w:w="0" w:type="dxa"/>
            <w:bottom w:w="0" w:type="dxa"/>
          </w:tblCellMar>
        </w:tblPrEx>
        <w:tc>
          <w:tcPr>
            <w:tcW w:w="800" w:type="dxa"/>
            <w:tcBorders>
              <w:top w:val="nil"/>
              <w:left w:val="nil"/>
              <w:bottom w:val="nil"/>
              <w:right w:val="nil"/>
            </w:tcBorders>
            <w:shd w:val="clear" w:color="auto" w:fill="0078D4"/>
            <w:tcMar>
              <w:top w:w="120" w:type="dxa"/>
              <w:left w:w="120" w:type="dxa"/>
              <w:bottom w:w="120" w:type="dxa"/>
              <w:right w:w="120" w:type="dxa"/>
            </w:tcMar>
            <w:vAlign w:val="center"/>
          </w:tcPr>
          <w:p w14:paraId="08D0ADEC" w14:textId="77777777" w:rsidR="00127ECE" w:rsidRDefault="00000000">
            <w:pPr>
              <w:jc w:val="center"/>
            </w:pPr>
            <w:r>
              <w:rPr>
                <w:b/>
                <w:bCs/>
                <w:color w:val="FFFFFF"/>
                <w:sz w:val="32"/>
                <w:szCs w:val="32"/>
              </w:rPr>
              <w:t>STEP 3</w:t>
            </w:r>
          </w:p>
        </w:tc>
        <w:tc>
          <w:tcPr>
            <w:tcW w:w="8560" w:type="dxa"/>
            <w:tcBorders>
              <w:top w:val="nil"/>
              <w:left w:val="nil"/>
              <w:bottom w:val="nil"/>
              <w:right w:val="nil"/>
            </w:tcBorders>
            <w:shd w:val="clear" w:color="auto" w:fill="003366"/>
            <w:tcMar>
              <w:top w:w="120" w:type="dxa"/>
              <w:left w:w="200" w:type="dxa"/>
              <w:bottom w:w="120" w:type="dxa"/>
              <w:right w:w="120" w:type="dxa"/>
            </w:tcMar>
            <w:vAlign w:val="center"/>
          </w:tcPr>
          <w:p w14:paraId="48ACF5C0" w14:textId="77777777" w:rsidR="00127ECE" w:rsidRDefault="00000000">
            <w:r>
              <w:rPr>
                <w:b/>
                <w:bCs/>
                <w:color w:val="FFFFFF"/>
                <w:sz w:val="26"/>
                <w:szCs w:val="26"/>
              </w:rPr>
              <w:t>Configure VM Settings</w:t>
            </w:r>
          </w:p>
        </w:tc>
      </w:tr>
    </w:tbl>
    <w:p w14:paraId="31280270" w14:textId="77777777" w:rsidR="00127ECE" w:rsidRDefault="00127ECE">
      <w:pPr>
        <w:spacing w:before="40" w:after="40"/>
      </w:pPr>
    </w:p>
    <w:p w14:paraId="66F23DE1" w14:textId="77777777" w:rsidR="00127ECE" w:rsidRDefault="00000000">
      <w:pPr>
        <w:spacing w:before="80" w:after="100"/>
      </w:pPr>
      <w:r>
        <w:rPr>
          <w:color w:val="1A1A1A"/>
        </w:rPr>
        <w:t>Configure the operating system, size, and authentication settings for the Virtual Machine.</w:t>
      </w:r>
    </w:p>
    <w:p w14:paraId="763CCD9B" w14:textId="77777777" w:rsidR="00127ECE" w:rsidRDefault="00127ECE">
      <w:pPr>
        <w:spacing w:before="40" w:after="40"/>
      </w:pPr>
    </w:p>
    <w:p w14:paraId="15A8B097" w14:textId="77777777" w:rsidR="00127ECE" w:rsidRDefault="00000000">
      <w:pPr>
        <w:pStyle w:val="Heading3"/>
      </w:pPr>
      <w:r>
        <w:t>Image (Operating System)</w:t>
      </w:r>
    </w:p>
    <w:p w14:paraId="038B5F4F" w14:textId="77777777" w:rsidR="00127ECE" w:rsidRDefault="00000000">
      <w:pPr>
        <w:pStyle w:val="ListParagraph"/>
        <w:numPr>
          <w:ilvl w:val="0"/>
          <w:numId w:val="3"/>
        </w:numPr>
        <w:spacing w:before="60" w:after="60"/>
      </w:pPr>
      <w:r>
        <w:rPr>
          <w:color w:val="1A1A1A"/>
        </w:rPr>
        <w:t>Image: Ubuntu Server 22.04 LTS - x64 Gen2</w:t>
      </w:r>
    </w:p>
    <w:p w14:paraId="14D413FF" w14:textId="77777777" w:rsidR="00127ECE" w:rsidRDefault="00000000">
      <w:pPr>
        <w:pStyle w:val="ListParagraph"/>
        <w:numPr>
          <w:ilvl w:val="0"/>
          <w:numId w:val="3"/>
        </w:numPr>
        <w:spacing w:before="60" w:after="60"/>
      </w:pPr>
      <w:r>
        <w:rPr>
          <w:color w:val="1A1A1A"/>
        </w:rPr>
        <w:t>Architecture: x64</w:t>
      </w:r>
    </w:p>
    <w:p w14:paraId="270FDD41" w14:textId="77777777" w:rsidR="00127ECE" w:rsidRDefault="00127ECE">
      <w:pPr>
        <w:spacing w:before="40" w:after="40"/>
      </w:pPr>
    </w:p>
    <w:p w14:paraId="26A7C242" w14:textId="77777777" w:rsidR="00127ECE" w:rsidRDefault="00000000">
      <w:pPr>
        <w:pStyle w:val="Heading3"/>
      </w:pPr>
      <w:r>
        <w:t>VM Size</w:t>
      </w:r>
    </w:p>
    <w:p w14:paraId="0CD427EF" w14:textId="77777777" w:rsidR="00127ECE" w:rsidRDefault="00000000">
      <w:pPr>
        <w:pStyle w:val="ListParagraph"/>
        <w:numPr>
          <w:ilvl w:val="0"/>
          <w:numId w:val="3"/>
        </w:numPr>
        <w:spacing w:before="60" w:after="60"/>
      </w:pPr>
      <w:r>
        <w:rPr>
          <w:color w:val="1A1A1A"/>
        </w:rPr>
        <w:t>Recommended: Standard_B2s (2 vCPUs, 4 GB RAM) or higher</w:t>
      </w:r>
    </w:p>
    <w:p w14:paraId="420CBA04" w14:textId="77777777" w:rsidR="00127ECE" w:rsidRDefault="00000000">
      <w:pPr>
        <w:pStyle w:val="ListParagraph"/>
        <w:numPr>
          <w:ilvl w:val="0"/>
          <w:numId w:val="3"/>
        </w:numPr>
        <w:spacing w:before="60" w:after="60"/>
      </w:pPr>
      <w:r>
        <w:rPr>
          <w:color w:val="1A1A1A"/>
        </w:rPr>
        <w:t>T-Pot requires at least 8 GB RAM for optimal performance — Standard_B2ms (2 vCPUs, 8 GB RAM) is preferred</w:t>
      </w:r>
    </w:p>
    <w:p w14:paraId="7D48FC26" w14:textId="77777777" w:rsidR="00127ECE" w:rsidRDefault="00127ECE">
      <w:pPr>
        <w:spacing w:before="40" w:after="40"/>
      </w:pPr>
    </w:p>
    <w:p w14:paraId="73FE2FB1" w14:textId="77777777" w:rsidR="00127ECE" w:rsidRDefault="00000000">
      <w:pPr>
        <w:pStyle w:val="Heading3"/>
      </w:pPr>
      <w:r>
        <w:t>Administrator Account (Authentication)</w:t>
      </w:r>
    </w:p>
    <w:p w14:paraId="79789D19" w14:textId="77777777" w:rsidR="00127ECE" w:rsidRDefault="00000000">
      <w:pPr>
        <w:pStyle w:val="ListParagraph"/>
        <w:numPr>
          <w:ilvl w:val="0"/>
          <w:numId w:val="3"/>
        </w:numPr>
        <w:spacing w:before="60" w:after="60"/>
      </w:pPr>
      <w:r>
        <w:rPr>
          <w:color w:val="1A1A1A"/>
        </w:rPr>
        <w:t>Authentication type: Password</w:t>
      </w:r>
    </w:p>
    <w:p w14:paraId="232FB568" w14:textId="77777777" w:rsidR="00127ECE" w:rsidRDefault="00000000">
      <w:pPr>
        <w:pStyle w:val="ListParagraph"/>
        <w:numPr>
          <w:ilvl w:val="0"/>
          <w:numId w:val="3"/>
        </w:numPr>
        <w:spacing w:before="60" w:after="60"/>
      </w:pPr>
      <w:r>
        <w:rPr>
          <w:color w:val="1A1A1A"/>
        </w:rPr>
        <w:t xml:space="preserve">Username: Choose a secure username (e.g., </w:t>
      </w:r>
      <w:proofErr w:type="spellStart"/>
      <w:r>
        <w:rPr>
          <w:color w:val="1A1A1A"/>
        </w:rPr>
        <w:t>azureuser</w:t>
      </w:r>
      <w:proofErr w:type="spellEnd"/>
      <w:r>
        <w:rPr>
          <w:color w:val="1A1A1A"/>
        </w:rPr>
        <w:t>)</w:t>
      </w:r>
    </w:p>
    <w:p w14:paraId="784F0ADA" w14:textId="77777777" w:rsidR="00127ECE" w:rsidRDefault="00000000">
      <w:pPr>
        <w:pStyle w:val="ListParagraph"/>
        <w:numPr>
          <w:ilvl w:val="0"/>
          <w:numId w:val="3"/>
        </w:numPr>
        <w:spacing w:before="60" w:after="60"/>
      </w:pPr>
      <w:r>
        <w:rPr>
          <w:color w:val="1A1A1A"/>
        </w:rPr>
        <w:t>Password: Set a strong password and note it down safely</w:t>
      </w:r>
    </w:p>
    <w:p w14:paraId="0B60569E" w14:textId="77777777" w:rsidR="00127ECE" w:rsidRDefault="00127ECE">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27ECE" w14:paraId="4EB7A3C3" w14:textId="77777777">
        <w:tblPrEx>
          <w:tblCellMar>
            <w:top w:w="0" w:type="dxa"/>
            <w:bottom w:w="0" w:type="dxa"/>
          </w:tblCellMar>
        </w:tblPrEx>
        <w:tc>
          <w:tcPr>
            <w:tcW w:w="9360" w:type="dxa"/>
            <w:tcBorders>
              <w:top w:val="single" w:sz="4" w:space="0" w:color="FFB900"/>
              <w:left w:val="single" w:sz="12" w:space="0" w:color="FFB900"/>
              <w:bottom w:val="single" w:sz="4" w:space="0" w:color="FFB900"/>
              <w:right w:val="single" w:sz="4" w:space="0" w:color="FFB900"/>
            </w:tcBorders>
            <w:shd w:val="clear" w:color="auto" w:fill="FFF4CE"/>
            <w:tcMar>
              <w:top w:w="100" w:type="dxa"/>
              <w:left w:w="160" w:type="dxa"/>
              <w:bottom w:w="100" w:type="dxa"/>
              <w:right w:w="160" w:type="dxa"/>
            </w:tcMar>
          </w:tcPr>
          <w:p w14:paraId="09E7A3F9" w14:textId="77777777" w:rsidR="00127ECE" w:rsidRDefault="00000000">
            <w:pPr>
              <w:spacing w:before="40" w:after="60"/>
            </w:pPr>
            <w:r>
              <w:rPr>
                <w:b/>
                <w:bCs/>
                <w:color w:val="FFB900"/>
              </w:rPr>
              <w:lastRenderedPageBreak/>
              <w:t>⚠️ Security Note</w:t>
            </w:r>
          </w:p>
          <w:p w14:paraId="168A4041" w14:textId="77777777" w:rsidR="00127ECE" w:rsidRDefault="00000000">
            <w:pPr>
              <w:spacing w:before="40" w:after="40"/>
            </w:pPr>
            <w:r>
              <w:rPr>
                <w:color w:val="1A1A1A"/>
                <w:sz w:val="20"/>
                <w:szCs w:val="20"/>
              </w:rPr>
              <w:t>Use a strong password with a mix of uppercase, lowercase, numbers, and symbols.</w:t>
            </w:r>
          </w:p>
          <w:p w14:paraId="50CFCB50" w14:textId="77777777" w:rsidR="00127ECE" w:rsidRDefault="00000000">
            <w:pPr>
              <w:spacing w:before="40" w:after="40"/>
            </w:pPr>
            <w:r>
              <w:rPr>
                <w:color w:val="1A1A1A"/>
                <w:sz w:val="20"/>
                <w:szCs w:val="20"/>
              </w:rPr>
              <w:t>This password will be used to SSH into the VM and also set as the T-Pot web UI credential.</w:t>
            </w:r>
          </w:p>
        </w:tc>
      </w:tr>
    </w:tbl>
    <w:p w14:paraId="761258A9" w14:textId="77777777" w:rsidR="00127ECE" w:rsidRDefault="00127ECE">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40"/>
      </w:tblGrid>
      <w:tr w:rsidR="00127ECE" w14:paraId="6427044B" w14:textId="77777777">
        <w:tblPrEx>
          <w:tblCellMar>
            <w:top w:w="0" w:type="dxa"/>
            <w:bottom w:w="0" w:type="dxa"/>
          </w:tblCellMar>
        </w:tblPrEx>
        <w:tc>
          <w:tcPr>
            <w:tcW w:w="9360" w:type="dxa"/>
            <w:tcBorders>
              <w:top w:val="dashed" w:sz="4" w:space="0" w:color="0078D4"/>
              <w:left w:val="dashed" w:sz="4" w:space="0" w:color="0078D4"/>
              <w:bottom w:val="dashed" w:sz="4" w:space="0" w:color="0078D4"/>
              <w:right w:val="dashed" w:sz="4" w:space="0" w:color="0078D4"/>
            </w:tcBorders>
            <w:shd w:val="clear" w:color="auto" w:fill="EBF3FB"/>
            <w:tcMar>
              <w:top w:w="240" w:type="dxa"/>
              <w:left w:w="240" w:type="dxa"/>
              <w:bottom w:w="240" w:type="dxa"/>
              <w:right w:w="240" w:type="dxa"/>
            </w:tcMar>
          </w:tcPr>
          <w:p w14:paraId="106A96C7" w14:textId="70703260" w:rsidR="00127ECE" w:rsidRDefault="00F55CC6">
            <w:pPr>
              <w:spacing w:before="30" w:after="60"/>
              <w:jc w:val="center"/>
            </w:pPr>
            <w:r>
              <w:rPr>
                <w:noProof/>
              </w:rPr>
              <w:drawing>
                <wp:inline distT="0" distB="0" distL="0" distR="0" wp14:anchorId="309D330E" wp14:editId="2B582AD7">
                  <wp:extent cx="5943600" cy="3486150"/>
                  <wp:effectExtent l="0" t="0" r="0" b="0"/>
                  <wp:docPr id="8003917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486150"/>
                          </a:xfrm>
                          <a:prstGeom prst="rect">
                            <a:avLst/>
                          </a:prstGeom>
                          <a:noFill/>
                          <a:ln>
                            <a:noFill/>
                          </a:ln>
                        </pic:spPr>
                      </pic:pic>
                    </a:graphicData>
                  </a:graphic>
                </wp:inline>
              </w:drawing>
            </w:r>
          </w:p>
        </w:tc>
      </w:tr>
    </w:tbl>
    <w:p w14:paraId="47DC8D55" w14:textId="77777777" w:rsidR="00127ECE" w:rsidRDefault="00127ECE">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76"/>
        <w:gridCol w:w="8284"/>
      </w:tblGrid>
      <w:tr w:rsidR="00127ECE" w14:paraId="18388931" w14:textId="77777777">
        <w:tblPrEx>
          <w:tblCellMar>
            <w:top w:w="0" w:type="dxa"/>
            <w:bottom w:w="0" w:type="dxa"/>
          </w:tblCellMar>
        </w:tblPrEx>
        <w:tc>
          <w:tcPr>
            <w:tcW w:w="800" w:type="dxa"/>
            <w:tcBorders>
              <w:top w:val="nil"/>
              <w:left w:val="nil"/>
              <w:bottom w:val="nil"/>
              <w:right w:val="nil"/>
            </w:tcBorders>
            <w:shd w:val="clear" w:color="auto" w:fill="0078D4"/>
            <w:tcMar>
              <w:top w:w="120" w:type="dxa"/>
              <w:left w:w="120" w:type="dxa"/>
              <w:bottom w:w="120" w:type="dxa"/>
              <w:right w:w="120" w:type="dxa"/>
            </w:tcMar>
            <w:vAlign w:val="center"/>
          </w:tcPr>
          <w:p w14:paraId="7326D8C8" w14:textId="77777777" w:rsidR="00127ECE" w:rsidRDefault="00000000">
            <w:pPr>
              <w:jc w:val="center"/>
            </w:pPr>
            <w:r>
              <w:rPr>
                <w:b/>
                <w:bCs/>
                <w:color w:val="FFFFFF"/>
                <w:sz w:val="32"/>
                <w:szCs w:val="32"/>
              </w:rPr>
              <w:t>STEP 4</w:t>
            </w:r>
          </w:p>
        </w:tc>
        <w:tc>
          <w:tcPr>
            <w:tcW w:w="8560" w:type="dxa"/>
            <w:tcBorders>
              <w:top w:val="nil"/>
              <w:left w:val="nil"/>
              <w:bottom w:val="nil"/>
              <w:right w:val="nil"/>
            </w:tcBorders>
            <w:shd w:val="clear" w:color="auto" w:fill="003366"/>
            <w:tcMar>
              <w:top w:w="120" w:type="dxa"/>
              <w:left w:w="200" w:type="dxa"/>
              <w:bottom w:w="120" w:type="dxa"/>
              <w:right w:w="120" w:type="dxa"/>
            </w:tcMar>
            <w:vAlign w:val="center"/>
          </w:tcPr>
          <w:p w14:paraId="345767DE" w14:textId="77777777" w:rsidR="00127ECE" w:rsidRDefault="00000000">
            <w:r>
              <w:rPr>
                <w:b/>
                <w:bCs/>
                <w:color w:val="FFFFFF"/>
                <w:sz w:val="26"/>
                <w:szCs w:val="26"/>
              </w:rPr>
              <w:t>Configure OS Disk Size</w:t>
            </w:r>
          </w:p>
        </w:tc>
      </w:tr>
    </w:tbl>
    <w:p w14:paraId="4BF3D299" w14:textId="77777777" w:rsidR="00127ECE" w:rsidRDefault="00127ECE">
      <w:pPr>
        <w:spacing w:before="40" w:after="40"/>
      </w:pPr>
    </w:p>
    <w:p w14:paraId="63E32174" w14:textId="77777777" w:rsidR="00127ECE" w:rsidRDefault="00000000">
      <w:pPr>
        <w:spacing w:before="80" w:after="100"/>
      </w:pPr>
      <w:r>
        <w:rPr>
          <w:color w:val="1A1A1A"/>
        </w:rPr>
        <w:t>T-Pot stores considerable log data from honeypot activity. A larger OS disk is recommended to prevent storage issues during operation.</w:t>
      </w:r>
    </w:p>
    <w:p w14:paraId="1B87523C" w14:textId="77777777" w:rsidR="00127ECE" w:rsidRDefault="00127ECE">
      <w:pPr>
        <w:spacing w:before="40" w:after="40"/>
      </w:pPr>
    </w:p>
    <w:p w14:paraId="316A7B46" w14:textId="77777777" w:rsidR="00127ECE" w:rsidRDefault="00000000">
      <w:pPr>
        <w:pStyle w:val="ListParagraph"/>
        <w:numPr>
          <w:ilvl w:val="0"/>
          <w:numId w:val="2"/>
        </w:numPr>
        <w:spacing w:before="60" w:after="60"/>
      </w:pPr>
      <w:r>
        <w:rPr>
          <w:color w:val="1A1A1A"/>
        </w:rPr>
        <w:t>Navigate to the Disks tab in the VM creation wizard.</w:t>
      </w:r>
    </w:p>
    <w:p w14:paraId="5D07FE1A" w14:textId="77777777" w:rsidR="00127ECE" w:rsidRDefault="00000000">
      <w:pPr>
        <w:pStyle w:val="ListParagraph"/>
        <w:numPr>
          <w:ilvl w:val="0"/>
          <w:numId w:val="2"/>
        </w:numPr>
        <w:spacing w:before="60" w:after="60"/>
      </w:pPr>
      <w:r>
        <w:rPr>
          <w:color w:val="1A1A1A"/>
        </w:rPr>
        <w:t>Under OS disk size, click Change size.</w:t>
      </w:r>
    </w:p>
    <w:p w14:paraId="16AC04D6" w14:textId="77777777" w:rsidR="00127ECE" w:rsidRDefault="00000000">
      <w:pPr>
        <w:pStyle w:val="ListParagraph"/>
        <w:numPr>
          <w:ilvl w:val="0"/>
          <w:numId w:val="2"/>
        </w:numPr>
        <w:spacing w:before="60" w:after="60"/>
      </w:pPr>
      <w:r>
        <w:rPr>
          <w:color w:val="1A1A1A"/>
        </w:rPr>
        <w:t>Select 256 GiB (or larger) from the dropdown.</w:t>
      </w:r>
    </w:p>
    <w:p w14:paraId="604253F7" w14:textId="77777777" w:rsidR="00127ECE" w:rsidRDefault="00000000">
      <w:pPr>
        <w:pStyle w:val="ListParagraph"/>
        <w:numPr>
          <w:ilvl w:val="0"/>
          <w:numId w:val="2"/>
        </w:numPr>
        <w:spacing w:before="60" w:after="60"/>
      </w:pPr>
      <w:r>
        <w:rPr>
          <w:color w:val="1A1A1A"/>
        </w:rPr>
        <w:t>Leave the OS disk type as Premium SSD or Standard SSD.</w:t>
      </w:r>
    </w:p>
    <w:p w14:paraId="6B9C1CD8" w14:textId="77777777" w:rsidR="00127ECE" w:rsidRDefault="00000000">
      <w:pPr>
        <w:pStyle w:val="ListParagraph"/>
        <w:numPr>
          <w:ilvl w:val="0"/>
          <w:numId w:val="2"/>
        </w:numPr>
        <w:spacing w:before="60" w:after="60"/>
      </w:pPr>
      <w:r>
        <w:rPr>
          <w:color w:val="1A1A1A"/>
        </w:rPr>
        <w:t>Leave all other disk settings at their defaults.</w:t>
      </w:r>
    </w:p>
    <w:p w14:paraId="5F0B7CCF" w14:textId="77777777" w:rsidR="00127ECE" w:rsidRDefault="00127ECE">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40"/>
      </w:tblGrid>
      <w:tr w:rsidR="00127ECE" w14:paraId="0BE82F3C" w14:textId="77777777">
        <w:tblPrEx>
          <w:tblCellMar>
            <w:top w:w="0" w:type="dxa"/>
            <w:bottom w:w="0" w:type="dxa"/>
          </w:tblCellMar>
        </w:tblPrEx>
        <w:tc>
          <w:tcPr>
            <w:tcW w:w="9360" w:type="dxa"/>
            <w:tcBorders>
              <w:top w:val="dashed" w:sz="4" w:space="0" w:color="0078D4"/>
              <w:left w:val="dashed" w:sz="4" w:space="0" w:color="0078D4"/>
              <w:bottom w:val="dashed" w:sz="4" w:space="0" w:color="0078D4"/>
              <w:right w:val="dashed" w:sz="4" w:space="0" w:color="0078D4"/>
            </w:tcBorders>
            <w:shd w:val="clear" w:color="auto" w:fill="EBF3FB"/>
            <w:tcMar>
              <w:top w:w="240" w:type="dxa"/>
              <w:left w:w="240" w:type="dxa"/>
              <w:bottom w:w="240" w:type="dxa"/>
              <w:right w:w="240" w:type="dxa"/>
            </w:tcMar>
          </w:tcPr>
          <w:p w14:paraId="1CBCA3E4" w14:textId="22BD9D2E" w:rsidR="00127ECE" w:rsidRDefault="00F55CC6">
            <w:pPr>
              <w:spacing w:before="30" w:after="60"/>
              <w:jc w:val="center"/>
            </w:pPr>
            <w:r>
              <w:rPr>
                <w:noProof/>
              </w:rPr>
              <w:lastRenderedPageBreak/>
              <w:drawing>
                <wp:inline distT="0" distB="0" distL="0" distR="0" wp14:anchorId="4724AE1B" wp14:editId="76BBEE9B">
                  <wp:extent cx="5943600" cy="2569845"/>
                  <wp:effectExtent l="0" t="0" r="0" b="1905"/>
                  <wp:docPr id="122488435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2569845"/>
                          </a:xfrm>
                          <a:prstGeom prst="rect">
                            <a:avLst/>
                          </a:prstGeom>
                          <a:noFill/>
                          <a:ln>
                            <a:noFill/>
                          </a:ln>
                        </pic:spPr>
                      </pic:pic>
                    </a:graphicData>
                  </a:graphic>
                </wp:inline>
              </w:drawing>
            </w:r>
          </w:p>
        </w:tc>
      </w:tr>
    </w:tbl>
    <w:p w14:paraId="6568B642" w14:textId="77777777" w:rsidR="00127ECE" w:rsidRDefault="00127ECE">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76"/>
        <w:gridCol w:w="8284"/>
      </w:tblGrid>
      <w:tr w:rsidR="00127ECE" w14:paraId="4F832B33" w14:textId="77777777">
        <w:tblPrEx>
          <w:tblCellMar>
            <w:top w:w="0" w:type="dxa"/>
            <w:bottom w:w="0" w:type="dxa"/>
          </w:tblCellMar>
        </w:tblPrEx>
        <w:tc>
          <w:tcPr>
            <w:tcW w:w="800" w:type="dxa"/>
            <w:tcBorders>
              <w:top w:val="nil"/>
              <w:left w:val="nil"/>
              <w:bottom w:val="nil"/>
              <w:right w:val="nil"/>
            </w:tcBorders>
            <w:shd w:val="clear" w:color="auto" w:fill="0078D4"/>
            <w:tcMar>
              <w:top w:w="120" w:type="dxa"/>
              <w:left w:w="120" w:type="dxa"/>
              <w:bottom w:w="120" w:type="dxa"/>
              <w:right w:w="120" w:type="dxa"/>
            </w:tcMar>
            <w:vAlign w:val="center"/>
          </w:tcPr>
          <w:p w14:paraId="7D24FB48" w14:textId="77777777" w:rsidR="00127ECE" w:rsidRDefault="00000000">
            <w:pPr>
              <w:jc w:val="center"/>
            </w:pPr>
            <w:r>
              <w:rPr>
                <w:b/>
                <w:bCs/>
                <w:color w:val="FFFFFF"/>
                <w:sz w:val="32"/>
                <w:szCs w:val="32"/>
              </w:rPr>
              <w:t>STEP 5</w:t>
            </w:r>
          </w:p>
        </w:tc>
        <w:tc>
          <w:tcPr>
            <w:tcW w:w="8560" w:type="dxa"/>
            <w:tcBorders>
              <w:top w:val="nil"/>
              <w:left w:val="nil"/>
              <w:bottom w:val="nil"/>
              <w:right w:val="nil"/>
            </w:tcBorders>
            <w:shd w:val="clear" w:color="auto" w:fill="003366"/>
            <w:tcMar>
              <w:top w:w="120" w:type="dxa"/>
              <w:left w:w="200" w:type="dxa"/>
              <w:bottom w:w="120" w:type="dxa"/>
              <w:right w:w="120" w:type="dxa"/>
            </w:tcMar>
            <w:vAlign w:val="center"/>
          </w:tcPr>
          <w:p w14:paraId="0EC8FC49" w14:textId="77777777" w:rsidR="00127ECE" w:rsidRDefault="00000000">
            <w:r>
              <w:rPr>
                <w:b/>
                <w:bCs/>
                <w:color w:val="FFFFFF"/>
                <w:sz w:val="26"/>
                <w:szCs w:val="26"/>
              </w:rPr>
              <w:t>Review and Create the VM</w:t>
            </w:r>
          </w:p>
        </w:tc>
      </w:tr>
    </w:tbl>
    <w:p w14:paraId="761D2395" w14:textId="77777777" w:rsidR="00127ECE" w:rsidRDefault="00127ECE">
      <w:pPr>
        <w:spacing w:before="40" w:after="40"/>
      </w:pPr>
    </w:p>
    <w:p w14:paraId="56EB0616" w14:textId="77777777" w:rsidR="00127ECE" w:rsidRDefault="00000000">
      <w:pPr>
        <w:pStyle w:val="ListParagraph"/>
        <w:numPr>
          <w:ilvl w:val="0"/>
          <w:numId w:val="2"/>
        </w:numPr>
        <w:spacing w:before="60" w:after="60"/>
      </w:pPr>
      <w:r>
        <w:rPr>
          <w:color w:val="1A1A1A"/>
        </w:rPr>
        <w:t>Leave all other tabs (Networking, Management, Monitoring, etc.) at their default settings.</w:t>
      </w:r>
    </w:p>
    <w:p w14:paraId="115556AF" w14:textId="77777777" w:rsidR="00127ECE" w:rsidRDefault="00000000">
      <w:pPr>
        <w:pStyle w:val="ListParagraph"/>
        <w:numPr>
          <w:ilvl w:val="0"/>
          <w:numId w:val="2"/>
        </w:numPr>
        <w:spacing w:before="60" w:after="60"/>
      </w:pPr>
      <w:r>
        <w:rPr>
          <w:color w:val="1A1A1A"/>
        </w:rPr>
        <w:t>Click the Review + create tab.</w:t>
      </w:r>
    </w:p>
    <w:p w14:paraId="11EB1F24" w14:textId="77777777" w:rsidR="00127ECE" w:rsidRDefault="00000000">
      <w:pPr>
        <w:pStyle w:val="ListParagraph"/>
        <w:numPr>
          <w:ilvl w:val="0"/>
          <w:numId w:val="2"/>
        </w:numPr>
        <w:spacing w:before="60" w:after="60"/>
      </w:pPr>
      <w:r>
        <w:rPr>
          <w:color w:val="1A1A1A"/>
        </w:rPr>
        <w:t>Azure will validate the configuration. Wait for the "Validation passed" message.</w:t>
      </w:r>
    </w:p>
    <w:p w14:paraId="041657F6" w14:textId="77777777" w:rsidR="00127ECE" w:rsidRDefault="00000000">
      <w:pPr>
        <w:pStyle w:val="ListParagraph"/>
        <w:numPr>
          <w:ilvl w:val="0"/>
          <w:numId w:val="2"/>
        </w:numPr>
        <w:spacing w:before="60" w:after="60"/>
      </w:pPr>
      <w:r>
        <w:rPr>
          <w:color w:val="1A1A1A"/>
        </w:rPr>
        <w:t>Review the summary and estimated cost.</w:t>
      </w:r>
    </w:p>
    <w:p w14:paraId="68392E77" w14:textId="77777777" w:rsidR="00127ECE" w:rsidRDefault="00000000">
      <w:pPr>
        <w:pStyle w:val="ListParagraph"/>
        <w:numPr>
          <w:ilvl w:val="0"/>
          <w:numId w:val="2"/>
        </w:numPr>
        <w:spacing w:before="60" w:after="60"/>
      </w:pPr>
      <w:r>
        <w:rPr>
          <w:color w:val="1A1A1A"/>
        </w:rPr>
        <w:t>Click Create to begin the deployment.</w:t>
      </w:r>
    </w:p>
    <w:p w14:paraId="74B86A9C" w14:textId="77777777" w:rsidR="00127ECE" w:rsidRDefault="00000000">
      <w:pPr>
        <w:pStyle w:val="ListParagraph"/>
        <w:numPr>
          <w:ilvl w:val="0"/>
          <w:numId w:val="2"/>
        </w:numPr>
        <w:spacing w:before="60" w:after="60"/>
      </w:pPr>
      <w:r>
        <w:rPr>
          <w:color w:val="1A1A1A"/>
        </w:rPr>
        <w:t>Deployment takes approximately 2–5 minutes. You will see a "Your deployment is complete" message when done.</w:t>
      </w:r>
    </w:p>
    <w:p w14:paraId="61DEEBA4" w14:textId="77777777" w:rsidR="00127ECE" w:rsidRDefault="00000000">
      <w:pPr>
        <w:pStyle w:val="ListParagraph"/>
        <w:numPr>
          <w:ilvl w:val="0"/>
          <w:numId w:val="2"/>
        </w:numPr>
        <w:spacing w:before="60" w:after="60"/>
      </w:pPr>
      <w:r>
        <w:rPr>
          <w:color w:val="1A1A1A"/>
        </w:rPr>
        <w:t>Click Go to resource to navigate to your new VM.</w:t>
      </w:r>
    </w:p>
    <w:p w14:paraId="4002CDEB" w14:textId="77777777" w:rsidR="00127ECE" w:rsidRDefault="00127ECE">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40"/>
      </w:tblGrid>
      <w:tr w:rsidR="00127ECE" w14:paraId="081615C0" w14:textId="77777777">
        <w:tblPrEx>
          <w:tblCellMar>
            <w:top w:w="0" w:type="dxa"/>
            <w:bottom w:w="0" w:type="dxa"/>
          </w:tblCellMar>
        </w:tblPrEx>
        <w:tc>
          <w:tcPr>
            <w:tcW w:w="9360" w:type="dxa"/>
            <w:tcBorders>
              <w:top w:val="dashed" w:sz="4" w:space="0" w:color="0078D4"/>
              <w:left w:val="dashed" w:sz="4" w:space="0" w:color="0078D4"/>
              <w:bottom w:val="dashed" w:sz="4" w:space="0" w:color="0078D4"/>
              <w:right w:val="dashed" w:sz="4" w:space="0" w:color="0078D4"/>
            </w:tcBorders>
            <w:shd w:val="clear" w:color="auto" w:fill="EBF3FB"/>
            <w:tcMar>
              <w:top w:w="240" w:type="dxa"/>
              <w:left w:w="240" w:type="dxa"/>
              <w:bottom w:w="240" w:type="dxa"/>
              <w:right w:w="240" w:type="dxa"/>
            </w:tcMar>
          </w:tcPr>
          <w:p w14:paraId="614751B2" w14:textId="4E907301" w:rsidR="00127ECE" w:rsidRDefault="00F55CC6">
            <w:pPr>
              <w:spacing w:before="30" w:after="60"/>
              <w:jc w:val="center"/>
            </w:pPr>
            <w:r>
              <w:rPr>
                <w:noProof/>
              </w:rPr>
              <w:lastRenderedPageBreak/>
              <w:drawing>
                <wp:inline distT="0" distB="0" distL="0" distR="0" wp14:anchorId="2033FBF1" wp14:editId="5E16B181">
                  <wp:extent cx="5943600" cy="3011805"/>
                  <wp:effectExtent l="0" t="0" r="0" b="0"/>
                  <wp:docPr id="168486714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3011805"/>
                          </a:xfrm>
                          <a:prstGeom prst="rect">
                            <a:avLst/>
                          </a:prstGeom>
                          <a:noFill/>
                          <a:ln>
                            <a:noFill/>
                          </a:ln>
                        </pic:spPr>
                      </pic:pic>
                    </a:graphicData>
                  </a:graphic>
                </wp:inline>
              </w:drawing>
            </w:r>
          </w:p>
        </w:tc>
      </w:tr>
    </w:tbl>
    <w:p w14:paraId="524D126F" w14:textId="77777777" w:rsidR="00127ECE" w:rsidRDefault="00127ECE">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40"/>
      </w:tblGrid>
      <w:tr w:rsidR="00127ECE" w14:paraId="2CF979B9" w14:textId="77777777">
        <w:tblPrEx>
          <w:tblCellMar>
            <w:top w:w="0" w:type="dxa"/>
            <w:bottom w:w="0" w:type="dxa"/>
          </w:tblCellMar>
        </w:tblPrEx>
        <w:tc>
          <w:tcPr>
            <w:tcW w:w="9360" w:type="dxa"/>
            <w:tcBorders>
              <w:top w:val="dashed" w:sz="4" w:space="0" w:color="0078D4"/>
              <w:left w:val="dashed" w:sz="4" w:space="0" w:color="0078D4"/>
              <w:bottom w:val="dashed" w:sz="4" w:space="0" w:color="0078D4"/>
              <w:right w:val="dashed" w:sz="4" w:space="0" w:color="0078D4"/>
            </w:tcBorders>
            <w:shd w:val="clear" w:color="auto" w:fill="EBF3FB"/>
            <w:tcMar>
              <w:top w:w="240" w:type="dxa"/>
              <w:left w:w="240" w:type="dxa"/>
              <w:bottom w:w="240" w:type="dxa"/>
              <w:right w:w="240" w:type="dxa"/>
            </w:tcMar>
          </w:tcPr>
          <w:p w14:paraId="4765F1C9" w14:textId="12BF91D8" w:rsidR="00127ECE" w:rsidRDefault="00F55CC6">
            <w:pPr>
              <w:spacing w:before="30" w:after="60"/>
              <w:jc w:val="center"/>
            </w:pPr>
            <w:r>
              <w:rPr>
                <w:noProof/>
              </w:rPr>
              <w:drawing>
                <wp:inline distT="0" distB="0" distL="0" distR="0" wp14:anchorId="11DAAFC8" wp14:editId="05B72518">
                  <wp:extent cx="5943600" cy="3014980"/>
                  <wp:effectExtent l="0" t="0" r="0" b="0"/>
                  <wp:docPr id="179133339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3014980"/>
                          </a:xfrm>
                          <a:prstGeom prst="rect">
                            <a:avLst/>
                          </a:prstGeom>
                          <a:noFill/>
                          <a:ln>
                            <a:noFill/>
                          </a:ln>
                        </pic:spPr>
                      </pic:pic>
                    </a:graphicData>
                  </a:graphic>
                </wp:inline>
              </w:drawing>
            </w:r>
          </w:p>
        </w:tc>
      </w:tr>
    </w:tbl>
    <w:p w14:paraId="79BF6F8B" w14:textId="77777777" w:rsidR="00127ECE" w:rsidRDefault="00000000">
      <w:r>
        <w:br w:type="page"/>
      </w:r>
    </w:p>
    <w:p w14:paraId="40271052" w14:textId="77777777" w:rsidR="00127ECE" w:rsidRDefault="00000000">
      <w:pPr>
        <w:pStyle w:val="Heading1"/>
        <w:pBdr>
          <w:bottom w:val="single" w:sz="8" w:space="4" w:color="0078D4"/>
        </w:pBdr>
      </w:pPr>
      <w:r>
        <w:lastRenderedPageBreak/>
        <w:t>5. Phase 3 – Network Security Configuration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76"/>
        <w:gridCol w:w="8284"/>
      </w:tblGrid>
      <w:tr w:rsidR="00127ECE" w14:paraId="33C284BA" w14:textId="77777777">
        <w:tblPrEx>
          <w:tblCellMar>
            <w:top w:w="0" w:type="dxa"/>
            <w:bottom w:w="0" w:type="dxa"/>
          </w:tblCellMar>
        </w:tblPrEx>
        <w:tc>
          <w:tcPr>
            <w:tcW w:w="800" w:type="dxa"/>
            <w:tcBorders>
              <w:top w:val="nil"/>
              <w:left w:val="nil"/>
              <w:bottom w:val="nil"/>
              <w:right w:val="nil"/>
            </w:tcBorders>
            <w:shd w:val="clear" w:color="auto" w:fill="0078D4"/>
            <w:tcMar>
              <w:top w:w="120" w:type="dxa"/>
              <w:left w:w="120" w:type="dxa"/>
              <w:bottom w:w="120" w:type="dxa"/>
              <w:right w:w="120" w:type="dxa"/>
            </w:tcMar>
            <w:vAlign w:val="center"/>
          </w:tcPr>
          <w:p w14:paraId="35A9F820" w14:textId="77777777" w:rsidR="00127ECE" w:rsidRDefault="00000000">
            <w:pPr>
              <w:jc w:val="center"/>
            </w:pPr>
            <w:r>
              <w:rPr>
                <w:b/>
                <w:bCs/>
                <w:color w:val="FFFFFF"/>
                <w:sz w:val="32"/>
                <w:szCs w:val="32"/>
              </w:rPr>
              <w:t>STEP 6</w:t>
            </w:r>
          </w:p>
        </w:tc>
        <w:tc>
          <w:tcPr>
            <w:tcW w:w="8560" w:type="dxa"/>
            <w:tcBorders>
              <w:top w:val="nil"/>
              <w:left w:val="nil"/>
              <w:bottom w:val="nil"/>
              <w:right w:val="nil"/>
            </w:tcBorders>
            <w:shd w:val="clear" w:color="auto" w:fill="003366"/>
            <w:tcMar>
              <w:top w:w="120" w:type="dxa"/>
              <w:left w:w="200" w:type="dxa"/>
              <w:bottom w:w="120" w:type="dxa"/>
              <w:right w:w="120" w:type="dxa"/>
            </w:tcMar>
            <w:vAlign w:val="center"/>
          </w:tcPr>
          <w:p w14:paraId="54A0B166" w14:textId="77777777" w:rsidR="00127ECE" w:rsidRDefault="00000000">
            <w:r>
              <w:rPr>
                <w:b/>
                <w:bCs/>
                <w:color w:val="FFFFFF"/>
                <w:sz w:val="26"/>
                <w:szCs w:val="26"/>
              </w:rPr>
              <w:t>Configure Inbound Network Rules</w:t>
            </w:r>
          </w:p>
        </w:tc>
      </w:tr>
    </w:tbl>
    <w:p w14:paraId="486A91E9" w14:textId="77777777" w:rsidR="00127ECE" w:rsidRDefault="00127ECE">
      <w:pPr>
        <w:spacing w:before="40" w:after="40"/>
      </w:pPr>
    </w:p>
    <w:p w14:paraId="3B6C7648" w14:textId="77777777" w:rsidR="00127ECE" w:rsidRDefault="00000000">
      <w:pPr>
        <w:spacing w:before="80" w:after="100"/>
      </w:pPr>
      <w:r>
        <w:rPr>
          <w:color w:val="1A1A1A"/>
        </w:rPr>
        <w:t>T-Pot uses a wide range of ports to simulate various services that honeypots listen on. To capture attacks from all directions, we configure Azure's Network Security Group (NSG) to allow all inbound traffic on all ports.</w:t>
      </w:r>
    </w:p>
    <w:p w14:paraId="4B026B71" w14:textId="77777777" w:rsidR="00127ECE" w:rsidRDefault="00127ECE">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27ECE" w14:paraId="203AE764" w14:textId="77777777">
        <w:tblPrEx>
          <w:tblCellMar>
            <w:top w:w="0" w:type="dxa"/>
            <w:bottom w:w="0" w:type="dxa"/>
          </w:tblCellMar>
        </w:tblPrEx>
        <w:tc>
          <w:tcPr>
            <w:tcW w:w="9360" w:type="dxa"/>
            <w:tcBorders>
              <w:top w:val="single" w:sz="4" w:space="0" w:color="FFB900"/>
              <w:left w:val="single" w:sz="12" w:space="0" w:color="FFB900"/>
              <w:bottom w:val="single" w:sz="4" w:space="0" w:color="FFB900"/>
              <w:right w:val="single" w:sz="4" w:space="0" w:color="FFB900"/>
            </w:tcBorders>
            <w:shd w:val="clear" w:color="auto" w:fill="FFF4CE"/>
            <w:tcMar>
              <w:top w:w="100" w:type="dxa"/>
              <w:left w:w="160" w:type="dxa"/>
              <w:bottom w:w="100" w:type="dxa"/>
              <w:right w:w="160" w:type="dxa"/>
            </w:tcMar>
          </w:tcPr>
          <w:p w14:paraId="36E0AC3D" w14:textId="77777777" w:rsidR="00127ECE" w:rsidRDefault="00000000">
            <w:pPr>
              <w:spacing w:before="40" w:after="60"/>
            </w:pPr>
            <w:r>
              <w:rPr>
                <w:b/>
                <w:bCs/>
                <w:color w:val="FFB900"/>
              </w:rPr>
              <w:t>⚠️ Important Security Warning</w:t>
            </w:r>
          </w:p>
          <w:p w14:paraId="643C5FFF" w14:textId="77777777" w:rsidR="00127ECE" w:rsidRDefault="00000000">
            <w:pPr>
              <w:spacing w:before="40" w:after="40"/>
            </w:pPr>
            <w:r>
              <w:rPr>
                <w:color w:val="1A1A1A"/>
                <w:sz w:val="20"/>
                <w:szCs w:val="20"/>
              </w:rPr>
              <w:t>Opening all ports is intentional for a honeypot deployment — it maximizes attack surface for research.</w:t>
            </w:r>
          </w:p>
          <w:p w14:paraId="7B3BB08B" w14:textId="77777777" w:rsidR="00127ECE" w:rsidRDefault="00000000">
            <w:pPr>
              <w:spacing w:before="40" w:after="40"/>
            </w:pPr>
            <w:r>
              <w:rPr>
                <w:color w:val="1A1A1A"/>
                <w:sz w:val="20"/>
                <w:szCs w:val="20"/>
              </w:rPr>
              <w:t>NEVER do this on a production system. This VM contains no real data or services.</w:t>
            </w:r>
          </w:p>
          <w:p w14:paraId="3BF0CED0" w14:textId="77777777" w:rsidR="00127ECE" w:rsidRDefault="00000000">
            <w:pPr>
              <w:spacing w:before="40" w:after="40"/>
            </w:pPr>
            <w:r>
              <w:rPr>
                <w:color w:val="1A1A1A"/>
                <w:sz w:val="20"/>
                <w:szCs w:val="20"/>
              </w:rPr>
              <w:t>The VM is isolated within its own Resource Group for containment.</w:t>
            </w:r>
          </w:p>
        </w:tc>
      </w:tr>
    </w:tbl>
    <w:p w14:paraId="0ECBBB67" w14:textId="77777777" w:rsidR="00127ECE" w:rsidRDefault="00127ECE">
      <w:pPr>
        <w:spacing w:before="40" w:after="40"/>
      </w:pPr>
    </w:p>
    <w:p w14:paraId="38E10A40" w14:textId="77777777" w:rsidR="00127ECE" w:rsidRDefault="00000000">
      <w:pPr>
        <w:pStyle w:val="Heading3"/>
      </w:pPr>
      <w:r>
        <w:t>Steps to Add the Inbound Rule</w:t>
      </w:r>
    </w:p>
    <w:p w14:paraId="2C531D0E" w14:textId="77777777" w:rsidR="00127ECE" w:rsidRDefault="00000000">
      <w:pPr>
        <w:pStyle w:val="ListParagraph"/>
        <w:numPr>
          <w:ilvl w:val="0"/>
          <w:numId w:val="2"/>
        </w:numPr>
        <w:spacing w:before="60" w:after="60"/>
      </w:pPr>
      <w:r>
        <w:rPr>
          <w:color w:val="1A1A1A"/>
        </w:rPr>
        <w:t>From the VM overview page, click Networking in the left sidebar (under Settings).</w:t>
      </w:r>
    </w:p>
    <w:p w14:paraId="0B8E79D5" w14:textId="77777777" w:rsidR="00127ECE" w:rsidRDefault="00000000">
      <w:pPr>
        <w:pStyle w:val="ListParagraph"/>
        <w:numPr>
          <w:ilvl w:val="0"/>
          <w:numId w:val="2"/>
        </w:numPr>
        <w:spacing w:before="60" w:after="60"/>
      </w:pPr>
      <w:r>
        <w:rPr>
          <w:color w:val="1A1A1A"/>
        </w:rPr>
        <w:t xml:space="preserve">Click on the Network security group name (e.g., </w:t>
      </w:r>
      <w:proofErr w:type="spellStart"/>
      <w:r>
        <w:rPr>
          <w:color w:val="1A1A1A"/>
        </w:rPr>
        <w:t>tpot-vm-nsg</w:t>
      </w:r>
      <w:proofErr w:type="spellEnd"/>
      <w:r>
        <w:rPr>
          <w:color w:val="1A1A1A"/>
        </w:rPr>
        <w:t>).</w:t>
      </w:r>
    </w:p>
    <w:p w14:paraId="73E48863" w14:textId="77777777" w:rsidR="00127ECE" w:rsidRDefault="00000000">
      <w:pPr>
        <w:pStyle w:val="ListParagraph"/>
        <w:numPr>
          <w:ilvl w:val="0"/>
          <w:numId w:val="2"/>
        </w:numPr>
        <w:spacing w:before="60" w:after="60"/>
      </w:pPr>
      <w:r>
        <w:rPr>
          <w:color w:val="1A1A1A"/>
        </w:rPr>
        <w:t>In the NSG page, click Inbound security rules in the left menu.</w:t>
      </w:r>
    </w:p>
    <w:p w14:paraId="21513E05" w14:textId="77777777" w:rsidR="00127ECE" w:rsidRDefault="00000000">
      <w:pPr>
        <w:pStyle w:val="ListParagraph"/>
        <w:numPr>
          <w:ilvl w:val="0"/>
          <w:numId w:val="2"/>
        </w:numPr>
        <w:spacing w:before="60" w:after="60"/>
      </w:pPr>
      <w:r>
        <w:rPr>
          <w:color w:val="1A1A1A"/>
        </w:rPr>
        <w:t>Click + Add to create a new rule.</w:t>
      </w:r>
    </w:p>
    <w:p w14:paraId="44C509A0" w14:textId="77777777" w:rsidR="00127ECE" w:rsidRDefault="00000000">
      <w:pPr>
        <w:pStyle w:val="ListParagraph"/>
        <w:numPr>
          <w:ilvl w:val="0"/>
          <w:numId w:val="2"/>
        </w:numPr>
        <w:spacing w:before="60" w:after="60"/>
      </w:pPr>
      <w:r>
        <w:rPr>
          <w:color w:val="1A1A1A"/>
        </w:rPr>
        <w:t>Configure the rule with these settings:</w:t>
      </w:r>
    </w:p>
    <w:p w14:paraId="560F27B9" w14:textId="77777777" w:rsidR="00127ECE" w:rsidRDefault="00127ECE">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860"/>
      </w:tblGrid>
      <w:tr w:rsidR="00127ECE" w14:paraId="01486860" w14:textId="77777777">
        <w:tblPrEx>
          <w:tblCellMar>
            <w:top w:w="0" w:type="dxa"/>
            <w:bottom w:w="0" w:type="dxa"/>
          </w:tblCellMar>
        </w:tblPrEx>
        <w:tc>
          <w:tcPr>
            <w:tcW w:w="3500" w:type="dxa"/>
            <w:tcBorders>
              <w:top w:val="single" w:sz="1" w:space="0" w:color="D0D0D0"/>
              <w:left w:val="single" w:sz="1" w:space="0" w:color="D0D0D0"/>
              <w:bottom w:val="single" w:sz="1" w:space="0" w:color="D0D0D0"/>
              <w:right w:val="single" w:sz="1" w:space="0" w:color="D0D0D0"/>
            </w:tcBorders>
            <w:shd w:val="clear" w:color="auto" w:fill="003366"/>
            <w:tcMar>
              <w:top w:w="80" w:type="dxa"/>
              <w:left w:w="120" w:type="dxa"/>
              <w:bottom w:w="80" w:type="dxa"/>
              <w:right w:w="120" w:type="dxa"/>
            </w:tcMar>
          </w:tcPr>
          <w:p w14:paraId="1E73D3ED" w14:textId="77777777" w:rsidR="00127ECE" w:rsidRDefault="00000000">
            <w:r>
              <w:rPr>
                <w:b/>
                <w:bCs/>
                <w:color w:val="FFFFFF"/>
                <w:sz w:val="20"/>
                <w:szCs w:val="20"/>
              </w:rPr>
              <w:t>Setting</w:t>
            </w:r>
          </w:p>
        </w:tc>
        <w:tc>
          <w:tcPr>
            <w:tcW w:w="5860" w:type="dxa"/>
            <w:tcBorders>
              <w:top w:val="single" w:sz="1" w:space="0" w:color="D0D0D0"/>
              <w:left w:val="single" w:sz="1" w:space="0" w:color="D0D0D0"/>
              <w:bottom w:val="single" w:sz="1" w:space="0" w:color="D0D0D0"/>
              <w:right w:val="single" w:sz="1" w:space="0" w:color="D0D0D0"/>
            </w:tcBorders>
            <w:shd w:val="clear" w:color="auto" w:fill="003366"/>
            <w:tcMar>
              <w:top w:w="80" w:type="dxa"/>
              <w:left w:w="120" w:type="dxa"/>
              <w:bottom w:w="80" w:type="dxa"/>
              <w:right w:w="120" w:type="dxa"/>
            </w:tcMar>
          </w:tcPr>
          <w:p w14:paraId="5C95FE44" w14:textId="77777777" w:rsidR="00127ECE" w:rsidRDefault="00000000">
            <w:r>
              <w:rPr>
                <w:b/>
                <w:bCs/>
                <w:color w:val="FFFFFF"/>
                <w:sz w:val="20"/>
                <w:szCs w:val="20"/>
              </w:rPr>
              <w:t>Value</w:t>
            </w:r>
          </w:p>
        </w:tc>
      </w:tr>
      <w:tr w:rsidR="00127ECE" w14:paraId="5AE01242" w14:textId="77777777">
        <w:tblPrEx>
          <w:tblCellMar>
            <w:top w:w="0" w:type="dxa"/>
            <w:bottom w:w="0" w:type="dxa"/>
          </w:tblCellMar>
        </w:tblPrEx>
        <w:tc>
          <w:tcPr>
            <w:tcW w:w="3500" w:type="dxa"/>
            <w:tcBorders>
              <w:top w:val="single" w:sz="1" w:space="0" w:color="D0D0D0"/>
              <w:left w:val="single" w:sz="1" w:space="0" w:color="D0D0D0"/>
              <w:bottom w:val="single" w:sz="1" w:space="0" w:color="D0D0D0"/>
              <w:right w:val="single" w:sz="1" w:space="0" w:color="D0D0D0"/>
            </w:tcBorders>
            <w:shd w:val="clear" w:color="auto" w:fill="F3F3F3"/>
            <w:tcMar>
              <w:top w:w="80" w:type="dxa"/>
              <w:left w:w="120" w:type="dxa"/>
              <w:bottom w:w="80" w:type="dxa"/>
              <w:right w:w="120" w:type="dxa"/>
            </w:tcMar>
          </w:tcPr>
          <w:p w14:paraId="51D8CD0B" w14:textId="77777777" w:rsidR="00127ECE" w:rsidRDefault="00000000">
            <w:r>
              <w:rPr>
                <w:b/>
                <w:bCs/>
                <w:color w:val="1A1A1A"/>
                <w:sz w:val="20"/>
                <w:szCs w:val="20"/>
              </w:rPr>
              <w:t>Source</w:t>
            </w:r>
          </w:p>
        </w:tc>
        <w:tc>
          <w:tcPr>
            <w:tcW w:w="5860" w:type="dxa"/>
            <w:tcBorders>
              <w:top w:val="single" w:sz="1" w:space="0" w:color="D0D0D0"/>
              <w:left w:val="single" w:sz="1" w:space="0" w:color="D0D0D0"/>
              <w:bottom w:val="single" w:sz="1" w:space="0" w:color="D0D0D0"/>
              <w:right w:val="single" w:sz="1" w:space="0" w:color="D0D0D0"/>
            </w:tcBorders>
            <w:shd w:val="clear" w:color="auto" w:fill="F3F3F3"/>
            <w:tcMar>
              <w:top w:w="80" w:type="dxa"/>
              <w:left w:w="120" w:type="dxa"/>
              <w:bottom w:w="80" w:type="dxa"/>
              <w:right w:w="120" w:type="dxa"/>
            </w:tcMar>
          </w:tcPr>
          <w:p w14:paraId="053EF23F" w14:textId="77777777" w:rsidR="00127ECE" w:rsidRDefault="00000000">
            <w:r>
              <w:rPr>
                <w:color w:val="1A1A1A"/>
                <w:sz w:val="20"/>
                <w:szCs w:val="20"/>
              </w:rPr>
              <w:t>Any</w:t>
            </w:r>
          </w:p>
        </w:tc>
      </w:tr>
      <w:tr w:rsidR="00127ECE" w14:paraId="05ED75F7" w14:textId="77777777">
        <w:tblPrEx>
          <w:tblCellMar>
            <w:top w:w="0" w:type="dxa"/>
            <w:bottom w:w="0" w:type="dxa"/>
          </w:tblCellMar>
        </w:tblPrEx>
        <w:tc>
          <w:tcPr>
            <w:tcW w:w="35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612950BB" w14:textId="77777777" w:rsidR="00127ECE" w:rsidRDefault="00000000">
            <w:r>
              <w:rPr>
                <w:b/>
                <w:bCs/>
                <w:color w:val="1A1A1A"/>
                <w:sz w:val="20"/>
                <w:szCs w:val="20"/>
              </w:rPr>
              <w:t>Source port ranges</w:t>
            </w:r>
          </w:p>
        </w:tc>
        <w:tc>
          <w:tcPr>
            <w:tcW w:w="586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090AFF36" w14:textId="77777777" w:rsidR="00127ECE" w:rsidRDefault="00000000">
            <w:r>
              <w:rPr>
                <w:color w:val="1A1A1A"/>
                <w:sz w:val="20"/>
                <w:szCs w:val="20"/>
              </w:rPr>
              <w:t>* (all)</w:t>
            </w:r>
          </w:p>
        </w:tc>
      </w:tr>
      <w:tr w:rsidR="00127ECE" w14:paraId="29E8075D" w14:textId="77777777">
        <w:tblPrEx>
          <w:tblCellMar>
            <w:top w:w="0" w:type="dxa"/>
            <w:bottom w:w="0" w:type="dxa"/>
          </w:tblCellMar>
        </w:tblPrEx>
        <w:tc>
          <w:tcPr>
            <w:tcW w:w="3500" w:type="dxa"/>
            <w:tcBorders>
              <w:top w:val="single" w:sz="1" w:space="0" w:color="D0D0D0"/>
              <w:left w:val="single" w:sz="1" w:space="0" w:color="D0D0D0"/>
              <w:bottom w:val="single" w:sz="1" w:space="0" w:color="D0D0D0"/>
              <w:right w:val="single" w:sz="1" w:space="0" w:color="D0D0D0"/>
            </w:tcBorders>
            <w:shd w:val="clear" w:color="auto" w:fill="F3F3F3"/>
            <w:tcMar>
              <w:top w:w="80" w:type="dxa"/>
              <w:left w:w="120" w:type="dxa"/>
              <w:bottom w:w="80" w:type="dxa"/>
              <w:right w:w="120" w:type="dxa"/>
            </w:tcMar>
          </w:tcPr>
          <w:p w14:paraId="01D332D1" w14:textId="77777777" w:rsidR="00127ECE" w:rsidRDefault="00000000">
            <w:r>
              <w:rPr>
                <w:b/>
                <w:bCs/>
                <w:color w:val="1A1A1A"/>
                <w:sz w:val="20"/>
                <w:szCs w:val="20"/>
              </w:rPr>
              <w:t>Destination</w:t>
            </w:r>
          </w:p>
        </w:tc>
        <w:tc>
          <w:tcPr>
            <w:tcW w:w="5860" w:type="dxa"/>
            <w:tcBorders>
              <w:top w:val="single" w:sz="1" w:space="0" w:color="D0D0D0"/>
              <w:left w:val="single" w:sz="1" w:space="0" w:color="D0D0D0"/>
              <w:bottom w:val="single" w:sz="1" w:space="0" w:color="D0D0D0"/>
              <w:right w:val="single" w:sz="1" w:space="0" w:color="D0D0D0"/>
            </w:tcBorders>
            <w:shd w:val="clear" w:color="auto" w:fill="F3F3F3"/>
            <w:tcMar>
              <w:top w:w="80" w:type="dxa"/>
              <w:left w:w="120" w:type="dxa"/>
              <w:bottom w:w="80" w:type="dxa"/>
              <w:right w:w="120" w:type="dxa"/>
            </w:tcMar>
          </w:tcPr>
          <w:p w14:paraId="1E51243D" w14:textId="77777777" w:rsidR="00127ECE" w:rsidRDefault="00000000">
            <w:r>
              <w:rPr>
                <w:color w:val="1A1A1A"/>
                <w:sz w:val="20"/>
                <w:szCs w:val="20"/>
              </w:rPr>
              <w:t>Any</w:t>
            </w:r>
          </w:p>
        </w:tc>
      </w:tr>
      <w:tr w:rsidR="00127ECE" w14:paraId="35E2153E" w14:textId="77777777">
        <w:tblPrEx>
          <w:tblCellMar>
            <w:top w:w="0" w:type="dxa"/>
            <w:bottom w:w="0" w:type="dxa"/>
          </w:tblCellMar>
        </w:tblPrEx>
        <w:tc>
          <w:tcPr>
            <w:tcW w:w="35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456F450A" w14:textId="77777777" w:rsidR="00127ECE" w:rsidRDefault="00000000">
            <w:r>
              <w:rPr>
                <w:b/>
                <w:bCs/>
                <w:color w:val="1A1A1A"/>
                <w:sz w:val="20"/>
                <w:szCs w:val="20"/>
              </w:rPr>
              <w:t>Service</w:t>
            </w:r>
          </w:p>
        </w:tc>
        <w:tc>
          <w:tcPr>
            <w:tcW w:w="586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58B86AB2" w14:textId="77777777" w:rsidR="00127ECE" w:rsidRDefault="00000000">
            <w:r>
              <w:rPr>
                <w:color w:val="1A1A1A"/>
                <w:sz w:val="20"/>
                <w:szCs w:val="20"/>
              </w:rPr>
              <w:t>Custom</w:t>
            </w:r>
          </w:p>
        </w:tc>
      </w:tr>
      <w:tr w:rsidR="00127ECE" w14:paraId="393C7097" w14:textId="77777777">
        <w:tblPrEx>
          <w:tblCellMar>
            <w:top w:w="0" w:type="dxa"/>
            <w:bottom w:w="0" w:type="dxa"/>
          </w:tblCellMar>
        </w:tblPrEx>
        <w:tc>
          <w:tcPr>
            <w:tcW w:w="3500" w:type="dxa"/>
            <w:tcBorders>
              <w:top w:val="single" w:sz="1" w:space="0" w:color="D0D0D0"/>
              <w:left w:val="single" w:sz="1" w:space="0" w:color="D0D0D0"/>
              <w:bottom w:val="single" w:sz="1" w:space="0" w:color="D0D0D0"/>
              <w:right w:val="single" w:sz="1" w:space="0" w:color="D0D0D0"/>
            </w:tcBorders>
            <w:shd w:val="clear" w:color="auto" w:fill="F3F3F3"/>
            <w:tcMar>
              <w:top w:w="80" w:type="dxa"/>
              <w:left w:w="120" w:type="dxa"/>
              <w:bottom w:w="80" w:type="dxa"/>
              <w:right w:w="120" w:type="dxa"/>
            </w:tcMar>
          </w:tcPr>
          <w:p w14:paraId="3D55B88D" w14:textId="77777777" w:rsidR="00127ECE" w:rsidRDefault="00000000">
            <w:r>
              <w:rPr>
                <w:b/>
                <w:bCs/>
                <w:color w:val="1A1A1A"/>
                <w:sz w:val="20"/>
                <w:szCs w:val="20"/>
              </w:rPr>
              <w:t>Destination port ranges</w:t>
            </w:r>
          </w:p>
        </w:tc>
        <w:tc>
          <w:tcPr>
            <w:tcW w:w="5860" w:type="dxa"/>
            <w:tcBorders>
              <w:top w:val="single" w:sz="1" w:space="0" w:color="D0D0D0"/>
              <w:left w:val="single" w:sz="1" w:space="0" w:color="D0D0D0"/>
              <w:bottom w:val="single" w:sz="1" w:space="0" w:color="D0D0D0"/>
              <w:right w:val="single" w:sz="1" w:space="0" w:color="D0D0D0"/>
            </w:tcBorders>
            <w:shd w:val="clear" w:color="auto" w:fill="F3F3F3"/>
            <w:tcMar>
              <w:top w:w="80" w:type="dxa"/>
              <w:left w:w="120" w:type="dxa"/>
              <w:bottom w:w="80" w:type="dxa"/>
              <w:right w:w="120" w:type="dxa"/>
            </w:tcMar>
          </w:tcPr>
          <w:p w14:paraId="1C95C893" w14:textId="77777777" w:rsidR="00127ECE" w:rsidRDefault="00000000">
            <w:r>
              <w:rPr>
                <w:color w:val="1A1A1A"/>
                <w:sz w:val="20"/>
                <w:szCs w:val="20"/>
              </w:rPr>
              <w:t>* (all 65535 ports)</w:t>
            </w:r>
          </w:p>
        </w:tc>
      </w:tr>
      <w:tr w:rsidR="00127ECE" w14:paraId="089B471B" w14:textId="77777777">
        <w:tblPrEx>
          <w:tblCellMar>
            <w:top w:w="0" w:type="dxa"/>
            <w:bottom w:w="0" w:type="dxa"/>
          </w:tblCellMar>
        </w:tblPrEx>
        <w:tc>
          <w:tcPr>
            <w:tcW w:w="35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5EB82BBE" w14:textId="77777777" w:rsidR="00127ECE" w:rsidRDefault="00000000">
            <w:r>
              <w:rPr>
                <w:b/>
                <w:bCs/>
                <w:color w:val="1A1A1A"/>
                <w:sz w:val="20"/>
                <w:szCs w:val="20"/>
              </w:rPr>
              <w:t>Protocol</w:t>
            </w:r>
          </w:p>
        </w:tc>
        <w:tc>
          <w:tcPr>
            <w:tcW w:w="586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5A72FE86" w14:textId="77777777" w:rsidR="00127ECE" w:rsidRDefault="00000000">
            <w:r>
              <w:rPr>
                <w:color w:val="1A1A1A"/>
                <w:sz w:val="20"/>
                <w:szCs w:val="20"/>
              </w:rPr>
              <w:t>Any</w:t>
            </w:r>
          </w:p>
        </w:tc>
      </w:tr>
      <w:tr w:rsidR="00127ECE" w14:paraId="79C9DC7B" w14:textId="77777777">
        <w:tblPrEx>
          <w:tblCellMar>
            <w:top w:w="0" w:type="dxa"/>
            <w:bottom w:w="0" w:type="dxa"/>
          </w:tblCellMar>
        </w:tblPrEx>
        <w:tc>
          <w:tcPr>
            <w:tcW w:w="3500" w:type="dxa"/>
            <w:tcBorders>
              <w:top w:val="single" w:sz="1" w:space="0" w:color="D0D0D0"/>
              <w:left w:val="single" w:sz="1" w:space="0" w:color="D0D0D0"/>
              <w:bottom w:val="single" w:sz="1" w:space="0" w:color="D0D0D0"/>
              <w:right w:val="single" w:sz="1" w:space="0" w:color="D0D0D0"/>
            </w:tcBorders>
            <w:shd w:val="clear" w:color="auto" w:fill="F3F3F3"/>
            <w:tcMar>
              <w:top w:w="80" w:type="dxa"/>
              <w:left w:w="120" w:type="dxa"/>
              <w:bottom w:w="80" w:type="dxa"/>
              <w:right w:w="120" w:type="dxa"/>
            </w:tcMar>
          </w:tcPr>
          <w:p w14:paraId="480383EA" w14:textId="77777777" w:rsidR="00127ECE" w:rsidRDefault="00000000">
            <w:r>
              <w:rPr>
                <w:b/>
                <w:bCs/>
                <w:color w:val="1A1A1A"/>
                <w:sz w:val="20"/>
                <w:szCs w:val="20"/>
              </w:rPr>
              <w:t>Action</w:t>
            </w:r>
          </w:p>
        </w:tc>
        <w:tc>
          <w:tcPr>
            <w:tcW w:w="5860" w:type="dxa"/>
            <w:tcBorders>
              <w:top w:val="single" w:sz="1" w:space="0" w:color="D0D0D0"/>
              <w:left w:val="single" w:sz="1" w:space="0" w:color="D0D0D0"/>
              <w:bottom w:val="single" w:sz="1" w:space="0" w:color="D0D0D0"/>
              <w:right w:val="single" w:sz="1" w:space="0" w:color="D0D0D0"/>
            </w:tcBorders>
            <w:shd w:val="clear" w:color="auto" w:fill="F3F3F3"/>
            <w:tcMar>
              <w:top w:w="80" w:type="dxa"/>
              <w:left w:w="120" w:type="dxa"/>
              <w:bottom w:w="80" w:type="dxa"/>
              <w:right w:w="120" w:type="dxa"/>
            </w:tcMar>
          </w:tcPr>
          <w:p w14:paraId="49E88F2F" w14:textId="77777777" w:rsidR="00127ECE" w:rsidRDefault="00000000">
            <w:r>
              <w:rPr>
                <w:color w:val="1A1A1A"/>
                <w:sz w:val="20"/>
                <w:szCs w:val="20"/>
              </w:rPr>
              <w:t>Allow</w:t>
            </w:r>
          </w:p>
        </w:tc>
      </w:tr>
      <w:tr w:rsidR="00127ECE" w14:paraId="1EDD3F6A" w14:textId="77777777">
        <w:tblPrEx>
          <w:tblCellMar>
            <w:top w:w="0" w:type="dxa"/>
            <w:bottom w:w="0" w:type="dxa"/>
          </w:tblCellMar>
        </w:tblPrEx>
        <w:tc>
          <w:tcPr>
            <w:tcW w:w="35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501C55CA" w14:textId="77777777" w:rsidR="00127ECE" w:rsidRDefault="00000000">
            <w:r>
              <w:rPr>
                <w:b/>
                <w:bCs/>
                <w:color w:val="1A1A1A"/>
                <w:sz w:val="20"/>
                <w:szCs w:val="20"/>
              </w:rPr>
              <w:t>Priority</w:t>
            </w:r>
          </w:p>
        </w:tc>
        <w:tc>
          <w:tcPr>
            <w:tcW w:w="586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6A141101" w14:textId="77777777" w:rsidR="00127ECE" w:rsidRDefault="00000000">
            <w:r>
              <w:rPr>
                <w:color w:val="1A1A1A"/>
                <w:sz w:val="20"/>
                <w:szCs w:val="20"/>
              </w:rPr>
              <w:t>100</w:t>
            </w:r>
          </w:p>
        </w:tc>
      </w:tr>
      <w:tr w:rsidR="00127ECE" w14:paraId="0F1BDEE4" w14:textId="77777777">
        <w:tblPrEx>
          <w:tblCellMar>
            <w:top w:w="0" w:type="dxa"/>
            <w:bottom w:w="0" w:type="dxa"/>
          </w:tblCellMar>
        </w:tblPrEx>
        <w:tc>
          <w:tcPr>
            <w:tcW w:w="3500" w:type="dxa"/>
            <w:tcBorders>
              <w:top w:val="single" w:sz="1" w:space="0" w:color="D0D0D0"/>
              <w:left w:val="single" w:sz="1" w:space="0" w:color="D0D0D0"/>
              <w:bottom w:val="single" w:sz="1" w:space="0" w:color="D0D0D0"/>
              <w:right w:val="single" w:sz="1" w:space="0" w:color="D0D0D0"/>
            </w:tcBorders>
            <w:shd w:val="clear" w:color="auto" w:fill="F3F3F3"/>
            <w:tcMar>
              <w:top w:w="80" w:type="dxa"/>
              <w:left w:w="120" w:type="dxa"/>
              <w:bottom w:w="80" w:type="dxa"/>
              <w:right w:w="120" w:type="dxa"/>
            </w:tcMar>
          </w:tcPr>
          <w:p w14:paraId="28D67623" w14:textId="77777777" w:rsidR="00127ECE" w:rsidRDefault="00000000">
            <w:r>
              <w:rPr>
                <w:b/>
                <w:bCs/>
                <w:color w:val="1A1A1A"/>
                <w:sz w:val="20"/>
                <w:szCs w:val="20"/>
              </w:rPr>
              <w:t>Name</w:t>
            </w:r>
          </w:p>
        </w:tc>
        <w:tc>
          <w:tcPr>
            <w:tcW w:w="5860" w:type="dxa"/>
            <w:tcBorders>
              <w:top w:val="single" w:sz="1" w:space="0" w:color="D0D0D0"/>
              <w:left w:val="single" w:sz="1" w:space="0" w:color="D0D0D0"/>
              <w:bottom w:val="single" w:sz="1" w:space="0" w:color="D0D0D0"/>
              <w:right w:val="single" w:sz="1" w:space="0" w:color="D0D0D0"/>
            </w:tcBorders>
            <w:shd w:val="clear" w:color="auto" w:fill="F3F3F3"/>
            <w:tcMar>
              <w:top w:w="80" w:type="dxa"/>
              <w:left w:w="120" w:type="dxa"/>
              <w:bottom w:w="80" w:type="dxa"/>
              <w:right w:w="120" w:type="dxa"/>
            </w:tcMar>
          </w:tcPr>
          <w:p w14:paraId="467EF222" w14:textId="77777777" w:rsidR="00127ECE" w:rsidRDefault="00000000">
            <w:r>
              <w:rPr>
                <w:color w:val="1A1A1A"/>
                <w:sz w:val="20"/>
                <w:szCs w:val="20"/>
              </w:rPr>
              <w:t>Allow-All-Inbound</w:t>
            </w:r>
          </w:p>
        </w:tc>
      </w:tr>
    </w:tbl>
    <w:p w14:paraId="3B4290D1" w14:textId="77777777" w:rsidR="00127ECE" w:rsidRDefault="00127ECE">
      <w:pPr>
        <w:spacing w:before="40" w:after="40"/>
      </w:pPr>
    </w:p>
    <w:p w14:paraId="03BA806A" w14:textId="77777777" w:rsidR="00127ECE" w:rsidRDefault="00000000">
      <w:pPr>
        <w:pStyle w:val="ListParagraph"/>
        <w:numPr>
          <w:ilvl w:val="0"/>
          <w:numId w:val="2"/>
        </w:numPr>
        <w:spacing w:before="60" w:after="60"/>
      </w:pPr>
      <w:r>
        <w:rPr>
          <w:color w:val="1A1A1A"/>
        </w:rPr>
        <w:t>Click Add to save the rule.</w:t>
      </w:r>
    </w:p>
    <w:p w14:paraId="24DD17DC" w14:textId="77777777" w:rsidR="00127ECE" w:rsidRDefault="00127ECE">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27ECE" w14:paraId="08D35E98" w14:textId="77777777">
        <w:tblPrEx>
          <w:tblCellMar>
            <w:top w:w="0" w:type="dxa"/>
            <w:bottom w:w="0" w:type="dxa"/>
          </w:tblCellMar>
        </w:tblPrEx>
        <w:tc>
          <w:tcPr>
            <w:tcW w:w="9360" w:type="dxa"/>
            <w:tcBorders>
              <w:top w:val="dashed" w:sz="4" w:space="0" w:color="0078D4"/>
              <w:left w:val="dashed" w:sz="4" w:space="0" w:color="0078D4"/>
              <w:bottom w:val="dashed" w:sz="4" w:space="0" w:color="0078D4"/>
              <w:right w:val="dashed" w:sz="4" w:space="0" w:color="0078D4"/>
            </w:tcBorders>
            <w:shd w:val="clear" w:color="auto" w:fill="EBF3FB"/>
            <w:tcMar>
              <w:top w:w="240" w:type="dxa"/>
              <w:left w:w="240" w:type="dxa"/>
              <w:bottom w:w="240" w:type="dxa"/>
              <w:right w:w="240" w:type="dxa"/>
            </w:tcMar>
          </w:tcPr>
          <w:p w14:paraId="188A3301" w14:textId="335E7C97" w:rsidR="00127ECE" w:rsidRDefault="00F55CC6">
            <w:pPr>
              <w:spacing w:before="30" w:after="60"/>
              <w:jc w:val="center"/>
            </w:pPr>
            <w:r>
              <w:rPr>
                <w:noProof/>
              </w:rPr>
              <w:lastRenderedPageBreak/>
              <w:drawing>
                <wp:inline distT="0" distB="0" distL="0" distR="0" wp14:anchorId="7D80E8D2" wp14:editId="416DFBB7">
                  <wp:extent cx="5455920" cy="5836920"/>
                  <wp:effectExtent l="0" t="0" r="0" b="0"/>
                  <wp:docPr id="68149509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55920" cy="5836920"/>
                          </a:xfrm>
                          <a:prstGeom prst="rect">
                            <a:avLst/>
                          </a:prstGeom>
                          <a:noFill/>
                          <a:ln>
                            <a:noFill/>
                          </a:ln>
                        </pic:spPr>
                      </pic:pic>
                    </a:graphicData>
                  </a:graphic>
                </wp:inline>
              </w:drawing>
            </w:r>
          </w:p>
        </w:tc>
      </w:tr>
    </w:tbl>
    <w:p w14:paraId="2FE0ADA9" w14:textId="77777777" w:rsidR="00127ECE" w:rsidRDefault="00000000">
      <w:r>
        <w:br w:type="page"/>
      </w:r>
    </w:p>
    <w:p w14:paraId="5972E7F6" w14:textId="77777777" w:rsidR="00127ECE" w:rsidRDefault="00000000">
      <w:pPr>
        <w:pStyle w:val="Heading1"/>
        <w:pBdr>
          <w:bottom w:val="single" w:sz="8" w:space="4" w:color="0078D4"/>
        </w:pBdr>
      </w:pPr>
      <w:r>
        <w:lastRenderedPageBreak/>
        <w:t>6. Phase 4 – Connecting to the VM via SSH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76"/>
        <w:gridCol w:w="8284"/>
      </w:tblGrid>
      <w:tr w:rsidR="00127ECE" w14:paraId="3150A8DB" w14:textId="77777777">
        <w:tblPrEx>
          <w:tblCellMar>
            <w:top w:w="0" w:type="dxa"/>
            <w:bottom w:w="0" w:type="dxa"/>
          </w:tblCellMar>
        </w:tblPrEx>
        <w:tc>
          <w:tcPr>
            <w:tcW w:w="800" w:type="dxa"/>
            <w:tcBorders>
              <w:top w:val="nil"/>
              <w:left w:val="nil"/>
              <w:bottom w:val="nil"/>
              <w:right w:val="nil"/>
            </w:tcBorders>
            <w:shd w:val="clear" w:color="auto" w:fill="0078D4"/>
            <w:tcMar>
              <w:top w:w="120" w:type="dxa"/>
              <w:left w:w="120" w:type="dxa"/>
              <w:bottom w:w="120" w:type="dxa"/>
              <w:right w:w="120" w:type="dxa"/>
            </w:tcMar>
            <w:vAlign w:val="center"/>
          </w:tcPr>
          <w:p w14:paraId="2839B1B8" w14:textId="77777777" w:rsidR="00127ECE" w:rsidRDefault="00000000">
            <w:pPr>
              <w:jc w:val="center"/>
            </w:pPr>
            <w:r>
              <w:rPr>
                <w:b/>
                <w:bCs/>
                <w:color w:val="FFFFFF"/>
                <w:sz w:val="32"/>
                <w:szCs w:val="32"/>
              </w:rPr>
              <w:t>STEP 7</w:t>
            </w:r>
          </w:p>
        </w:tc>
        <w:tc>
          <w:tcPr>
            <w:tcW w:w="8560" w:type="dxa"/>
            <w:tcBorders>
              <w:top w:val="nil"/>
              <w:left w:val="nil"/>
              <w:bottom w:val="nil"/>
              <w:right w:val="nil"/>
            </w:tcBorders>
            <w:shd w:val="clear" w:color="auto" w:fill="003366"/>
            <w:tcMar>
              <w:top w:w="120" w:type="dxa"/>
              <w:left w:w="200" w:type="dxa"/>
              <w:bottom w:w="120" w:type="dxa"/>
              <w:right w:w="120" w:type="dxa"/>
            </w:tcMar>
            <w:vAlign w:val="center"/>
          </w:tcPr>
          <w:p w14:paraId="4863A228" w14:textId="77777777" w:rsidR="00127ECE" w:rsidRDefault="00000000">
            <w:r>
              <w:rPr>
                <w:b/>
                <w:bCs/>
                <w:color w:val="FFFFFF"/>
                <w:sz w:val="26"/>
                <w:szCs w:val="26"/>
              </w:rPr>
              <w:t>Connect to Azure VM Using Windows Terminal</w:t>
            </w:r>
          </w:p>
        </w:tc>
      </w:tr>
    </w:tbl>
    <w:p w14:paraId="7E6AA89B" w14:textId="77777777" w:rsidR="00127ECE" w:rsidRDefault="00127ECE">
      <w:pPr>
        <w:spacing w:before="40" w:after="40"/>
      </w:pPr>
    </w:p>
    <w:p w14:paraId="5CD33459" w14:textId="77777777" w:rsidR="00127ECE" w:rsidRDefault="00000000">
      <w:pPr>
        <w:spacing w:before="80" w:after="100"/>
      </w:pPr>
      <w:r>
        <w:rPr>
          <w:color w:val="1A1A1A"/>
        </w:rPr>
        <w:t>With the VM running and the network rule configured, we can now SSH into the VM using its public IP address.</w:t>
      </w:r>
    </w:p>
    <w:p w14:paraId="2D8C25DB" w14:textId="77777777" w:rsidR="00127ECE" w:rsidRDefault="00127ECE">
      <w:pPr>
        <w:spacing w:before="40" w:after="40"/>
      </w:pPr>
    </w:p>
    <w:p w14:paraId="74950F22" w14:textId="77777777" w:rsidR="00127ECE" w:rsidRDefault="00000000">
      <w:pPr>
        <w:pStyle w:val="Heading3"/>
      </w:pPr>
      <w:r>
        <w:t>Finding the Public IP Address</w:t>
      </w:r>
    </w:p>
    <w:p w14:paraId="15727D9F" w14:textId="77777777" w:rsidR="00127ECE" w:rsidRDefault="00000000">
      <w:pPr>
        <w:pStyle w:val="ListParagraph"/>
        <w:numPr>
          <w:ilvl w:val="0"/>
          <w:numId w:val="2"/>
        </w:numPr>
        <w:spacing w:before="60" w:after="60"/>
      </w:pPr>
      <w:r>
        <w:rPr>
          <w:color w:val="1A1A1A"/>
        </w:rPr>
        <w:t>Navigate to your VM in the Azure Portal.</w:t>
      </w:r>
    </w:p>
    <w:p w14:paraId="6449F063" w14:textId="77777777" w:rsidR="00127ECE" w:rsidRDefault="00000000">
      <w:pPr>
        <w:pStyle w:val="ListParagraph"/>
        <w:numPr>
          <w:ilvl w:val="0"/>
          <w:numId w:val="2"/>
        </w:numPr>
        <w:spacing w:before="60" w:after="60"/>
      </w:pPr>
      <w:r>
        <w:rPr>
          <w:color w:val="1A1A1A"/>
        </w:rPr>
        <w:t>On the VM Overview page, locate the Public IP address field on the right side.</w:t>
      </w:r>
    </w:p>
    <w:p w14:paraId="0397E594" w14:textId="77777777" w:rsidR="00127ECE" w:rsidRDefault="00000000">
      <w:pPr>
        <w:pStyle w:val="ListParagraph"/>
        <w:numPr>
          <w:ilvl w:val="0"/>
          <w:numId w:val="2"/>
        </w:numPr>
        <w:spacing w:before="60" w:after="60"/>
      </w:pPr>
      <w:r>
        <w:rPr>
          <w:color w:val="1A1A1A"/>
        </w:rPr>
        <w:t>Copy the IP address (e.g., 20.x.x.x).</w:t>
      </w:r>
    </w:p>
    <w:p w14:paraId="754F098C" w14:textId="77777777" w:rsidR="00127ECE" w:rsidRDefault="00127ECE">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40"/>
      </w:tblGrid>
      <w:tr w:rsidR="00127ECE" w14:paraId="59846F1B" w14:textId="77777777">
        <w:tblPrEx>
          <w:tblCellMar>
            <w:top w:w="0" w:type="dxa"/>
            <w:bottom w:w="0" w:type="dxa"/>
          </w:tblCellMar>
        </w:tblPrEx>
        <w:tc>
          <w:tcPr>
            <w:tcW w:w="9360" w:type="dxa"/>
            <w:tcBorders>
              <w:top w:val="dashed" w:sz="4" w:space="0" w:color="0078D4"/>
              <w:left w:val="dashed" w:sz="4" w:space="0" w:color="0078D4"/>
              <w:bottom w:val="dashed" w:sz="4" w:space="0" w:color="0078D4"/>
              <w:right w:val="dashed" w:sz="4" w:space="0" w:color="0078D4"/>
            </w:tcBorders>
            <w:shd w:val="clear" w:color="auto" w:fill="EBF3FB"/>
            <w:tcMar>
              <w:top w:w="240" w:type="dxa"/>
              <w:left w:w="240" w:type="dxa"/>
              <w:bottom w:w="240" w:type="dxa"/>
              <w:right w:w="240" w:type="dxa"/>
            </w:tcMar>
          </w:tcPr>
          <w:p w14:paraId="2BBBAA63" w14:textId="76C3A5BA" w:rsidR="00127ECE" w:rsidRDefault="00F55CC6">
            <w:pPr>
              <w:spacing w:before="30" w:after="60"/>
              <w:jc w:val="center"/>
            </w:pPr>
            <w:r>
              <w:rPr>
                <w:noProof/>
              </w:rPr>
              <w:drawing>
                <wp:inline distT="0" distB="0" distL="0" distR="0" wp14:anchorId="5F35EE66" wp14:editId="067D0861">
                  <wp:extent cx="5943600" cy="930910"/>
                  <wp:effectExtent l="0" t="0" r="0" b="2540"/>
                  <wp:docPr id="83761999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930910"/>
                          </a:xfrm>
                          <a:prstGeom prst="rect">
                            <a:avLst/>
                          </a:prstGeom>
                          <a:noFill/>
                          <a:ln>
                            <a:noFill/>
                          </a:ln>
                        </pic:spPr>
                      </pic:pic>
                    </a:graphicData>
                  </a:graphic>
                </wp:inline>
              </w:drawing>
            </w:r>
          </w:p>
        </w:tc>
      </w:tr>
    </w:tbl>
    <w:p w14:paraId="48A7422A" w14:textId="77777777" w:rsidR="00127ECE" w:rsidRDefault="00127ECE">
      <w:pPr>
        <w:spacing w:before="40" w:after="40"/>
      </w:pPr>
    </w:p>
    <w:p w14:paraId="53A2198D" w14:textId="77777777" w:rsidR="00127ECE" w:rsidRDefault="00000000">
      <w:pPr>
        <w:pStyle w:val="Heading3"/>
      </w:pPr>
      <w:r>
        <w:t>Connecting via SSH</w:t>
      </w:r>
    </w:p>
    <w:p w14:paraId="0CBB1D54" w14:textId="77777777" w:rsidR="00127ECE" w:rsidRDefault="00000000">
      <w:pPr>
        <w:pStyle w:val="ListParagraph"/>
        <w:numPr>
          <w:ilvl w:val="0"/>
          <w:numId w:val="2"/>
        </w:numPr>
        <w:spacing w:before="60" w:after="60"/>
      </w:pPr>
      <w:r>
        <w:rPr>
          <w:color w:val="1A1A1A"/>
        </w:rPr>
        <w:t>Open Windows Terminal (or Command Prompt / PowerShell).</w:t>
      </w:r>
    </w:p>
    <w:p w14:paraId="0160D099" w14:textId="77777777" w:rsidR="00127ECE" w:rsidRDefault="00000000">
      <w:pPr>
        <w:pStyle w:val="ListParagraph"/>
        <w:numPr>
          <w:ilvl w:val="0"/>
          <w:numId w:val="2"/>
        </w:numPr>
        <w:spacing w:before="60" w:after="60"/>
      </w:pPr>
      <w:r>
        <w:rPr>
          <w:color w:val="1A1A1A"/>
        </w:rPr>
        <w:t>Type the following SSH command, replacing the values with your own:</w:t>
      </w:r>
    </w:p>
    <w:p w14:paraId="7A2F3015" w14:textId="77777777" w:rsidR="00127ECE" w:rsidRDefault="00127ECE">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27ECE" w14:paraId="0A8EF76E" w14:textId="77777777">
        <w:tblPrEx>
          <w:tblCellMar>
            <w:top w:w="0" w:type="dxa"/>
            <w:bottom w:w="0" w:type="dxa"/>
          </w:tblCellMar>
        </w:tblPrEx>
        <w:tc>
          <w:tcPr>
            <w:tcW w:w="9360" w:type="dxa"/>
            <w:tcBorders>
              <w:top w:val="single" w:sz="1" w:space="0" w:color="D0D0D0"/>
              <w:left w:val="single" w:sz="1" w:space="0" w:color="D0D0D0"/>
              <w:bottom w:val="single" w:sz="1" w:space="0" w:color="D0D0D0"/>
              <w:right w:val="single" w:sz="1" w:space="0" w:color="D0D0D0"/>
            </w:tcBorders>
            <w:shd w:val="clear" w:color="auto" w:fill="2B2B2B"/>
            <w:tcMar>
              <w:top w:w="120" w:type="dxa"/>
              <w:left w:w="180" w:type="dxa"/>
              <w:bottom w:w="120" w:type="dxa"/>
              <w:right w:w="180" w:type="dxa"/>
            </w:tcMar>
          </w:tcPr>
          <w:p w14:paraId="7F547FCD" w14:textId="77777777" w:rsidR="00127ECE" w:rsidRDefault="00000000">
            <w:pPr>
              <w:spacing w:before="20" w:after="20"/>
            </w:pPr>
            <w:r>
              <w:rPr>
                <w:rFonts w:ascii="Courier New" w:eastAsia="Courier New" w:hAnsi="Courier New" w:cs="Courier New"/>
                <w:color w:val="D4D4D4"/>
                <w:sz w:val="18"/>
                <w:szCs w:val="18"/>
              </w:rPr>
              <w:t>$ ssh &lt;your-username&gt;@&lt;public-ip&gt;</w:t>
            </w:r>
          </w:p>
          <w:p w14:paraId="67B7CFAF" w14:textId="77777777" w:rsidR="00127ECE" w:rsidRDefault="00127ECE">
            <w:pPr>
              <w:spacing w:before="20" w:after="20"/>
            </w:pPr>
          </w:p>
          <w:p w14:paraId="11A7624A" w14:textId="77777777" w:rsidR="00127ECE" w:rsidRDefault="00000000">
            <w:pPr>
              <w:spacing w:before="20" w:after="20"/>
            </w:pPr>
            <w:r>
              <w:rPr>
                <w:rFonts w:ascii="Courier New" w:eastAsia="Courier New" w:hAnsi="Courier New" w:cs="Courier New"/>
                <w:color w:val="D4D4D4"/>
                <w:sz w:val="18"/>
                <w:szCs w:val="18"/>
              </w:rPr>
              <w:t># Example:</w:t>
            </w:r>
          </w:p>
          <w:p w14:paraId="5D727212" w14:textId="77777777" w:rsidR="00127ECE" w:rsidRDefault="00000000">
            <w:pPr>
              <w:spacing w:before="20" w:after="20"/>
            </w:pPr>
            <w:r>
              <w:rPr>
                <w:rFonts w:ascii="Courier New" w:eastAsia="Courier New" w:hAnsi="Courier New" w:cs="Courier New"/>
                <w:color w:val="D4D4D4"/>
                <w:sz w:val="18"/>
                <w:szCs w:val="18"/>
              </w:rPr>
              <w:t>$ ssh azureuser@20.123.45.67</w:t>
            </w:r>
          </w:p>
        </w:tc>
      </w:tr>
    </w:tbl>
    <w:p w14:paraId="29B6F71A" w14:textId="77777777" w:rsidR="00127ECE" w:rsidRDefault="00127ECE">
      <w:pPr>
        <w:spacing w:before="40" w:after="40"/>
      </w:pPr>
    </w:p>
    <w:p w14:paraId="6B326680" w14:textId="77777777" w:rsidR="00127ECE" w:rsidRDefault="00000000">
      <w:pPr>
        <w:pStyle w:val="ListParagraph"/>
        <w:numPr>
          <w:ilvl w:val="0"/>
          <w:numId w:val="2"/>
        </w:numPr>
        <w:spacing w:before="60" w:after="60"/>
      </w:pPr>
      <w:r>
        <w:rPr>
          <w:color w:val="1A1A1A"/>
        </w:rPr>
        <w:t>When prompted "Are you sure you want to continue connecting?", type yes and press Enter.</w:t>
      </w:r>
    </w:p>
    <w:p w14:paraId="07933656" w14:textId="77777777" w:rsidR="00127ECE" w:rsidRDefault="00000000">
      <w:pPr>
        <w:pStyle w:val="ListParagraph"/>
        <w:numPr>
          <w:ilvl w:val="0"/>
          <w:numId w:val="2"/>
        </w:numPr>
        <w:spacing w:before="60" w:after="60"/>
      </w:pPr>
      <w:r>
        <w:rPr>
          <w:color w:val="1A1A1A"/>
        </w:rPr>
        <w:t>Enter your VM password when prompted.</w:t>
      </w:r>
    </w:p>
    <w:p w14:paraId="35984235" w14:textId="77777777" w:rsidR="00127ECE" w:rsidRDefault="00000000">
      <w:pPr>
        <w:pStyle w:val="ListParagraph"/>
        <w:numPr>
          <w:ilvl w:val="0"/>
          <w:numId w:val="2"/>
        </w:numPr>
        <w:spacing w:before="60" w:after="60"/>
      </w:pPr>
      <w:r>
        <w:rPr>
          <w:color w:val="1A1A1A"/>
        </w:rPr>
        <w:t>You are now connected to your Azure Ubuntu VM.</w:t>
      </w:r>
    </w:p>
    <w:p w14:paraId="2D30B13D" w14:textId="77777777" w:rsidR="00127ECE" w:rsidRDefault="00127ECE">
      <w:pPr>
        <w:spacing w:before="40" w:after="40"/>
      </w:pPr>
    </w:p>
    <w:p w14:paraId="36F2EE82" w14:textId="77777777" w:rsidR="00127ECE" w:rsidRDefault="00000000">
      <w:r>
        <w:br w:type="page"/>
      </w:r>
    </w:p>
    <w:p w14:paraId="20B4CA2B" w14:textId="77777777" w:rsidR="00127ECE" w:rsidRDefault="00000000">
      <w:pPr>
        <w:pStyle w:val="Heading1"/>
        <w:pBdr>
          <w:bottom w:val="single" w:sz="8" w:space="4" w:color="0078D4"/>
        </w:pBdr>
      </w:pPr>
      <w:r>
        <w:lastRenderedPageBreak/>
        <w:t>7. Phase 5 – System Update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76"/>
        <w:gridCol w:w="8284"/>
      </w:tblGrid>
      <w:tr w:rsidR="00127ECE" w14:paraId="3BC9B880" w14:textId="77777777">
        <w:tblPrEx>
          <w:tblCellMar>
            <w:top w:w="0" w:type="dxa"/>
            <w:bottom w:w="0" w:type="dxa"/>
          </w:tblCellMar>
        </w:tblPrEx>
        <w:tc>
          <w:tcPr>
            <w:tcW w:w="800" w:type="dxa"/>
            <w:tcBorders>
              <w:top w:val="nil"/>
              <w:left w:val="nil"/>
              <w:bottom w:val="nil"/>
              <w:right w:val="nil"/>
            </w:tcBorders>
            <w:shd w:val="clear" w:color="auto" w:fill="0078D4"/>
            <w:tcMar>
              <w:top w:w="120" w:type="dxa"/>
              <w:left w:w="120" w:type="dxa"/>
              <w:bottom w:w="120" w:type="dxa"/>
              <w:right w:w="120" w:type="dxa"/>
            </w:tcMar>
            <w:vAlign w:val="center"/>
          </w:tcPr>
          <w:p w14:paraId="52BC9E66" w14:textId="77777777" w:rsidR="00127ECE" w:rsidRDefault="00000000">
            <w:pPr>
              <w:jc w:val="center"/>
            </w:pPr>
            <w:r>
              <w:rPr>
                <w:b/>
                <w:bCs/>
                <w:color w:val="FFFFFF"/>
                <w:sz w:val="32"/>
                <w:szCs w:val="32"/>
              </w:rPr>
              <w:t>STEP 8</w:t>
            </w:r>
          </w:p>
        </w:tc>
        <w:tc>
          <w:tcPr>
            <w:tcW w:w="8560" w:type="dxa"/>
            <w:tcBorders>
              <w:top w:val="nil"/>
              <w:left w:val="nil"/>
              <w:bottom w:val="nil"/>
              <w:right w:val="nil"/>
            </w:tcBorders>
            <w:shd w:val="clear" w:color="auto" w:fill="003366"/>
            <w:tcMar>
              <w:top w:w="120" w:type="dxa"/>
              <w:left w:w="200" w:type="dxa"/>
              <w:bottom w:w="120" w:type="dxa"/>
              <w:right w:w="120" w:type="dxa"/>
            </w:tcMar>
            <w:vAlign w:val="center"/>
          </w:tcPr>
          <w:p w14:paraId="29159389" w14:textId="77777777" w:rsidR="00127ECE" w:rsidRDefault="00000000">
            <w:r>
              <w:rPr>
                <w:b/>
                <w:bCs/>
                <w:color w:val="FFFFFF"/>
                <w:sz w:val="26"/>
                <w:szCs w:val="26"/>
              </w:rPr>
              <w:t>Update Ubuntu to the Latest Version</w:t>
            </w:r>
          </w:p>
        </w:tc>
      </w:tr>
    </w:tbl>
    <w:p w14:paraId="44B7D626" w14:textId="77777777" w:rsidR="00127ECE" w:rsidRDefault="00127ECE">
      <w:pPr>
        <w:spacing w:before="40" w:after="40"/>
      </w:pPr>
    </w:p>
    <w:p w14:paraId="5B9F4CDD" w14:textId="77777777" w:rsidR="00127ECE" w:rsidRDefault="00000000">
      <w:pPr>
        <w:spacing w:before="80" w:after="100"/>
      </w:pPr>
      <w:r>
        <w:rPr>
          <w:color w:val="1A1A1A"/>
        </w:rPr>
        <w:t>Before installing T-Pot, it is critical to update all system packages to ensure compatibility and security. Run the following commands in your SSH session:</w:t>
      </w:r>
    </w:p>
    <w:p w14:paraId="0954AB0E" w14:textId="77777777" w:rsidR="00127ECE" w:rsidRDefault="00127ECE">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27ECE" w14:paraId="54BE7BAB" w14:textId="77777777">
        <w:tblPrEx>
          <w:tblCellMar>
            <w:top w:w="0" w:type="dxa"/>
            <w:bottom w:w="0" w:type="dxa"/>
          </w:tblCellMar>
        </w:tblPrEx>
        <w:tc>
          <w:tcPr>
            <w:tcW w:w="9360" w:type="dxa"/>
            <w:tcBorders>
              <w:top w:val="single" w:sz="1" w:space="0" w:color="D0D0D0"/>
              <w:left w:val="single" w:sz="1" w:space="0" w:color="D0D0D0"/>
              <w:bottom w:val="single" w:sz="1" w:space="0" w:color="D0D0D0"/>
              <w:right w:val="single" w:sz="1" w:space="0" w:color="D0D0D0"/>
            </w:tcBorders>
            <w:shd w:val="clear" w:color="auto" w:fill="2B2B2B"/>
            <w:tcMar>
              <w:top w:w="120" w:type="dxa"/>
              <w:left w:w="180" w:type="dxa"/>
              <w:bottom w:w="120" w:type="dxa"/>
              <w:right w:w="180" w:type="dxa"/>
            </w:tcMar>
          </w:tcPr>
          <w:p w14:paraId="1032F9BA" w14:textId="77777777" w:rsidR="00127ECE" w:rsidRDefault="00000000">
            <w:pPr>
              <w:spacing w:before="20" w:after="20"/>
            </w:pPr>
            <w:r>
              <w:rPr>
                <w:rFonts w:ascii="Courier New" w:eastAsia="Courier New" w:hAnsi="Courier New" w:cs="Courier New"/>
                <w:color w:val="D4D4D4"/>
                <w:sz w:val="18"/>
                <w:szCs w:val="18"/>
              </w:rPr>
              <w:t># Update package list</w:t>
            </w:r>
          </w:p>
          <w:p w14:paraId="0EA30C8C" w14:textId="77777777" w:rsidR="00127ECE"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sudo</w:t>
            </w:r>
            <w:proofErr w:type="spellEnd"/>
            <w:r>
              <w:rPr>
                <w:rFonts w:ascii="Courier New" w:eastAsia="Courier New" w:hAnsi="Courier New" w:cs="Courier New"/>
                <w:color w:val="D4D4D4"/>
                <w:sz w:val="18"/>
                <w:szCs w:val="18"/>
              </w:rPr>
              <w:t xml:space="preserve"> apt update</w:t>
            </w:r>
          </w:p>
          <w:p w14:paraId="2024FE46" w14:textId="77777777" w:rsidR="00127ECE" w:rsidRDefault="00127ECE">
            <w:pPr>
              <w:spacing w:before="20" w:after="20"/>
            </w:pPr>
          </w:p>
          <w:p w14:paraId="463B8BBC" w14:textId="77777777" w:rsidR="00127ECE" w:rsidRDefault="00000000">
            <w:pPr>
              <w:spacing w:before="20" w:after="20"/>
            </w:pPr>
            <w:r>
              <w:rPr>
                <w:rFonts w:ascii="Courier New" w:eastAsia="Courier New" w:hAnsi="Courier New" w:cs="Courier New"/>
                <w:color w:val="D4D4D4"/>
                <w:sz w:val="18"/>
                <w:szCs w:val="18"/>
              </w:rPr>
              <w:t># Upgrade all installed packages to latest versions</w:t>
            </w:r>
          </w:p>
          <w:p w14:paraId="756C8FFF" w14:textId="77777777" w:rsidR="00127ECE"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sudo</w:t>
            </w:r>
            <w:proofErr w:type="spellEnd"/>
            <w:r>
              <w:rPr>
                <w:rFonts w:ascii="Courier New" w:eastAsia="Courier New" w:hAnsi="Courier New" w:cs="Courier New"/>
                <w:color w:val="D4D4D4"/>
                <w:sz w:val="18"/>
                <w:szCs w:val="18"/>
              </w:rPr>
              <w:t xml:space="preserve"> apt upgrade -y</w:t>
            </w:r>
          </w:p>
          <w:p w14:paraId="60DD2EA2" w14:textId="77777777" w:rsidR="00127ECE" w:rsidRDefault="00127ECE">
            <w:pPr>
              <w:spacing w:before="20" w:after="20"/>
            </w:pPr>
          </w:p>
          <w:p w14:paraId="2052E694" w14:textId="77777777" w:rsidR="00127ECE" w:rsidRDefault="00000000">
            <w:pPr>
              <w:spacing w:before="20" w:after="20"/>
            </w:pPr>
            <w:r>
              <w:rPr>
                <w:rFonts w:ascii="Courier New" w:eastAsia="Courier New" w:hAnsi="Courier New" w:cs="Courier New"/>
                <w:color w:val="D4D4D4"/>
                <w:sz w:val="18"/>
                <w:szCs w:val="18"/>
              </w:rPr>
              <w:t># Optional: Remove unnecessary packages</w:t>
            </w:r>
          </w:p>
          <w:p w14:paraId="27647A8F" w14:textId="77777777" w:rsidR="00127ECE"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sudo</w:t>
            </w:r>
            <w:proofErr w:type="spellEnd"/>
            <w:r>
              <w:rPr>
                <w:rFonts w:ascii="Courier New" w:eastAsia="Courier New" w:hAnsi="Courier New" w:cs="Courier New"/>
                <w:color w:val="D4D4D4"/>
                <w:sz w:val="18"/>
                <w:szCs w:val="18"/>
              </w:rPr>
              <w:t xml:space="preserve"> apt </w:t>
            </w:r>
            <w:proofErr w:type="spellStart"/>
            <w:r>
              <w:rPr>
                <w:rFonts w:ascii="Courier New" w:eastAsia="Courier New" w:hAnsi="Courier New" w:cs="Courier New"/>
                <w:color w:val="D4D4D4"/>
                <w:sz w:val="18"/>
                <w:szCs w:val="18"/>
              </w:rPr>
              <w:t>autoremove</w:t>
            </w:r>
            <w:proofErr w:type="spellEnd"/>
            <w:r>
              <w:rPr>
                <w:rFonts w:ascii="Courier New" w:eastAsia="Courier New" w:hAnsi="Courier New" w:cs="Courier New"/>
                <w:color w:val="D4D4D4"/>
                <w:sz w:val="18"/>
                <w:szCs w:val="18"/>
              </w:rPr>
              <w:t xml:space="preserve"> -y</w:t>
            </w:r>
          </w:p>
        </w:tc>
      </w:tr>
    </w:tbl>
    <w:p w14:paraId="2A9B200C" w14:textId="77777777" w:rsidR="00127ECE" w:rsidRDefault="00127ECE">
      <w:pPr>
        <w:spacing w:before="40" w:after="40"/>
      </w:pPr>
    </w:p>
    <w:p w14:paraId="1C29266E" w14:textId="77777777" w:rsidR="00127ECE" w:rsidRDefault="00000000">
      <w:pPr>
        <w:spacing w:before="80" w:after="100"/>
      </w:pPr>
      <w:r>
        <w:rPr>
          <w:color w:val="1A1A1A"/>
        </w:rPr>
        <w:t>Wait for the update process to complete. This may take 3–10 minutes depending on the number of packages and network speed.</w:t>
      </w:r>
    </w:p>
    <w:p w14:paraId="71B41B08" w14:textId="77777777" w:rsidR="00127ECE" w:rsidRDefault="00127ECE">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27ECE" w14:paraId="6DB0FFC7" w14:textId="77777777">
        <w:tblPrEx>
          <w:tblCellMar>
            <w:top w:w="0" w:type="dxa"/>
            <w:bottom w:w="0" w:type="dxa"/>
          </w:tblCellMar>
        </w:tblPrEx>
        <w:tc>
          <w:tcPr>
            <w:tcW w:w="9360" w:type="dxa"/>
            <w:tcBorders>
              <w:top w:val="single" w:sz="4" w:space="0" w:color="0078D4"/>
              <w:left w:val="single" w:sz="12" w:space="0" w:color="0078D4"/>
              <w:bottom w:val="single" w:sz="4" w:space="0" w:color="0078D4"/>
              <w:right w:val="single" w:sz="4" w:space="0" w:color="0078D4"/>
            </w:tcBorders>
            <w:shd w:val="clear" w:color="auto" w:fill="EBF3FB"/>
            <w:tcMar>
              <w:top w:w="100" w:type="dxa"/>
              <w:left w:w="160" w:type="dxa"/>
              <w:bottom w:w="100" w:type="dxa"/>
              <w:right w:w="160" w:type="dxa"/>
            </w:tcMar>
          </w:tcPr>
          <w:p w14:paraId="257DF047" w14:textId="77777777" w:rsidR="00127ECE" w:rsidRDefault="00000000">
            <w:pPr>
              <w:spacing w:before="40" w:after="60"/>
            </w:pPr>
            <w:r>
              <w:rPr>
                <w:b/>
                <w:bCs/>
                <w:color w:val="0078D4"/>
              </w:rPr>
              <w:t>💡 Tip</w:t>
            </w:r>
          </w:p>
          <w:p w14:paraId="6B779CB2" w14:textId="77777777" w:rsidR="00127ECE" w:rsidRDefault="00000000">
            <w:pPr>
              <w:spacing w:before="40" w:after="40"/>
            </w:pPr>
            <w:r>
              <w:rPr>
                <w:color w:val="1A1A1A"/>
                <w:sz w:val="20"/>
                <w:szCs w:val="20"/>
              </w:rPr>
              <w:t>If prompted during upgrade about configuration files (e.g., /etc/ssh/</w:t>
            </w:r>
            <w:proofErr w:type="spellStart"/>
            <w:r>
              <w:rPr>
                <w:color w:val="1A1A1A"/>
                <w:sz w:val="20"/>
                <w:szCs w:val="20"/>
              </w:rPr>
              <w:t>sshd_config</w:t>
            </w:r>
            <w:proofErr w:type="spellEnd"/>
            <w:r>
              <w:rPr>
                <w:color w:val="1A1A1A"/>
                <w:sz w:val="20"/>
                <w:szCs w:val="20"/>
              </w:rPr>
              <w:t>),</w:t>
            </w:r>
          </w:p>
          <w:p w14:paraId="66C34EC0" w14:textId="77777777" w:rsidR="00127ECE" w:rsidRDefault="00000000">
            <w:pPr>
              <w:spacing w:before="40" w:after="40"/>
            </w:pPr>
            <w:r>
              <w:rPr>
                <w:color w:val="1A1A1A"/>
                <w:sz w:val="20"/>
                <w:szCs w:val="20"/>
              </w:rPr>
              <w:t>select 'keep the local version currently installed' unless you have specific requirements.</w:t>
            </w:r>
          </w:p>
        </w:tc>
      </w:tr>
    </w:tbl>
    <w:p w14:paraId="043A87CF" w14:textId="77777777" w:rsidR="00F55CC6" w:rsidRDefault="00F55CC6">
      <w:pPr>
        <w:pStyle w:val="Heading1"/>
        <w:pBdr>
          <w:bottom w:val="single" w:sz="8" w:space="4" w:color="0078D4"/>
        </w:pBdr>
      </w:pPr>
    </w:p>
    <w:p w14:paraId="35BE6F21" w14:textId="77777777" w:rsidR="00F55CC6" w:rsidRDefault="00F55CC6">
      <w:pPr>
        <w:pStyle w:val="Heading1"/>
        <w:pBdr>
          <w:bottom w:val="single" w:sz="8" w:space="4" w:color="0078D4"/>
        </w:pBdr>
      </w:pPr>
    </w:p>
    <w:p w14:paraId="2BF92DD5" w14:textId="77777777" w:rsidR="00F55CC6" w:rsidRDefault="00F55CC6">
      <w:pPr>
        <w:pStyle w:val="Heading1"/>
        <w:pBdr>
          <w:bottom w:val="single" w:sz="8" w:space="4" w:color="0078D4"/>
        </w:pBdr>
      </w:pPr>
    </w:p>
    <w:p w14:paraId="2E5A68B1" w14:textId="77777777" w:rsidR="00F55CC6" w:rsidRDefault="00F55CC6">
      <w:pPr>
        <w:pStyle w:val="Heading1"/>
        <w:pBdr>
          <w:bottom w:val="single" w:sz="8" w:space="4" w:color="0078D4"/>
        </w:pBdr>
      </w:pPr>
    </w:p>
    <w:p w14:paraId="099ADED4" w14:textId="77777777" w:rsidR="00F55CC6" w:rsidRDefault="00F55CC6">
      <w:pPr>
        <w:pStyle w:val="Heading1"/>
        <w:pBdr>
          <w:bottom w:val="single" w:sz="8" w:space="4" w:color="0078D4"/>
        </w:pBdr>
      </w:pPr>
    </w:p>
    <w:p w14:paraId="14737205" w14:textId="77777777" w:rsidR="00F55CC6" w:rsidRDefault="00F55CC6">
      <w:pPr>
        <w:pStyle w:val="Heading1"/>
        <w:pBdr>
          <w:bottom w:val="single" w:sz="8" w:space="4" w:color="0078D4"/>
        </w:pBdr>
      </w:pPr>
    </w:p>
    <w:p w14:paraId="0563579C" w14:textId="15631042" w:rsidR="00127ECE" w:rsidRDefault="00000000">
      <w:pPr>
        <w:pStyle w:val="Heading1"/>
        <w:pBdr>
          <w:bottom w:val="single" w:sz="8" w:space="4" w:color="0078D4"/>
        </w:pBdr>
      </w:pPr>
      <w:r>
        <w:lastRenderedPageBreak/>
        <w:t>8. Phase 6 – T-Pot Installation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76"/>
        <w:gridCol w:w="8284"/>
      </w:tblGrid>
      <w:tr w:rsidR="00127ECE" w14:paraId="5699B947" w14:textId="77777777">
        <w:tblPrEx>
          <w:tblCellMar>
            <w:top w:w="0" w:type="dxa"/>
            <w:bottom w:w="0" w:type="dxa"/>
          </w:tblCellMar>
        </w:tblPrEx>
        <w:tc>
          <w:tcPr>
            <w:tcW w:w="800" w:type="dxa"/>
            <w:tcBorders>
              <w:top w:val="nil"/>
              <w:left w:val="nil"/>
              <w:bottom w:val="nil"/>
              <w:right w:val="nil"/>
            </w:tcBorders>
            <w:shd w:val="clear" w:color="auto" w:fill="0078D4"/>
            <w:tcMar>
              <w:top w:w="120" w:type="dxa"/>
              <w:left w:w="120" w:type="dxa"/>
              <w:bottom w:w="120" w:type="dxa"/>
              <w:right w:w="120" w:type="dxa"/>
            </w:tcMar>
            <w:vAlign w:val="center"/>
          </w:tcPr>
          <w:p w14:paraId="4F24B90A" w14:textId="77777777" w:rsidR="00127ECE" w:rsidRDefault="00000000">
            <w:pPr>
              <w:jc w:val="center"/>
            </w:pPr>
            <w:r>
              <w:rPr>
                <w:b/>
                <w:bCs/>
                <w:color w:val="FFFFFF"/>
                <w:sz w:val="32"/>
                <w:szCs w:val="32"/>
              </w:rPr>
              <w:t>STEP 9</w:t>
            </w:r>
          </w:p>
        </w:tc>
        <w:tc>
          <w:tcPr>
            <w:tcW w:w="8560" w:type="dxa"/>
            <w:tcBorders>
              <w:top w:val="nil"/>
              <w:left w:val="nil"/>
              <w:bottom w:val="nil"/>
              <w:right w:val="nil"/>
            </w:tcBorders>
            <w:shd w:val="clear" w:color="auto" w:fill="003366"/>
            <w:tcMar>
              <w:top w:w="120" w:type="dxa"/>
              <w:left w:w="200" w:type="dxa"/>
              <w:bottom w:w="120" w:type="dxa"/>
              <w:right w:w="120" w:type="dxa"/>
            </w:tcMar>
            <w:vAlign w:val="center"/>
          </w:tcPr>
          <w:p w14:paraId="4EDB8568" w14:textId="77777777" w:rsidR="00127ECE" w:rsidRDefault="00000000">
            <w:r>
              <w:rPr>
                <w:b/>
                <w:bCs/>
                <w:color w:val="FFFFFF"/>
                <w:sz w:val="26"/>
                <w:szCs w:val="26"/>
              </w:rPr>
              <w:t>Clone the T-Pot Repository</w:t>
            </w:r>
          </w:p>
        </w:tc>
      </w:tr>
    </w:tbl>
    <w:p w14:paraId="6265B21B" w14:textId="77777777" w:rsidR="00127ECE" w:rsidRDefault="00127ECE">
      <w:pPr>
        <w:spacing w:before="40" w:after="40"/>
      </w:pPr>
    </w:p>
    <w:p w14:paraId="726EA36D" w14:textId="77777777" w:rsidR="00127ECE" w:rsidRDefault="00000000">
      <w:pPr>
        <w:spacing w:before="80" w:after="100"/>
      </w:pPr>
      <w:r>
        <w:rPr>
          <w:color w:val="1A1A1A"/>
        </w:rPr>
        <w:t>T-Pot is distributed via GitHub. Clone the official repository to the VM:</w:t>
      </w:r>
    </w:p>
    <w:p w14:paraId="198082D6" w14:textId="77777777" w:rsidR="00127ECE" w:rsidRDefault="00127ECE">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27ECE" w14:paraId="43E5AA04" w14:textId="77777777">
        <w:tblPrEx>
          <w:tblCellMar>
            <w:top w:w="0" w:type="dxa"/>
            <w:bottom w:w="0" w:type="dxa"/>
          </w:tblCellMar>
        </w:tblPrEx>
        <w:tc>
          <w:tcPr>
            <w:tcW w:w="9360" w:type="dxa"/>
            <w:tcBorders>
              <w:top w:val="single" w:sz="1" w:space="0" w:color="D0D0D0"/>
              <w:left w:val="single" w:sz="1" w:space="0" w:color="D0D0D0"/>
              <w:bottom w:val="single" w:sz="1" w:space="0" w:color="D0D0D0"/>
              <w:right w:val="single" w:sz="1" w:space="0" w:color="D0D0D0"/>
            </w:tcBorders>
            <w:shd w:val="clear" w:color="auto" w:fill="2B2B2B"/>
            <w:tcMar>
              <w:top w:w="120" w:type="dxa"/>
              <w:left w:w="180" w:type="dxa"/>
              <w:bottom w:w="120" w:type="dxa"/>
              <w:right w:w="180" w:type="dxa"/>
            </w:tcMar>
          </w:tcPr>
          <w:p w14:paraId="7228177E" w14:textId="77777777" w:rsidR="00127ECE" w:rsidRDefault="00000000">
            <w:pPr>
              <w:spacing w:before="20" w:after="20"/>
            </w:pPr>
            <w:r>
              <w:rPr>
                <w:rFonts w:ascii="Courier New" w:eastAsia="Courier New" w:hAnsi="Courier New" w:cs="Courier New"/>
                <w:color w:val="D4D4D4"/>
                <w:sz w:val="18"/>
                <w:szCs w:val="18"/>
              </w:rPr>
              <w:t># Clone the T-Pot repository</w:t>
            </w:r>
          </w:p>
          <w:p w14:paraId="071A2F1E" w14:textId="77777777" w:rsidR="00127ECE" w:rsidRDefault="00000000">
            <w:pPr>
              <w:spacing w:before="20" w:after="20"/>
            </w:pPr>
            <w:r>
              <w:rPr>
                <w:rFonts w:ascii="Courier New" w:eastAsia="Courier New" w:hAnsi="Courier New" w:cs="Courier New"/>
                <w:color w:val="D4D4D4"/>
                <w:sz w:val="18"/>
                <w:szCs w:val="18"/>
              </w:rPr>
              <w:t>$ git clone https://github.com/telekom-security/tpotce</w:t>
            </w:r>
          </w:p>
          <w:p w14:paraId="128E4C92" w14:textId="77777777" w:rsidR="00127ECE" w:rsidRDefault="00127ECE">
            <w:pPr>
              <w:spacing w:before="20" w:after="20"/>
            </w:pPr>
          </w:p>
          <w:p w14:paraId="781C3921" w14:textId="77777777" w:rsidR="00127ECE" w:rsidRDefault="00000000">
            <w:pPr>
              <w:spacing w:before="20" w:after="20"/>
            </w:pPr>
            <w:r>
              <w:rPr>
                <w:rFonts w:ascii="Courier New" w:eastAsia="Courier New" w:hAnsi="Courier New" w:cs="Courier New"/>
                <w:color w:val="D4D4D4"/>
                <w:sz w:val="18"/>
                <w:szCs w:val="18"/>
              </w:rPr>
              <w:t># Navigate into the cloned directory</w:t>
            </w:r>
          </w:p>
          <w:p w14:paraId="6DC89AC0" w14:textId="77777777" w:rsidR="00127ECE" w:rsidRDefault="00000000">
            <w:pPr>
              <w:spacing w:before="20" w:after="20"/>
            </w:pPr>
            <w:r>
              <w:rPr>
                <w:rFonts w:ascii="Courier New" w:eastAsia="Courier New" w:hAnsi="Courier New" w:cs="Courier New"/>
                <w:color w:val="D4D4D4"/>
                <w:sz w:val="18"/>
                <w:szCs w:val="18"/>
              </w:rPr>
              <w:t xml:space="preserve">$ cd </w:t>
            </w:r>
            <w:proofErr w:type="spellStart"/>
            <w:r>
              <w:rPr>
                <w:rFonts w:ascii="Courier New" w:eastAsia="Courier New" w:hAnsi="Courier New" w:cs="Courier New"/>
                <w:color w:val="D4D4D4"/>
                <w:sz w:val="18"/>
                <w:szCs w:val="18"/>
              </w:rPr>
              <w:t>tpotce</w:t>
            </w:r>
            <w:proofErr w:type="spellEnd"/>
          </w:p>
        </w:tc>
      </w:tr>
    </w:tbl>
    <w:p w14:paraId="5CB83571" w14:textId="77777777" w:rsidR="00127ECE" w:rsidRDefault="00127ECE">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40"/>
      </w:tblGrid>
      <w:tr w:rsidR="00127ECE" w14:paraId="06D27E79" w14:textId="77777777">
        <w:tblPrEx>
          <w:tblCellMar>
            <w:top w:w="0" w:type="dxa"/>
            <w:bottom w:w="0" w:type="dxa"/>
          </w:tblCellMar>
        </w:tblPrEx>
        <w:tc>
          <w:tcPr>
            <w:tcW w:w="9360" w:type="dxa"/>
            <w:tcBorders>
              <w:top w:val="dashed" w:sz="4" w:space="0" w:color="0078D4"/>
              <w:left w:val="dashed" w:sz="4" w:space="0" w:color="0078D4"/>
              <w:bottom w:val="dashed" w:sz="4" w:space="0" w:color="0078D4"/>
              <w:right w:val="dashed" w:sz="4" w:space="0" w:color="0078D4"/>
            </w:tcBorders>
            <w:shd w:val="clear" w:color="auto" w:fill="EBF3FB"/>
            <w:tcMar>
              <w:top w:w="240" w:type="dxa"/>
              <w:left w:w="240" w:type="dxa"/>
              <w:bottom w:w="240" w:type="dxa"/>
              <w:right w:w="240" w:type="dxa"/>
            </w:tcMar>
          </w:tcPr>
          <w:p w14:paraId="3850978B" w14:textId="4EDDACAD" w:rsidR="00127ECE" w:rsidRDefault="00F55CC6">
            <w:pPr>
              <w:spacing w:before="30" w:after="60"/>
              <w:jc w:val="center"/>
            </w:pPr>
            <w:r>
              <w:rPr>
                <w:noProof/>
              </w:rPr>
              <w:drawing>
                <wp:inline distT="0" distB="0" distL="0" distR="0" wp14:anchorId="3156C534" wp14:editId="249F1889">
                  <wp:extent cx="5943600" cy="908050"/>
                  <wp:effectExtent l="0" t="0" r="0" b="6350"/>
                  <wp:docPr id="19546973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908050"/>
                          </a:xfrm>
                          <a:prstGeom prst="rect">
                            <a:avLst/>
                          </a:prstGeom>
                          <a:noFill/>
                          <a:ln>
                            <a:noFill/>
                          </a:ln>
                        </pic:spPr>
                      </pic:pic>
                    </a:graphicData>
                  </a:graphic>
                </wp:inline>
              </w:drawing>
            </w:r>
          </w:p>
        </w:tc>
      </w:tr>
    </w:tbl>
    <w:p w14:paraId="544AACAA" w14:textId="77777777" w:rsidR="00127ECE" w:rsidRDefault="00127ECE">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76"/>
        <w:gridCol w:w="8284"/>
      </w:tblGrid>
      <w:tr w:rsidR="00127ECE" w14:paraId="0C1E0B68" w14:textId="77777777">
        <w:tblPrEx>
          <w:tblCellMar>
            <w:top w:w="0" w:type="dxa"/>
            <w:bottom w:w="0" w:type="dxa"/>
          </w:tblCellMar>
        </w:tblPrEx>
        <w:tc>
          <w:tcPr>
            <w:tcW w:w="800" w:type="dxa"/>
            <w:tcBorders>
              <w:top w:val="nil"/>
              <w:left w:val="nil"/>
              <w:bottom w:val="nil"/>
              <w:right w:val="nil"/>
            </w:tcBorders>
            <w:shd w:val="clear" w:color="auto" w:fill="0078D4"/>
            <w:tcMar>
              <w:top w:w="120" w:type="dxa"/>
              <w:left w:w="120" w:type="dxa"/>
              <w:bottom w:w="120" w:type="dxa"/>
              <w:right w:w="120" w:type="dxa"/>
            </w:tcMar>
            <w:vAlign w:val="center"/>
          </w:tcPr>
          <w:p w14:paraId="4FCEE540" w14:textId="77777777" w:rsidR="00127ECE" w:rsidRDefault="00000000">
            <w:pPr>
              <w:jc w:val="center"/>
            </w:pPr>
            <w:r>
              <w:rPr>
                <w:b/>
                <w:bCs/>
                <w:color w:val="FFFFFF"/>
                <w:sz w:val="32"/>
                <w:szCs w:val="32"/>
              </w:rPr>
              <w:t>STEP 10</w:t>
            </w:r>
          </w:p>
        </w:tc>
        <w:tc>
          <w:tcPr>
            <w:tcW w:w="8560" w:type="dxa"/>
            <w:tcBorders>
              <w:top w:val="nil"/>
              <w:left w:val="nil"/>
              <w:bottom w:val="nil"/>
              <w:right w:val="nil"/>
            </w:tcBorders>
            <w:shd w:val="clear" w:color="auto" w:fill="003366"/>
            <w:tcMar>
              <w:top w:w="120" w:type="dxa"/>
              <w:left w:w="200" w:type="dxa"/>
              <w:bottom w:w="120" w:type="dxa"/>
              <w:right w:w="120" w:type="dxa"/>
            </w:tcMar>
            <w:vAlign w:val="center"/>
          </w:tcPr>
          <w:p w14:paraId="4F3DACE1" w14:textId="77777777" w:rsidR="00127ECE" w:rsidRDefault="00000000">
            <w:r>
              <w:rPr>
                <w:b/>
                <w:bCs/>
                <w:color w:val="FFFFFF"/>
                <w:sz w:val="26"/>
                <w:szCs w:val="26"/>
              </w:rPr>
              <w:t>Run the T-Pot Installer</w:t>
            </w:r>
          </w:p>
        </w:tc>
      </w:tr>
    </w:tbl>
    <w:p w14:paraId="77A85C2F" w14:textId="77777777" w:rsidR="00127ECE" w:rsidRDefault="00127ECE">
      <w:pPr>
        <w:spacing w:before="40" w:after="40"/>
      </w:pPr>
    </w:p>
    <w:p w14:paraId="10E57B40" w14:textId="77777777" w:rsidR="00127ECE" w:rsidRDefault="00000000">
      <w:pPr>
        <w:spacing w:before="80" w:after="100"/>
      </w:pPr>
      <w:r>
        <w:rPr>
          <w:color w:val="1A1A1A"/>
        </w:rPr>
        <w:t xml:space="preserve">Execute the installer script as a non-root user (with </w:t>
      </w:r>
      <w:proofErr w:type="spellStart"/>
      <w:r>
        <w:rPr>
          <w:color w:val="1A1A1A"/>
        </w:rPr>
        <w:t>sudo</w:t>
      </w:r>
      <w:proofErr w:type="spellEnd"/>
      <w:r>
        <w:rPr>
          <w:color w:val="1A1A1A"/>
        </w:rPr>
        <w:t xml:space="preserve"> privileges):</w:t>
      </w:r>
    </w:p>
    <w:p w14:paraId="4EB6099C" w14:textId="77777777" w:rsidR="00127ECE" w:rsidRDefault="00127ECE">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27ECE" w14:paraId="4229A2BC" w14:textId="77777777">
        <w:tblPrEx>
          <w:tblCellMar>
            <w:top w:w="0" w:type="dxa"/>
            <w:bottom w:w="0" w:type="dxa"/>
          </w:tblCellMar>
        </w:tblPrEx>
        <w:tc>
          <w:tcPr>
            <w:tcW w:w="9360" w:type="dxa"/>
            <w:tcBorders>
              <w:top w:val="single" w:sz="1" w:space="0" w:color="D0D0D0"/>
              <w:left w:val="single" w:sz="1" w:space="0" w:color="D0D0D0"/>
              <w:bottom w:val="single" w:sz="1" w:space="0" w:color="D0D0D0"/>
              <w:right w:val="single" w:sz="1" w:space="0" w:color="D0D0D0"/>
            </w:tcBorders>
            <w:shd w:val="clear" w:color="auto" w:fill="2B2B2B"/>
            <w:tcMar>
              <w:top w:w="120" w:type="dxa"/>
              <w:left w:w="180" w:type="dxa"/>
              <w:bottom w:w="120" w:type="dxa"/>
              <w:right w:w="180" w:type="dxa"/>
            </w:tcMar>
          </w:tcPr>
          <w:p w14:paraId="389B8AD3" w14:textId="77777777" w:rsidR="00127ECE" w:rsidRDefault="00000000">
            <w:pPr>
              <w:spacing w:before="20" w:after="20"/>
            </w:pPr>
            <w:r>
              <w:rPr>
                <w:rFonts w:ascii="Courier New" w:eastAsia="Courier New" w:hAnsi="Courier New" w:cs="Courier New"/>
                <w:color w:val="D4D4D4"/>
                <w:sz w:val="18"/>
                <w:szCs w:val="18"/>
              </w:rPr>
              <w:t>$ ./install.sh</w:t>
            </w:r>
          </w:p>
        </w:tc>
      </w:tr>
    </w:tbl>
    <w:p w14:paraId="5254D738" w14:textId="77777777" w:rsidR="00127ECE" w:rsidRDefault="00127ECE">
      <w:pPr>
        <w:spacing w:before="40" w:after="40"/>
      </w:pPr>
    </w:p>
    <w:p w14:paraId="1BD15FC7" w14:textId="77777777" w:rsidR="00127ECE" w:rsidRDefault="00000000">
      <w:pPr>
        <w:pStyle w:val="Heading3"/>
      </w:pPr>
      <w:r>
        <w:t>What the Installer Does Automatically</w:t>
      </w:r>
    </w:p>
    <w:p w14:paraId="4A54265D" w14:textId="77777777" w:rsidR="00127ECE" w:rsidRDefault="00000000">
      <w:pPr>
        <w:spacing w:before="80" w:after="100"/>
      </w:pPr>
      <w:r>
        <w:rPr>
          <w:color w:val="1A1A1A"/>
        </w:rPr>
        <w:t>The install.sh script performs the following actions on your Ubuntu system:</w:t>
      </w:r>
    </w:p>
    <w:p w14:paraId="1950AC28" w14:textId="77777777" w:rsidR="00127ECE" w:rsidRDefault="00127ECE">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1"/>
        <w:gridCol w:w="8959"/>
      </w:tblGrid>
      <w:tr w:rsidR="00127ECE" w14:paraId="4BC30948" w14:textId="77777777">
        <w:tblPrEx>
          <w:tblCellMar>
            <w:top w:w="0" w:type="dxa"/>
            <w:bottom w:w="0" w:type="dxa"/>
          </w:tblCellMar>
        </w:tblPrEx>
        <w:tc>
          <w:tcPr>
            <w:tcW w:w="300" w:type="dxa"/>
            <w:tcBorders>
              <w:top w:val="single" w:sz="1" w:space="0" w:color="D0D0D0"/>
              <w:left w:val="single" w:sz="1" w:space="0" w:color="D0D0D0"/>
              <w:bottom w:val="single" w:sz="1" w:space="0" w:color="D0D0D0"/>
              <w:right w:val="single" w:sz="1" w:space="0" w:color="D0D0D0"/>
            </w:tcBorders>
            <w:shd w:val="clear" w:color="auto" w:fill="0078D4"/>
            <w:tcMar>
              <w:top w:w="80" w:type="dxa"/>
              <w:left w:w="100" w:type="dxa"/>
              <w:bottom w:w="80" w:type="dxa"/>
              <w:right w:w="100" w:type="dxa"/>
            </w:tcMar>
          </w:tcPr>
          <w:p w14:paraId="46E9435D" w14:textId="77777777" w:rsidR="00127ECE" w:rsidRDefault="00000000">
            <w:pPr>
              <w:jc w:val="center"/>
            </w:pPr>
            <w:r>
              <w:rPr>
                <w:b/>
                <w:bCs/>
                <w:color w:val="FFFFFF"/>
                <w:sz w:val="18"/>
                <w:szCs w:val="18"/>
              </w:rPr>
              <w:t>1</w:t>
            </w:r>
          </w:p>
        </w:tc>
        <w:tc>
          <w:tcPr>
            <w:tcW w:w="9060" w:type="dxa"/>
            <w:tcBorders>
              <w:top w:val="single" w:sz="1" w:space="0" w:color="D0D0D0"/>
              <w:left w:val="single" w:sz="1" w:space="0" w:color="D0D0D0"/>
              <w:bottom w:val="single" w:sz="1" w:space="0" w:color="D0D0D0"/>
              <w:right w:val="single" w:sz="1" w:space="0" w:color="D0D0D0"/>
            </w:tcBorders>
            <w:shd w:val="clear" w:color="auto" w:fill="F3F3F3"/>
            <w:tcMar>
              <w:top w:w="80" w:type="dxa"/>
              <w:left w:w="160" w:type="dxa"/>
              <w:bottom w:w="80" w:type="dxa"/>
              <w:right w:w="120" w:type="dxa"/>
            </w:tcMar>
          </w:tcPr>
          <w:p w14:paraId="7DCA0F89" w14:textId="77777777" w:rsidR="00127ECE" w:rsidRDefault="00000000">
            <w:r>
              <w:rPr>
                <w:color w:val="1A1A1A"/>
                <w:sz w:val="20"/>
                <w:szCs w:val="20"/>
              </w:rPr>
              <w:t xml:space="preserve">Changes the SSH port from 22 to </w:t>
            </w:r>
            <w:proofErr w:type="spellStart"/>
            <w:r>
              <w:rPr>
                <w:color w:val="1A1A1A"/>
                <w:sz w:val="20"/>
                <w:szCs w:val="20"/>
              </w:rPr>
              <w:t>tcp</w:t>
            </w:r>
            <w:proofErr w:type="spellEnd"/>
            <w:r>
              <w:rPr>
                <w:color w:val="1A1A1A"/>
                <w:sz w:val="20"/>
                <w:szCs w:val="20"/>
              </w:rPr>
              <w:t>/64295 (to avoid conflicts with honeypots)</w:t>
            </w:r>
          </w:p>
        </w:tc>
      </w:tr>
      <w:tr w:rsidR="00127ECE" w14:paraId="7EC654F8" w14:textId="77777777">
        <w:tblPrEx>
          <w:tblCellMar>
            <w:top w:w="0" w:type="dxa"/>
            <w:bottom w:w="0" w:type="dxa"/>
          </w:tblCellMar>
        </w:tblPrEx>
        <w:tc>
          <w:tcPr>
            <w:tcW w:w="300" w:type="dxa"/>
            <w:tcBorders>
              <w:top w:val="single" w:sz="1" w:space="0" w:color="D0D0D0"/>
              <w:left w:val="single" w:sz="1" w:space="0" w:color="D0D0D0"/>
              <w:bottom w:val="single" w:sz="1" w:space="0" w:color="D0D0D0"/>
              <w:right w:val="single" w:sz="1" w:space="0" w:color="D0D0D0"/>
            </w:tcBorders>
            <w:shd w:val="clear" w:color="auto" w:fill="0078D4"/>
            <w:tcMar>
              <w:top w:w="80" w:type="dxa"/>
              <w:left w:w="100" w:type="dxa"/>
              <w:bottom w:w="80" w:type="dxa"/>
              <w:right w:w="100" w:type="dxa"/>
            </w:tcMar>
          </w:tcPr>
          <w:p w14:paraId="1447FB95" w14:textId="77777777" w:rsidR="00127ECE" w:rsidRDefault="00000000">
            <w:pPr>
              <w:jc w:val="center"/>
            </w:pPr>
            <w:r>
              <w:rPr>
                <w:b/>
                <w:bCs/>
                <w:color w:val="FFFFFF"/>
                <w:sz w:val="18"/>
                <w:szCs w:val="18"/>
              </w:rPr>
              <w:t>2</w:t>
            </w:r>
          </w:p>
        </w:tc>
        <w:tc>
          <w:tcPr>
            <w:tcW w:w="906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60" w:type="dxa"/>
              <w:bottom w:w="80" w:type="dxa"/>
              <w:right w:w="120" w:type="dxa"/>
            </w:tcMar>
          </w:tcPr>
          <w:p w14:paraId="288B303D" w14:textId="77777777" w:rsidR="00127ECE" w:rsidRDefault="00000000">
            <w:r>
              <w:rPr>
                <w:color w:val="1A1A1A"/>
                <w:sz w:val="20"/>
                <w:szCs w:val="20"/>
              </w:rPr>
              <w:t>Disables the DNS Stub Listener to prevent port conflicts</w:t>
            </w:r>
          </w:p>
        </w:tc>
      </w:tr>
      <w:tr w:rsidR="00127ECE" w14:paraId="326CBDE1" w14:textId="77777777">
        <w:tblPrEx>
          <w:tblCellMar>
            <w:top w:w="0" w:type="dxa"/>
            <w:bottom w:w="0" w:type="dxa"/>
          </w:tblCellMar>
        </w:tblPrEx>
        <w:tc>
          <w:tcPr>
            <w:tcW w:w="300" w:type="dxa"/>
            <w:tcBorders>
              <w:top w:val="single" w:sz="1" w:space="0" w:color="D0D0D0"/>
              <w:left w:val="single" w:sz="1" w:space="0" w:color="D0D0D0"/>
              <w:bottom w:val="single" w:sz="1" w:space="0" w:color="D0D0D0"/>
              <w:right w:val="single" w:sz="1" w:space="0" w:color="D0D0D0"/>
            </w:tcBorders>
            <w:shd w:val="clear" w:color="auto" w:fill="0078D4"/>
            <w:tcMar>
              <w:top w:w="80" w:type="dxa"/>
              <w:left w:w="100" w:type="dxa"/>
              <w:bottom w:w="80" w:type="dxa"/>
              <w:right w:w="100" w:type="dxa"/>
            </w:tcMar>
          </w:tcPr>
          <w:p w14:paraId="19B6B2DF" w14:textId="77777777" w:rsidR="00127ECE" w:rsidRDefault="00000000">
            <w:pPr>
              <w:jc w:val="center"/>
            </w:pPr>
            <w:r>
              <w:rPr>
                <w:b/>
                <w:bCs/>
                <w:color w:val="FFFFFF"/>
                <w:sz w:val="18"/>
                <w:szCs w:val="18"/>
              </w:rPr>
              <w:t>3</w:t>
            </w:r>
          </w:p>
        </w:tc>
        <w:tc>
          <w:tcPr>
            <w:tcW w:w="9060" w:type="dxa"/>
            <w:tcBorders>
              <w:top w:val="single" w:sz="1" w:space="0" w:color="D0D0D0"/>
              <w:left w:val="single" w:sz="1" w:space="0" w:color="D0D0D0"/>
              <w:bottom w:val="single" w:sz="1" w:space="0" w:color="D0D0D0"/>
              <w:right w:val="single" w:sz="1" w:space="0" w:color="D0D0D0"/>
            </w:tcBorders>
            <w:shd w:val="clear" w:color="auto" w:fill="F3F3F3"/>
            <w:tcMar>
              <w:top w:w="80" w:type="dxa"/>
              <w:left w:w="160" w:type="dxa"/>
              <w:bottom w:w="80" w:type="dxa"/>
              <w:right w:w="120" w:type="dxa"/>
            </w:tcMar>
          </w:tcPr>
          <w:p w14:paraId="10F8C365" w14:textId="77777777" w:rsidR="00127ECE" w:rsidRDefault="00000000">
            <w:r>
              <w:rPr>
                <w:color w:val="1A1A1A"/>
                <w:sz w:val="20"/>
                <w:szCs w:val="20"/>
              </w:rPr>
              <w:t>Sets the firewall target for the public zone to ACCEPT</w:t>
            </w:r>
          </w:p>
        </w:tc>
      </w:tr>
      <w:tr w:rsidR="00127ECE" w14:paraId="578112A8" w14:textId="77777777">
        <w:tblPrEx>
          <w:tblCellMar>
            <w:top w:w="0" w:type="dxa"/>
            <w:bottom w:w="0" w:type="dxa"/>
          </w:tblCellMar>
        </w:tblPrEx>
        <w:tc>
          <w:tcPr>
            <w:tcW w:w="300" w:type="dxa"/>
            <w:tcBorders>
              <w:top w:val="single" w:sz="1" w:space="0" w:color="D0D0D0"/>
              <w:left w:val="single" w:sz="1" w:space="0" w:color="D0D0D0"/>
              <w:bottom w:val="single" w:sz="1" w:space="0" w:color="D0D0D0"/>
              <w:right w:val="single" w:sz="1" w:space="0" w:color="D0D0D0"/>
            </w:tcBorders>
            <w:shd w:val="clear" w:color="auto" w:fill="0078D4"/>
            <w:tcMar>
              <w:top w:w="80" w:type="dxa"/>
              <w:left w:w="100" w:type="dxa"/>
              <w:bottom w:w="80" w:type="dxa"/>
              <w:right w:w="100" w:type="dxa"/>
            </w:tcMar>
          </w:tcPr>
          <w:p w14:paraId="10BD1F75" w14:textId="77777777" w:rsidR="00127ECE" w:rsidRDefault="00000000">
            <w:pPr>
              <w:jc w:val="center"/>
            </w:pPr>
            <w:r>
              <w:rPr>
                <w:b/>
                <w:bCs/>
                <w:color w:val="FFFFFF"/>
                <w:sz w:val="18"/>
                <w:szCs w:val="18"/>
              </w:rPr>
              <w:t>4</w:t>
            </w:r>
          </w:p>
        </w:tc>
        <w:tc>
          <w:tcPr>
            <w:tcW w:w="906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60" w:type="dxa"/>
              <w:bottom w:w="80" w:type="dxa"/>
              <w:right w:w="120" w:type="dxa"/>
            </w:tcMar>
          </w:tcPr>
          <w:p w14:paraId="426C8041" w14:textId="77777777" w:rsidR="00127ECE" w:rsidRDefault="00000000">
            <w:r>
              <w:rPr>
                <w:color w:val="1A1A1A"/>
                <w:sz w:val="20"/>
                <w:szCs w:val="20"/>
              </w:rPr>
              <w:t>Adds Docker's official repository and installs Docker Engine</w:t>
            </w:r>
          </w:p>
        </w:tc>
      </w:tr>
      <w:tr w:rsidR="00127ECE" w14:paraId="578D43E3" w14:textId="77777777">
        <w:tblPrEx>
          <w:tblCellMar>
            <w:top w:w="0" w:type="dxa"/>
            <w:bottom w:w="0" w:type="dxa"/>
          </w:tblCellMar>
        </w:tblPrEx>
        <w:tc>
          <w:tcPr>
            <w:tcW w:w="300" w:type="dxa"/>
            <w:tcBorders>
              <w:top w:val="single" w:sz="1" w:space="0" w:color="D0D0D0"/>
              <w:left w:val="single" w:sz="1" w:space="0" w:color="D0D0D0"/>
              <w:bottom w:val="single" w:sz="1" w:space="0" w:color="D0D0D0"/>
              <w:right w:val="single" w:sz="1" w:space="0" w:color="D0D0D0"/>
            </w:tcBorders>
            <w:shd w:val="clear" w:color="auto" w:fill="0078D4"/>
            <w:tcMar>
              <w:top w:w="80" w:type="dxa"/>
              <w:left w:w="100" w:type="dxa"/>
              <w:bottom w:w="80" w:type="dxa"/>
              <w:right w:w="100" w:type="dxa"/>
            </w:tcMar>
          </w:tcPr>
          <w:p w14:paraId="0DB59718" w14:textId="77777777" w:rsidR="00127ECE" w:rsidRDefault="00000000">
            <w:pPr>
              <w:jc w:val="center"/>
            </w:pPr>
            <w:r>
              <w:rPr>
                <w:b/>
                <w:bCs/>
                <w:color w:val="FFFFFF"/>
                <w:sz w:val="18"/>
                <w:szCs w:val="18"/>
              </w:rPr>
              <w:t>5</w:t>
            </w:r>
          </w:p>
        </w:tc>
        <w:tc>
          <w:tcPr>
            <w:tcW w:w="9060" w:type="dxa"/>
            <w:tcBorders>
              <w:top w:val="single" w:sz="1" w:space="0" w:color="D0D0D0"/>
              <w:left w:val="single" w:sz="1" w:space="0" w:color="D0D0D0"/>
              <w:bottom w:val="single" w:sz="1" w:space="0" w:color="D0D0D0"/>
              <w:right w:val="single" w:sz="1" w:space="0" w:color="D0D0D0"/>
            </w:tcBorders>
            <w:shd w:val="clear" w:color="auto" w:fill="F3F3F3"/>
            <w:tcMar>
              <w:top w:w="80" w:type="dxa"/>
              <w:left w:w="160" w:type="dxa"/>
              <w:bottom w:w="80" w:type="dxa"/>
              <w:right w:w="120" w:type="dxa"/>
            </w:tcMar>
          </w:tcPr>
          <w:p w14:paraId="0A7221F4" w14:textId="77777777" w:rsidR="00127ECE" w:rsidRDefault="00000000">
            <w:r>
              <w:rPr>
                <w:color w:val="1A1A1A"/>
                <w:sz w:val="20"/>
                <w:szCs w:val="20"/>
              </w:rPr>
              <w:t>Installs all recommended packages (</w:t>
            </w:r>
            <w:proofErr w:type="spellStart"/>
            <w:r>
              <w:rPr>
                <w:color w:val="1A1A1A"/>
                <w:sz w:val="20"/>
                <w:szCs w:val="20"/>
              </w:rPr>
              <w:t>grc</w:t>
            </w:r>
            <w:proofErr w:type="spellEnd"/>
            <w:r>
              <w:rPr>
                <w:color w:val="1A1A1A"/>
                <w:sz w:val="20"/>
                <w:szCs w:val="20"/>
              </w:rPr>
              <w:t xml:space="preserve">, </w:t>
            </w:r>
            <w:proofErr w:type="spellStart"/>
            <w:r>
              <w:rPr>
                <w:color w:val="1A1A1A"/>
                <w:sz w:val="20"/>
                <w:szCs w:val="20"/>
              </w:rPr>
              <w:t>exa</w:t>
            </w:r>
            <w:proofErr w:type="spellEnd"/>
            <w:r>
              <w:rPr>
                <w:color w:val="1A1A1A"/>
                <w:sz w:val="20"/>
                <w:szCs w:val="20"/>
              </w:rPr>
              <w:t>, micro, etc.)</w:t>
            </w:r>
          </w:p>
        </w:tc>
      </w:tr>
      <w:tr w:rsidR="00127ECE" w14:paraId="749088B0" w14:textId="77777777">
        <w:tblPrEx>
          <w:tblCellMar>
            <w:top w:w="0" w:type="dxa"/>
            <w:bottom w:w="0" w:type="dxa"/>
          </w:tblCellMar>
        </w:tblPrEx>
        <w:tc>
          <w:tcPr>
            <w:tcW w:w="300" w:type="dxa"/>
            <w:tcBorders>
              <w:top w:val="single" w:sz="1" w:space="0" w:color="D0D0D0"/>
              <w:left w:val="single" w:sz="1" w:space="0" w:color="D0D0D0"/>
              <w:bottom w:val="single" w:sz="1" w:space="0" w:color="D0D0D0"/>
              <w:right w:val="single" w:sz="1" w:space="0" w:color="D0D0D0"/>
            </w:tcBorders>
            <w:shd w:val="clear" w:color="auto" w:fill="0078D4"/>
            <w:tcMar>
              <w:top w:w="80" w:type="dxa"/>
              <w:left w:w="100" w:type="dxa"/>
              <w:bottom w:w="80" w:type="dxa"/>
              <w:right w:w="100" w:type="dxa"/>
            </w:tcMar>
          </w:tcPr>
          <w:p w14:paraId="617248C9" w14:textId="77777777" w:rsidR="00127ECE" w:rsidRDefault="00000000">
            <w:pPr>
              <w:jc w:val="center"/>
            </w:pPr>
            <w:r>
              <w:rPr>
                <w:b/>
                <w:bCs/>
                <w:color w:val="FFFFFF"/>
                <w:sz w:val="18"/>
                <w:szCs w:val="18"/>
              </w:rPr>
              <w:lastRenderedPageBreak/>
              <w:t>6</w:t>
            </w:r>
          </w:p>
        </w:tc>
        <w:tc>
          <w:tcPr>
            <w:tcW w:w="906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60" w:type="dxa"/>
              <w:bottom w:w="80" w:type="dxa"/>
              <w:right w:w="120" w:type="dxa"/>
            </w:tcMar>
          </w:tcPr>
          <w:p w14:paraId="785F2161" w14:textId="77777777" w:rsidR="00127ECE" w:rsidRDefault="00000000">
            <w:r>
              <w:rPr>
                <w:color w:val="1A1A1A"/>
                <w:sz w:val="20"/>
                <w:szCs w:val="20"/>
              </w:rPr>
              <w:t>Removes packages known to cause conflicts</w:t>
            </w:r>
          </w:p>
        </w:tc>
      </w:tr>
      <w:tr w:rsidR="00127ECE" w14:paraId="7265D3A6" w14:textId="77777777">
        <w:tblPrEx>
          <w:tblCellMar>
            <w:top w:w="0" w:type="dxa"/>
            <w:bottom w:w="0" w:type="dxa"/>
          </w:tblCellMar>
        </w:tblPrEx>
        <w:tc>
          <w:tcPr>
            <w:tcW w:w="300" w:type="dxa"/>
            <w:tcBorders>
              <w:top w:val="single" w:sz="1" w:space="0" w:color="D0D0D0"/>
              <w:left w:val="single" w:sz="1" w:space="0" w:color="D0D0D0"/>
              <w:bottom w:val="single" w:sz="1" w:space="0" w:color="D0D0D0"/>
              <w:right w:val="single" w:sz="1" w:space="0" w:color="D0D0D0"/>
            </w:tcBorders>
            <w:shd w:val="clear" w:color="auto" w:fill="0078D4"/>
            <w:tcMar>
              <w:top w:w="80" w:type="dxa"/>
              <w:left w:w="100" w:type="dxa"/>
              <w:bottom w:w="80" w:type="dxa"/>
              <w:right w:w="100" w:type="dxa"/>
            </w:tcMar>
          </w:tcPr>
          <w:p w14:paraId="67D8AAEA" w14:textId="77777777" w:rsidR="00127ECE" w:rsidRDefault="00000000">
            <w:pPr>
              <w:jc w:val="center"/>
            </w:pPr>
            <w:r>
              <w:rPr>
                <w:b/>
                <w:bCs/>
                <w:color w:val="FFFFFF"/>
                <w:sz w:val="18"/>
                <w:szCs w:val="18"/>
              </w:rPr>
              <w:t>7</w:t>
            </w:r>
          </w:p>
        </w:tc>
        <w:tc>
          <w:tcPr>
            <w:tcW w:w="9060" w:type="dxa"/>
            <w:tcBorders>
              <w:top w:val="single" w:sz="1" w:space="0" w:color="D0D0D0"/>
              <w:left w:val="single" w:sz="1" w:space="0" w:color="D0D0D0"/>
              <w:bottom w:val="single" w:sz="1" w:space="0" w:color="D0D0D0"/>
              <w:right w:val="single" w:sz="1" w:space="0" w:color="D0D0D0"/>
            </w:tcBorders>
            <w:shd w:val="clear" w:color="auto" w:fill="F3F3F3"/>
            <w:tcMar>
              <w:top w:w="80" w:type="dxa"/>
              <w:left w:w="160" w:type="dxa"/>
              <w:bottom w:w="80" w:type="dxa"/>
              <w:right w:w="120" w:type="dxa"/>
            </w:tcMar>
          </w:tcPr>
          <w:p w14:paraId="7E21D142" w14:textId="77777777" w:rsidR="00127ECE" w:rsidRDefault="00000000">
            <w:r>
              <w:rPr>
                <w:color w:val="1A1A1A"/>
                <w:sz w:val="20"/>
                <w:szCs w:val="20"/>
              </w:rPr>
              <w:t xml:space="preserve">Adds the current user to the docker group (allows Docker without </w:t>
            </w:r>
            <w:proofErr w:type="spellStart"/>
            <w:r>
              <w:rPr>
                <w:color w:val="1A1A1A"/>
                <w:sz w:val="20"/>
                <w:szCs w:val="20"/>
              </w:rPr>
              <w:t>sudo</w:t>
            </w:r>
            <w:proofErr w:type="spellEnd"/>
            <w:r>
              <w:rPr>
                <w:color w:val="1A1A1A"/>
                <w:sz w:val="20"/>
                <w:szCs w:val="20"/>
              </w:rPr>
              <w:t>)</w:t>
            </w:r>
          </w:p>
        </w:tc>
      </w:tr>
      <w:tr w:rsidR="00127ECE" w14:paraId="1B597810" w14:textId="77777777">
        <w:tblPrEx>
          <w:tblCellMar>
            <w:top w:w="0" w:type="dxa"/>
            <w:bottom w:w="0" w:type="dxa"/>
          </w:tblCellMar>
        </w:tblPrEx>
        <w:tc>
          <w:tcPr>
            <w:tcW w:w="300" w:type="dxa"/>
            <w:tcBorders>
              <w:top w:val="single" w:sz="1" w:space="0" w:color="D0D0D0"/>
              <w:left w:val="single" w:sz="1" w:space="0" w:color="D0D0D0"/>
              <w:bottom w:val="single" w:sz="1" w:space="0" w:color="D0D0D0"/>
              <w:right w:val="single" w:sz="1" w:space="0" w:color="D0D0D0"/>
            </w:tcBorders>
            <w:shd w:val="clear" w:color="auto" w:fill="0078D4"/>
            <w:tcMar>
              <w:top w:w="80" w:type="dxa"/>
              <w:left w:w="100" w:type="dxa"/>
              <w:bottom w:w="80" w:type="dxa"/>
              <w:right w:w="100" w:type="dxa"/>
            </w:tcMar>
          </w:tcPr>
          <w:p w14:paraId="47757F1D" w14:textId="77777777" w:rsidR="00127ECE" w:rsidRDefault="00000000">
            <w:pPr>
              <w:jc w:val="center"/>
            </w:pPr>
            <w:r>
              <w:rPr>
                <w:b/>
                <w:bCs/>
                <w:color w:val="FFFFFF"/>
                <w:sz w:val="18"/>
                <w:szCs w:val="18"/>
              </w:rPr>
              <w:t>8</w:t>
            </w:r>
          </w:p>
        </w:tc>
        <w:tc>
          <w:tcPr>
            <w:tcW w:w="906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60" w:type="dxa"/>
              <w:bottom w:w="80" w:type="dxa"/>
              <w:right w:w="120" w:type="dxa"/>
            </w:tcMar>
          </w:tcPr>
          <w:p w14:paraId="019A6676" w14:textId="77777777" w:rsidR="00127ECE" w:rsidRDefault="00000000">
            <w:r>
              <w:rPr>
                <w:color w:val="1A1A1A"/>
                <w:sz w:val="20"/>
                <w:szCs w:val="20"/>
              </w:rPr>
              <w:t xml:space="preserve">Creates </w:t>
            </w:r>
            <w:proofErr w:type="spellStart"/>
            <w:r>
              <w:rPr>
                <w:color w:val="1A1A1A"/>
                <w:sz w:val="20"/>
                <w:szCs w:val="20"/>
              </w:rPr>
              <w:t>dps</w:t>
            </w:r>
            <w:proofErr w:type="spellEnd"/>
            <w:r>
              <w:rPr>
                <w:color w:val="1A1A1A"/>
                <w:sz w:val="20"/>
                <w:szCs w:val="20"/>
              </w:rPr>
              <w:t xml:space="preserve"> and </w:t>
            </w:r>
            <w:proofErr w:type="spellStart"/>
            <w:r>
              <w:rPr>
                <w:color w:val="1A1A1A"/>
                <w:sz w:val="20"/>
                <w:szCs w:val="20"/>
              </w:rPr>
              <w:t>dpsw</w:t>
            </w:r>
            <w:proofErr w:type="spellEnd"/>
            <w:r>
              <w:rPr>
                <w:color w:val="1A1A1A"/>
                <w:sz w:val="20"/>
                <w:szCs w:val="20"/>
              </w:rPr>
              <w:t xml:space="preserve"> aliases for docker </w:t>
            </w:r>
            <w:proofErr w:type="spellStart"/>
            <w:r>
              <w:rPr>
                <w:color w:val="1A1A1A"/>
                <w:sz w:val="20"/>
                <w:szCs w:val="20"/>
              </w:rPr>
              <w:t>ps</w:t>
            </w:r>
            <w:proofErr w:type="spellEnd"/>
            <w:r>
              <w:rPr>
                <w:color w:val="1A1A1A"/>
                <w:sz w:val="20"/>
                <w:szCs w:val="20"/>
              </w:rPr>
              <w:t xml:space="preserve"> monitoring</w:t>
            </w:r>
          </w:p>
        </w:tc>
      </w:tr>
      <w:tr w:rsidR="00127ECE" w14:paraId="4CA6AE50" w14:textId="77777777">
        <w:tblPrEx>
          <w:tblCellMar>
            <w:top w:w="0" w:type="dxa"/>
            <w:bottom w:w="0" w:type="dxa"/>
          </w:tblCellMar>
        </w:tblPrEx>
        <w:tc>
          <w:tcPr>
            <w:tcW w:w="300" w:type="dxa"/>
            <w:tcBorders>
              <w:top w:val="single" w:sz="1" w:space="0" w:color="D0D0D0"/>
              <w:left w:val="single" w:sz="1" w:space="0" w:color="D0D0D0"/>
              <w:bottom w:val="single" w:sz="1" w:space="0" w:color="D0D0D0"/>
              <w:right w:val="single" w:sz="1" w:space="0" w:color="D0D0D0"/>
            </w:tcBorders>
            <w:shd w:val="clear" w:color="auto" w:fill="0078D4"/>
            <w:tcMar>
              <w:top w:w="80" w:type="dxa"/>
              <w:left w:w="100" w:type="dxa"/>
              <w:bottom w:w="80" w:type="dxa"/>
              <w:right w:w="100" w:type="dxa"/>
            </w:tcMar>
          </w:tcPr>
          <w:p w14:paraId="525FC452" w14:textId="77777777" w:rsidR="00127ECE" w:rsidRDefault="00000000">
            <w:pPr>
              <w:jc w:val="center"/>
            </w:pPr>
            <w:r>
              <w:rPr>
                <w:b/>
                <w:bCs/>
                <w:color w:val="FFFFFF"/>
                <w:sz w:val="18"/>
                <w:szCs w:val="18"/>
              </w:rPr>
              <w:t>9</w:t>
            </w:r>
          </w:p>
        </w:tc>
        <w:tc>
          <w:tcPr>
            <w:tcW w:w="9060" w:type="dxa"/>
            <w:tcBorders>
              <w:top w:val="single" w:sz="1" w:space="0" w:color="D0D0D0"/>
              <w:left w:val="single" w:sz="1" w:space="0" w:color="D0D0D0"/>
              <w:bottom w:val="single" w:sz="1" w:space="0" w:color="D0D0D0"/>
              <w:right w:val="single" w:sz="1" w:space="0" w:color="D0D0D0"/>
            </w:tcBorders>
            <w:shd w:val="clear" w:color="auto" w:fill="F3F3F3"/>
            <w:tcMar>
              <w:top w:w="80" w:type="dxa"/>
              <w:left w:w="160" w:type="dxa"/>
              <w:bottom w:w="80" w:type="dxa"/>
              <w:right w:w="120" w:type="dxa"/>
            </w:tcMar>
          </w:tcPr>
          <w:p w14:paraId="3EFB6035" w14:textId="77777777" w:rsidR="00127ECE" w:rsidRDefault="00000000">
            <w:r>
              <w:rPr>
                <w:color w:val="1A1A1A"/>
                <w:sz w:val="20"/>
                <w:szCs w:val="20"/>
              </w:rPr>
              <w:t xml:space="preserve">Creates la, </w:t>
            </w:r>
            <w:proofErr w:type="spellStart"/>
            <w:r>
              <w:rPr>
                <w:color w:val="1A1A1A"/>
                <w:sz w:val="20"/>
                <w:szCs w:val="20"/>
              </w:rPr>
              <w:t>ll</w:t>
            </w:r>
            <w:proofErr w:type="spellEnd"/>
            <w:r>
              <w:rPr>
                <w:color w:val="1A1A1A"/>
                <w:sz w:val="20"/>
                <w:szCs w:val="20"/>
              </w:rPr>
              <w:t xml:space="preserve">, ls aliases using </w:t>
            </w:r>
            <w:proofErr w:type="spellStart"/>
            <w:r>
              <w:rPr>
                <w:color w:val="1A1A1A"/>
                <w:sz w:val="20"/>
                <w:szCs w:val="20"/>
              </w:rPr>
              <w:t>exa</w:t>
            </w:r>
            <w:proofErr w:type="spellEnd"/>
            <w:r>
              <w:rPr>
                <w:color w:val="1A1A1A"/>
                <w:sz w:val="20"/>
                <w:szCs w:val="20"/>
              </w:rPr>
              <w:t xml:space="preserve"> (improved ls command)</w:t>
            </w:r>
          </w:p>
        </w:tc>
      </w:tr>
      <w:tr w:rsidR="00127ECE" w14:paraId="3DB2CBCA" w14:textId="77777777">
        <w:tblPrEx>
          <w:tblCellMar>
            <w:top w:w="0" w:type="dxa"/>
            <w:bottom w:w="0" w:type="dxa"/>
          </w:tblCellMar>
        </w:tblPrEx>
        <w:tc>
          <w:tcPr>
            <w:tcW w:w="300" w:type="dxa"/>
            <w:tcBorders>
              <w:top w:val="single" w:sz="1" w:space="0" w:color="D0D0D0"/>
              <w:left w:val="single" w:sz="1" w:space="0" w:color="D0D0D0"/>
              <w:bottom w:val="single" w:sz="1" w:space="0" w:color="D0D0D0"/>
              <w:right w:val="single" w:sz="1" w:space="0" w:color="D0D0D0"/>
            </w:tcBorders>
            <w:shd w:val="clear" w:color="auto" w:fill="0078D4"/>
            <w:tcMar>
              <w:top w:w="80" w:type="dxa"/>
              <w:left w:w="100" w:type="dxa"/>
              <w:bottom w:w="80" w:type="dxa"/>
              <w:right w:w="100" w:type="dxa"/>
            </w:tcMar>
          </w:tcPr>
          <w:p w14:paraId="317A23D5" w14:textId="77777777" w:rsidR="00127ECE" w:rsidRDefault="00000000">
            <w:pPr>
              <w:jc w:val="center"/>
            </w:pPr>
            <w:r>
              <w:rPr>
                <w:b/>
                <w:bCs/>
                <w:color w:val="FFFFFF"/>
                <w:sz w:val="18"/>
                <w:szCs w:val="18"/>
              </w:rPr>
              <w:t>10</w:t>
            </w:r>
          </w:p>
        </w:tc>
        <w:tc>
          <w:tcPr>
            <w:tcW w:w="906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60" w:type="dxa"/>
              <w:bottom w:w="80" w:type="dxa"/>
              <w:right w:w="120" w:type="dxa"/>
            </w:tcMar>
          </w:tcPr>
          <w:p w14:paraId="35BD6404" w14:textId="77777777" w:rsidR="00127ECE" w:rsidRDefault="00000000">
            <w:r>
              <w:rPr>
                <w:color w:val="1A1A1A"/>
                <w:sz w:val="20"/>
                <w:szCs w:val="20"/>
              </w:rPr>
              <w:t>Creates mi alias for micro text editor</w:t>
            </w:r>
          </w:p>
        </w:tc>
      </w:tr>
      <w:tr w:rsidR="00127ECE" w14:paraId="4311843B" w14:textId="77777777">
        <w:tblPrEx>
          <w:tblCellMar>
            <w:top w:w="0" w:type="dxa"/>
            <w:bottom w:w="0" w:type="dxa"/>
          </w:tblCellMar>
        </w:tblPrEx>
        <w:tc>
          <w:tcPr>
            <w:tcW w:w="300" w:type="dxa"/>
            <w:tcBorders>
              <w:top w:val="single" w:sz="1" w:space="0" w:color="D0D0D0"/>
              <w:left w:val="single" w:sz="1" w:space="0" w:color="D0D0D0"/>
              <w:bottom w:val="single" w:sz="1" w:space="0" w:color="D0D0D0"/>
              <w:right w:val="single" w:sz="1" w:space="0" w:color="D0D0D0"/>
            </w:tcBorders>
            <w:shd w:val="clear" w:color="auto" w:fill="0078D4"/>
            <w:tcMar>
              <w:top w:w="80" w:type="dxa"/>
              <w:left w:w="100" w:type="dxa"/>
              <w:bottom w:w="80" w:type="dxa"/>
              <w:right w:w="100" w:type="dxa"/>
            </w:tcMar>
          </w:tcPr>
          <w:p w14:paraId="0F40D229" w14:textId="77777777" w:rsidR="00127ECE" w:rsidRDefault="00000000">
            <w:pPr>
              <w:jc w:val="center"/>
            </w:pPr>
            <w:r>
              <w:rPr>
                <w:b/>
                <w:bCs/>
                <w:color w:val="FFFFFF"/>
                <w:sz w:val="18"/>
                <w:szCs w:val="18"/>
              </w:rPr>
              <w:t>11</w:t>
            </w:r>
          </w:p>
        </w:tc>
        <w:tc>
          <w:tcPr>
            <w:tcW w:w="9060" w:type="dxa"/>
            <w:tcBorders>
              <w:top w:val="single" w:sz="1" w:space="0" w:color="D0D0D0"/>
              <w:left w:val="single" w:sz="1" w:space="0" w:color="D0D0D0"/>
              <w:bottom w:val="single" w:sz="1" w:space="0" w:color="D0D0D0"/>
              <w:right w:val="single" w:sz="1" w:space="0" w:color="D0D0D0"/>
            </w:tcBorders>
            <w:shd w:val="clear" w:color="auto" w:fill="F3F3F3"/>
            <w:tcMar>
              <w:top w:w="80" w:type="dxa"/>
              <w:left w:w="160" w:type="dxa"/>
              <w:bottom w:w="80" w:type="dxa"/>
              <w:right w:w="120" w:type="dxa"/>
            </w:tcMar>
          </w:tcPr>
          <w:p w14:paraId="44CB3733" w14:textId="77777777" w:rsidR="00127ECE" w:rsidRDefault="00000000">
            <w:r>
              <w:rPr>
                <w:color w:val="1A1A1A"/>
                <w:sz w:val="20"/>
                <w:szCs w:val="20"/>
              </w:rPr>
              <w:t>Displays open ports on the host for conflict checking</w:t>
            </w:r>
          </w:p>
        </w:tc>
      </w:tr>
      <w:tr w:rsidR="00127ECE" w14:paraId="1B0977D7" w14:textId="77777777">
        <w:tblPrEx>
          <w:tblCellMar>
            <w:top w:w="0" w:type="dxa"/>
            <w:bottom w:w="0" w:type="dxa"/>
          </w:tblCellMar>
        </w:tblPrEx>
        <w:tc>
          <w:tcPr>
            <w:tcW w:w="300" w:type="dxa"/>
            <w:tcBorders>
              <w:top w:val="single" w:sz="1" w:space="0" w:color="D0D0D0"/>
              <w:left w:val="single" w:sz="1" w:space="0" w:color="D0D0D0"/>
              <w:bottom w:val="single" w:sz="1" w:space="0" w:color="D0D0D0"/>
              <w:right w:val="single" w:sz="1" w:space="0" w:color="D0D0D0"/>
            </w:tcBorders>
            <w:shd w:val="clear" w:color="auto" w:fill="0078D4"/>
            <w:tcMar>
              <w:top w:w="80" w:type="dxa"/>
              <w:left w:w="100" w:type="dxa"/>
              <w:bottom w:w="80" w:type="dxa"/>
              <w:right w:w="100" w:type="dxa"/>
            </w:tcMar>
          </w:tcPr>
          <w:p w14:paraId="120AAA12" w14:textId="77777777" w:rsidR="00127ECE" w:rsidRDefault="00000000">
            <w:pPr>
              <w:jc w:val="center"/>
            </w:pPr>
            <w:r>
              <w:rPr>
                <w:b/>
                <w:bCs/>
                <w:color w:val="FFFFFF"/>
                <w:sz w:val="18"/>
                <w:szCs w:val="18"/>
              </w:rPr>
              <w:t>12</w:t>
            </w:r>
          </w:p>
        </w:tc>
        <w:tc>
          <w:tcPr>
            <w:tcW w:w="906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60" w:type="dxa"/>
              <w:bottom w:w="80" w:type="dxa"/>
              <w:right w:w="120" w:type="dxa"/>
            </w:tcMar>
          </w:tcPr>
          <w:p w14:paraId="3E2B37D3" w14:textId="77777777" w:rsidR="00127ECE" w:rsidRDefault="00000000">
            <w:r>
              <w:rPr>
                <w:color w:val="1A1A1A"/>
                <w:sz w:val="20"/>
                <w:szCs w:val="20"/>
              </w:rPr>
              <w:t xml:space="preserve">Adds and enables </w:t>
            </w:r>
            <w:proofErr w:type="spellStart"/>
            <w:proofErr w:type="gramStart"/>
            <w:r>
              <w:rPr>
                <w:color w:val="1A1A1A"/>
                <w:sz w:val="20"/>
                <w:szCs w:val="20"/>
              </w:rPr>
              <w:t>tpot.service</w:t>
            </w:r>
            <w:proofErr w:type="spellEnd"/>
            <w:proofErr w:type="gramEnd"/>
            <w:r>
              <w:rPr>
                <w:color w:val="1A1A1A"/>
                <w:sz w:val="20"/>
                <w:szCs w:val="20"/>
              </w:rPr>
              <w:t xml:space="preserve"> in </w:t>
            </w:r>
            <w:proofErr w:type="spellStart"/>
            <w:r>
              <w:rPr>
                <w:color w:val="1A1A1A"/>
                <w:sz w:val="20"/>
                <w:szCs w:val="20"/>
              </w:rPr>
              <w:t>systemd</w:t>
            </w:r>
            <w:proofErr w:type="spellEnd"/>
            <w:r>
              <w:rPr>
                <w:color w:val="1A1A1A"/>
                <w:sz w:val="20"/>
                <w:szCs w:val="20"/>
              </w:rPr>
              <w:t xml:space="preserve"> for auto-start on boot</w:t>
            </w:r>
          </w:p>
        </w:tc>
      </w:tr>
    </w:tbl>
    <w:p w14:paraId="554732F2" w14:textId="77777777" w:rsidR="00127ECE" w:rsidRDefault="00127ECE">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76"/>
        <w:gridCol w:w="8284"/>
      </w:tblGrid>
      <w:tr w:rsidR="00127ECE" w14:paraId="7FB415F7" w14:textId="77777777">
        <w:tblPrEx>
          <w:tblCellMar>
            <w:top w:w="0" w:type="dxa"/>
            <w:bottom w:w="0" w:type="dxa"/>
          </w:tblCellMar>
        </w:tblPrEx>
        <w:tc>
          <w:tcPr>
            <w:tcW w:w="800" w:type="dxa"/>
            <w:tcBorders>
              <w:top w:val="nil"/>
              <w:left w:val="nil"/>
              <w:bottom w:val="nil"/>
              <w:right w:val="nil"/>
            </w:tcBorders>
            <w:shd w:val="clear" w:color="auto" w:fill="0078D4"/>
            <w:tcMar>
              <w:top w:w="120" w:type="dxa"/>
              <w:left w:w="120" w:type="dxa"/>
              <w:bottom w:w="120" w:type="dxa"/>
              <w:right w:w="120" w:type="dxa"/>
            </w:tcMar>
            <w:vAlign w:val="center"/>
          </w:tcPr>
          <w:p w14:paraId="277A3E77" w14:textId="77777777" w:rsidR="00127ECE" w:rsidRDefault="00000000">
            <w:pPr>
              <w:jc w:val="center"/>
            </w:pPr>
            <w:r>
              <w:rPr>
                <w:b/>
                <w:bCs/>
                <w:color w:val="FFFFFF"/>
                <w:sz w:val="32"/>
                <w:szCs w:val="32"/>
              </w:rPr>
              <w:t>STEP 11</w:t>
            </w:r>
          </w:p>
        </w:tc>
        <w:tc>
          <w:tcPr>
            <w:tcW w:w="8560" w:type="dxa"/>
            <w:tcBorders>
              <w:top w:val="nil"/>
              <w:left w:val="nil"/>
              <w:bottom w:val="nil"/>
              <w:right w:val="nil"/>
            </w:tcBorders>
            <w:shd w:val="clear" w:color="auto" w:fill="003366"/>
            <w:tcMar>
              <w:top w:w="120" w:type="dxa"/>
              <w:left w:w="200" w:type="dxa"/>
              <w:bottom w:w="120" w:type="dxa"/>
              <w:right w:w="120" w:type="dxa"/>
            </w:tcMar>
            <w:vAlign w:val="center"/>
          </w:tcPr>
          <w:p w14:paraId="17BB18D3" w14:textId="77777777" w:rsidR="00127ECE" w:rsidRDefault="00000000">
            <w:r>
              <w:rPr>
                <w:b/>
                <w:bCs/>
                <w:color w:val="FFFFFF"/>
                <w:sz w:val="26"/>
                <w:szCs w:val="26"/>
              </w:rPr>
              <w:t>Follow the Installer Prompts</w:t>
            </w:r>
          </w:p>
        </w:tc>
      </w:tr>
    </w:tbl>
    <w:p w14:paraId="3ABB913A" w14:textId="77777777" w:rsidR="00127ECE" w:rsidRDefault="00127ECE">
      <w:pPr>
        <w:spacing w:before="40" w:after="40"/>
      </w:pPr>
    </w:p>
    <w:p w14:paraId="48BF3882" w14:textId="77777777" w:rsidR="00127ECE" w:rsidRDefault="00000000">
      <w:pPr>
        <w:spacing w:before="80" w:after="100"/>
      </w:pPr>
      <w:r>
        <w:rPr>
          <w:color w:val="1A1A1A"/>
        </w:rPr>
        <w:t>During the installation, you will be prompted to make several choices:</w:t>
      </w:r>
    </w:p>
    <w:p w14:paraId="6AE7B648" w14:textId="77777777" w:rsidR="00127ECE" w:rsidRDefault="00127ECE">
      <w:pPr>
        <w:spacing w:before="40" w:after="40"/>
      </w:pPr>
    </w:p>
    <w:p w14:paraId="5648C6F1" w14:textId="77777777" w:rsidR="00127ECE" w:rsidRDefault="00000000">
      <w:pPr>
        <w:pStyle w:val="ListParagraph"/>
        <w:numPr>
          <w:ilvl w:val="0"/>
          <w:numId w:val="2"/>
        </w:numPr>
        <w:spacing w:before="60" w:after="60"/>
      </w:pPr>
      <w:r>
        <w:rPr>
          <w:color w:val="1A1A1A"/>
        </w:rPr>
        <w:t xml:space="preserve">Enter your </w:t>
      </w:r>
      <w:proofErr w:type="spellStart"/>
      <w:r>
        <w:rPr>
          <w:color w:val="1A1A1A"/>
        </w:rPr>
        <w:t>sudo</w:t>
      </w:r>
      <w:proofErr w:type="spellEnd"/>
      <w:r>
        <w:rPr>
          <w:color w:val="1A1A1A"/>
        </w:rPr>
        <w:t xml:space="preserve"> password when requested (at least once during the process).</w:t>
      </w:r>
    </w:p>
    <w:p w14:paraId="4104DCD9" w14:textId="77777777" w:rsidR="00127ECE" w:rsidRDefault="00000000">
      <w:pPr>
        <w:pStyle w:val="ListParagraph"/>
        <w:numPr>
          <w:ilvl w:val="0"/>
          <w:numId w:val="2"/>
        </w:numPr>
        <w:spacing w:before="60" w:after="60"/>
      </w:pPr>
      <w:r>
        <w:rPr>
          <w:color w:val="1A1A1A"/>
        </w:rPr>
        <w:t>Select the T-Pot edition when prompted. Options include:</w:t>
      </w:r>
    </w:p>
    <w:p w14:paraId="72994DBE" w14:textId="77777777" w:rsidR="00127ECE" w:rsidRDefault="00000000">
      <w:pPr>
        <w:pStyle w:val="ListParagraph"/>
        <w:numPr>
          <w:ilvl w:val="0"/>
          <w:numId w:val="3"/>
        </w:numPr>
        <w:spacing w:before="60" w:after="60"/>
      </w:pPr>
      <w:r>
        <w:rPr>
          <w:color w:val="1A1A1A"/>
        </w:rPr>
        <w:t>Standard — Full installation with all honeypots and dashboards (recommended)</w:t>
      </w:r>
    </w:p>
    <w:p w14:paraId="7E4854DA" w14:textId="77777777" w:rsidR="00127ECE" w:rsidRDefault="00000000">
      <w:pPr>
        <w:pStyle w:val="ListParagraph"/>
        <w:numPr>
          <w:ilvl w:val="0"/>
          <w:numId w:val="3"/>
        </w:numPr>
        <w:spacing w:before="60" w:after="60"/>
      </w:pPr>
      <w:r>
        <w:rPr>
          <w:color w:val="1A1A1A"/>
        </w:rPr>
        <w:t>Sensor — Only honeypots, no web interface</w:t>
      </w:r>
    </w:p>
    <w:p w14:paraId="37EC1F83" w14:textId="77777777" w:rsidR="00127ECE" w:rsidRDefault="00000000">
      <w:pPr>
        <w:pStyle w:val="ListParagraph"/>
        <w:numPr>
          <w:ilvl w:val="0"/>
          <w:numId w:val="3"/>
        </w:numPr>
        <w:spacing w:before="60" w:after="60"/>
      </w:pPr>
      <w:r>
        <w:rPr>
          <w:color w:val="1A1A1A"/>
        </w:rPr>
        <w:t>Industrial — SCADA/ICS focused honeypots</w:t>
      </w:r>
    </w:p>
    <w:p w14:paraId="7881C937" w14:textId="77777777" w:rsidR="00127ECE" w:rsidRDefault="00000000">
      <w:pPr>
        <w:pStyle w:val="ListParagraph"/>
        <w:numPr>
          <w:ilvl w:val="0"/>
          <w:numId w:val="3"/>
        </w:numPr>
        <w:spacing w:before="60" w:after="60"/>
      </w:pPr>
      <w:r>
        <w:rPr>
          <w:color w:val="1A1A1A"/>
        </w:rPr>
        <w:t>Collector — Log shipping only</w:t>
      </w:r>
    </w:p>
    <w:p w14:paraId="26114103" w14:textId="77777777" w:rsidR="00127ECE" w:rsidRDefault="00000000">
      <w:pPr>
        <w:pStyle w:val="ListParagraph"/>
        <w:numPr>
          <w:ilvl w:val="0"/>
          <w:numId w:val="2"/>
        </w:numPr>
        <w:spacing w:before="60" w:after="60"/>
      </w:pPr>
      <w:r>
        <w:rPr>
          <w:color w:val="1A1A1A"/>
        </w:rPr>
        <w:t>Create a T-Pot username and password for the web interface (Kibana / Attack Map).</w:t>
      </w:r>
    </w:p>
    <w:p w14:paraId="7EF7D7A5" w14:textId="77777777" w:rsidR="00127ECE" w:rsidRDefault="00000000">
      <w:pPr>
        <w:pStyle w:val="ListParagraph"/>
        <w:numPr>
          <w:ilvl w:val="0"/>
          <w:numId w:val="2"/>
        </w:numPr>
        <w:spacing w:before="60" w:after="60"/>
      </w:pPr>
      <w:r>
        <w:rPr>
          <w:color w:val="1A1A1A"/>
        </w:rPr>
        <w:t>Monitor the installation output for any errors. The process may take 10–20 minutes.</w:t>
      </w:r>
    </w:p>
    <w:p w14:paraId="0518C0B1" w14:textId="77777777" w:rsidR="00127ECE" w:rsidRDefault="00127ECE">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40"/>
      </w:tblGrid>
      <w:tr w:rsidR="00127ECE" w14:paraId="17D899C0" w14:textId="77777777">
        <w:tblPrEx>
          <w:tblCellMar>
            <w:top w:w="0" w:type="dxa"/>
            <w:bottom w:w="0" w:type="dxa"/>
          </w:tblCellMar>
        </w:tblPrEx>
        <w:tc>
          <w:tcPr>
            <w:tcW w:w="9360" w:type="dxa"/>
            <w:tcBorders>
              <w:top w:val="dashed" w:sz="4" w:space="0" w:color="0078D4"/>
              <w:left w:val="dashed" w:sz="4" w:space="0" w:color="0078D4"/>
              <w:bottom w:val="dashed" w:sz="4" w:space="0" w:color="0078D4"/>
              <w:right w:val="dashed" w:sz="4" w:space="0" w:color="0078D4"/>
            </w:tcBorders>
            <w:shd w:val="clear" w:color="auto" w:fill="EBF3FB"/>
            <w:tcMar>
              <w:top w:w="240" w:type="dxa"/>
              <w:left w:w="240" w:type="dxa"/>
              <w:bottom w:w="240" w:type="dxa"/>
              <w:right w:w="240" w:type="dxa"/>
            </w:tcMar>
          </w:tcPr>
          <w:p w14:paraId="523A0B84" w14:textId="4717CFC7" w:rsidR="00127ECE" w:rsidRDefault="00F55CC6">
            <w:pPr>
              <w:spacing w:before="30" w:after="60"/>
              <w:jc w:val="center"/>
            </w:pPr>
            <w:r>
              <w:rPr>
                <w:noProof/>
              </w:rPr>
              <w:lastRenderedPageBreak/>
              <w:drawing>
                <wp:inline distT="0" distB="0" distL="0" distR="0" wp14:anchorId="5709A154" wp14:editId="778AD876">
                  <wp:extent cx="5943600" cy="3964940"/>
                  <wp:effectExtent l="0" t="0" r="0" b="0"/>
                  <wp:docPr id="80856649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3964940"/>
                          </a:xfrm>
                          <a:prstGeom prst="rect">
                            <a:avLst/>
                          </a:prstGeom>
                          <a:noFill/>
                          <a:ln>
                            <a:noFill/>
                          </a:ln>
                        </pic:spPr>
                      </pic:pic>
                    </a:graphicData>
                  </a:graphic>
                </wp:inline>
              </w:drawing>
            </w:r>
          </w:p>
        </w:tc>
      </w:tr>
    </w:tbl>
    <w:p w14:paraId="3F1C4E2B" w14:textId="77777777" w:rsidR="00127ECE" w:rsidRDefault="00127ECE">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76"/>
        <w:gridCol w:w="8284"/>
      </w:tblGrid>
      <w:tr w:rsidR="00127ECE" w14:paraId="5CC772CF" w14:textId="77777777">
        <w:tblPrEx>
          <w:tblCellMar>
            <w:top w:w="0" w:type="dxa"/>
            <w:bottom w:w="0" w:type="dxa"/>
          </w:tblCellMar>
        </w:tblPrEx>
        <w:tc>
          <w:tcPr>
            <w:tcW w:w="800" w:type="dxa"/>
            <w:tcBorders>
              <w:top w:val="nil"/>
              <w:left w:val="nil"/>
              <w:bottom w:val="nil"/>
              <w:right w:val="nil"/>
            </w:tcBorders>
            <w:shd w:val="clear" w:color="auto" w:fill="0078D4"/>
            <w:tcMar>
              <w:top w:w="120" w:type="dxa"/>
              <w:left w:w="120" w:type="dxa"/>
              <w:bottom w:w="120" w:type="dxa"/>
              <w:right w:w="120" w:type="dxa"/>
            </w:tcMar>
            <w:vAlign w:val="center"/>
          </w:tcPr>
          <w:p w14:paraId="3BEFAD99" w14:textId="77777777" w:rsidR="00127ECE" w:rsidRDefault="00000000">
            <w:pPr>
              <w:jc w:val="center"/>
            </w:pPr>
            <w:r>
              <w:rPr>
                <w:b/>
                <w:bCs/>
                <w:color w:val="FFFFFF"/>
                <w:sz w:val="32"/>
                <w:szCs w:val="32"/>
              </w:rPr>
              <w:t>STEP 12</w:t>
            </w:r>
          </w:p>
        </w:tc>
        <w:tc>
          <w:tcPr>
            <w:tcW w:w="8560" w:type="dxa"/>
            <w:tcBorders>
              <w:top w:val="nil"/>
              <w:left w:val="nil"/>
              <w:bottom w:val="nil"/>
              <w:right w:val="nil"/>
            </w:tcBorders>
            <w:shd w:val="clear" w:color="auto" w:fill="003366"/>
            <w:tcMar>
              <w:top w:w="120" w:type="dxa"/>
              <w:left w:w="200" w:type="dxa"/>
              <w:bottom w:w="120" w:type="dxa"/>
              <w:right w:w="120" w:type="dxa"/>
            </w:tcMar>
            <w:vAlign w:val="center"/>
          </w:tcPr>
          <w:p w14:paraId="74E3A896" w14:textId="77777777" w:rsidR="00127ECE" w:rsidRDefault="00000000">
            <w:r>
              <w:rPr>
                <w:b/>
                <w:bCs/>
                <w:color w:val="FFFFFF"/>
                <w:sz w:val="26"/>
                <w:szCs w:val="26"/>
              </w:rPr>
              <w:t>Reboot the Virtual Machine</w:t>
            </w:r>
          </w:p>
        </w:tc>
      </w:tr>
    </w:tbl>
    <w:p w14:paraId="6A8C53D3" w14:textId="77777777" w:rsidR="00127ECE" w:rsidRDefault="00127ECE">
      <w:pPr>
        <w:spacing w:before="40" w:after="40"/>
      </w:pPr>
    </w:p>
    <w:p w14:paraId="2478C3AF" w14:textId="77777777" w:rsidR="00127ECE" w:rsidRDefault="00000000">
      <w:pPr>
        <w:spacing w:before="80" w:after="100"/>
      </w:pPr>
      <w:r>
        <w:rPr>
          <w:color w:val="1A1A1A"/>
        </w:rPr>
        <w:t>After installation completes, reboot the VM to apply all changes and start T-Pot services:</w:t>
      </w:r>
    </w:p>
    <w:p w14:paraId="47F7D7FB" w14:textId="77777777" w:rsidR="00127ECE" w:rsidRDefault="00127ECE">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27ECE" w14:paraId="5EF81AFF" w14:textId="77777777">
        <w:tblPrEx>
          <w:tblCellMar>
            <w:top w:w="0" w:type="dxa"/>
            <w:bottom w:w="0" w:type="dxa"/>
          </w:tblCellMar>
        </w:tblPrEx>
        <w:tc>
          <w:tcPr>
            <w:tcW w:w="9360" w:type="dxa"/>
            <w:tcBorders>
              <w:top w:val="single" w:sz="1" w:space="0" w:color="D0D0D0"/>
              <w:left w:val="single" w:sz="1" w:space="0" w:color="D0D0D0"/>
              <w:bottom w:val="single" w:sz="1" w:space="0" w:color="D0D0D0"/>
              <w:right w:val="single" w:sz="1" w:space="0" w:color="D0D0D0"/>
            </w:tcBorders>
            <w:shd w:val="clear" w:color="auto" w:fill="2B2B2B"/>
            <w:tcMar>
              <w:top w:w="120" w:type="dxa"/>
              <w:left w:w="180" w:type="dxa"/>
              <w:bottom w:w="120" w:type="dxa"/>
              <w:right w:w="180" w:type="dxa"/>
            </w:tcMar>
          </w:tcPr>
          <w:p w14:paraId="0A2595FF" w14:textId="77777777" w:rsidR="00127ECE"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sudo</w:t>
            </w:r>
            <w:proofErr w:type="spellEnd"/>
            <w:r>
              <w:rPr>
                <w:rFonts w:ascii="Courier New" w:eastAsia="Courier New" w:hAnsi="Courier New" w:cs="Courier New"/>
                <w:color w:val="D4D4D4"/>
                <w:sz w:val="18"/>
                <w:szCs w:val="18"/>
              </w:rPr>
              <w:t xml:space="preserve"> reboot</w:t>
            </w:r>
          </w:p>
        </w:tc>
      </w:tr>
    </w:tbl>
    <w:p w14:paraId="6F308DCA" w14:textId="77777777" w:rsidR="00127ECE" w:rsidRDefault="00127ECE">
      <w:pPr>
        <w:spacing w:before="40" w:after="40"/>
      </w:pPr>
    </w:p>
    <w:p w14:paraId="34BC6077" w14:textId="77777777" w:rsidR="00127ECE" w:rsidRDefault="00000000">
      <w:pPr>
        <w:spacing w:before="80" w:after="100"/>
      </w:pPr>
      <w:r>
        <w:rPr>
          <w:color w:val="1A1A1A"/>
        </w:rPr>
        <w:t>The SSH connection will drop immediately as the system restarts. Wait approximately 2–3 minutes for the VM to fully restart and all Docker containers to initialize.</w:t>
      </w:r>
    </w:p>
    <w:p w14:paraId="39CD863B" w14:textId="77777777" w:rsidR="00127ECE" w:rsidRDefault="00127ECE">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27ECE" w14:paraId="45EE0EC7" w14:textId="77777777">
        <w:tblPrEx>
          <w:tblCellMar>
            <w:top w:w="0" w:type="dxa"/>
            <w:bottom w:w="0" w:type="dxa"/>
          </w:tblCellMar>
        </w:tblPrEx>
        <w:tc>
          <w:tcPr>
            <w:tcW w:w="9360" w:type="dxa"/>
            <w:tcBorders>
              <w:top w:val="single" w:sz="4" w:space="0" w:color="0078D4"/>
              <w:left w:val="single" w:sz="12" w:space="0" w:color="0078D4"/>
              <w:bottom w:val="single" w:sz="4" w:space="0" w:color="0078D4"/>
              <w:right w:val="single" w:sz="4" w:space="0" w:color="0078D4"/>
            </w:tcBorders>
            <w:shd w:val="clear" w:color="auto" w:fill="EBF3FB"/>
            <w:tcMar>
              <w:top w:w="100" w:type="dxa"/>
              <w:left w:w="160" w:type="dxa"/>
              <w:bottom w:w="100" w:type="dxa"/>
              <w:right w:w="160" w:type="dxa"/>
            </w:tcMar>
          </w:tcPr>
          <w:p w14:paraId="1CA34679" w14:textId="77777777" w:rsidR="00127ECE" w:rsidRDefault="00000000">
            <w:pPr>
              <w:spacing w:before="40" w:after="60"/>
            </w:pPr>
            <w:r>
              <w:rPr>
                <w:b/>
                <w:bCs/>
                <w:color w:val="0078D4"/>
              </w:rPr>
              <w:t>💡 After Reboot</w:t>
            </w:r>
          </w:p>
          <w:p w14:paraId="3ED35CE9" w14:textId="77777777" w:rsidR="00127ECE" w:rsidRDefault="00000000">
            <w:pPr>
              <w:spacing w:before="40" w:after="40"/>
            </w:pPr>
            <w:r>
              <w:rPr>
                <w:color w:val="1A1A1A"/>
                <w:sz w:val="20"/>
                <w:szCs w:val="20"/>
              </w:rPr>
              <w:t>SSH will now be available on port 64295 (not the default port 22).</w:t>
            </w:r>
          </w:p>
          <w:p w14:paraId="4DA01F06" w14:textId="77777777" w:rsidR="00127ECE" w:rsidRDefault="00000000">
            <w:pPr>
              <w:spacing w:before="40" w:after="40"/>
            </w:pPr>
            <w:r>
              <w:rPr>
                <w:color w:val="1A1A1A"/>
                <w:sz w:val="20"/>
                <w:szCs w:val="20"/>
              </w:rPr>
              <w:t>To reconnect after the reboot:</w:t>
            </w:r>
          </w:p>
          <w:p w14:paraId="12D314DB" w14:textId="77777777" w:rsidR="00127ECE" w:rsidRDefault="00000000">
            <w:pPr>
              <w:spacing w:before="40" w:after="40"/>
            </w:pPr>
            <w:r>
              <w:rPr>
                <w:color w:val="1A1A1A"/>
                <w:sz w:val="20"/>
                <w:szCs w:val="20"/>
              </w:rPr>
              <w:t xml:space="preserve">    $ ssh -p 64295 &lt;your-username&gt;@&lt;public-ip&gt;</w:t>
            </w:r>
          </w:p>
          <w:p w14:paraId="46D3C9B5" w14:textId="77777777" w:rsidR="00127ECE" w:rsidRDefault="00000000">
            <w:pPr>
              <w:spacing w:before="40" w:after="40"/>
            </w:pPr>
            <w:r>
              <w:rPr>
                <w:color w:val="1A1A1A"/>
                <w:sz w:val="20"/>
                <w:szCs w:val="20"/>
              </w:rPr>
              <w:t>Note: The Azure NSG all-</w:t>
            </w:r>
            <w:proofErr w:type="spellStart"/>
            <w:r>
              <w:rPr>
                <w:color w:val="1A1A1A"/>
                <w:sz w:val="20"/>
                <w:szCs w:val="20"/>
              </w:rPr>
              <w:t>ports</w:t>
            </w:r>
            <w:proofErr w:type="spellEnd"/>
            <w:r>
              <w:rPr>
                <w:color w:val="1A1A1A"/>
                <w:sz w:val="20"/>
                <w:szCs w:val="20"/>
              </w:rPr>
              <w:t>-open rule allows this new port without any changes.</w:t>
            </w:r>
          </w:p>
        </w:tc>
      </w:tr>
    </w:tbl>
    <w:p w14:paraId="1B40BB84" w14:textId="77777777" w:rsidR="00127ECE" w:rsidRDefault="00000000">
      <w:r>
        <w:br w:type="page"/>
      </w:r>
    </w:p>
    <w:p w14:paraId="1D66869B" w14:textId="77777777" w:rsidR="00127ECE" w:rsidRDefault="00000000">
      <w:pPr>
        <w:pStyle w:val="Heading1"/>
        <w:pBdr>
          <w:bottom w:val="single" w:sz="8" w:space="4" w:color="0078D4"/>
        </w:pBdr>
      </w:pPr>
      <w:r>
        <w:lastRenderedPageBreak/>
        <w:t>9. Phase 7 – Accessing the T-Pot Web Interface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76"/>
        <w:gridCol w:w="8284"/>
      </w:tblGrid>
      <w:tr w:rsidR="00127ECE" w14:paraId="25130BFE" w14:textId="77777777">
        <w:tblPrEx>
          <w:tblCellMar>
            <w:top w:w="0" w:type="dxa"/>
            <w:bottom w:w="0" w:type="dxa"/>
          </w:tblCellMar>
        </w:tblPrEx>
        <w:tc>
          <w:tcPr>
            <w:tcW w:w="800" w:type="dxa"/>
            <w:tcBorders>
              <w:top w:val="nil"/>
              <w:left w:val="nil"/>
              <w:bottom w:val="nil"/>
              <w:right w:val="nil"/>
            </w:tcBorders>
            <w:shd w:val="clear" w:color="auto" w:fill="0078D4"/>
            <w:tcMar>
              <w:top w:w="120" w:type="dxa"/>
              <w:left w:w="120" w:type="dxa"/>
              <w:bottom w:w="120" w:type="dxa"/>
              <w:right w:w="120" w:type="dxa"/>
            </w:tcMar>
            <w:vAlign w:val="center"/>
          </w:tcPr>
          <w:p w14:paraId="01469F03" w14:textId="77777777" w:rsidR="00127ECE" w:rsidRDefault="00000000">
            <w:pPr>
              <w:jc w:val="center"/>
            </w:pPr>
            <w:r>
              <w:rPr>
                <w:b/>
                <w:bCs/>
                <w:color w:val="FFFFFF"/>
                <w:sz w:val="32"/>
                <w:szCs w:val="32"/>
              </w:rPr>
              <w:t>STEP 13</w:t>
            </w:r>
          </w:p>
        </w:tc>
        <w:tc>
          <w:tcPr>
            <w:tcW w:w="8560" w:type="dxa"/>
            <w:tcBorders>
              <w:top w:val="nil"/>
              <w:left w:val="nil"/>
              <w:bottom w:val="nil"/>
              <w:right w:val="nil"/>
            </w:tcBorders>
            <w:shd w:val="clear" w:color="auto" w:fill="003366"/>
            <w:tcMar>
              <w:top w:w="120" w:type="dxa"/>
              <w:left w:w="200" w:type="dxa"/>
              <w:bottom w:w="120" w:type="dxa"/>
              <w:right w:w="120" w:type="dxa"/>
            </w:tcMar>
            <w:vAlign w:val="center"/>
          </w:tcPr>
          <w:p w14:paraId="0D4EDA22" w14:textId="77777777" w:rsidR="00127ECE" w:rsidRDefault="00000000">
            <w:r>
              <w:rPr>
                <w:b/>
                <w:bCs/>
                <w:color w:val="FFFFFF"/>
                <w:sz w:val="26"/>
                <w:szCs w:val="26"/>
              </w:rPr>
              <w:t>Access the T-Pot Dashboard</w:t>
            </w:r>
          </w:p>
        </w:tc>
      </w:tr>
    </w:tbl>
    <w:p w14:paraId="66BFD2BF" w14:textId="77777777" w:rsidR="00127ECE" w:rsidRDefault="00127ECE">
      <w:pPr>
        <w:spacing w:before="40" w:after="40"/>
      </w:pPr>
    </w:p>
    <w:p w14:paraId="6804C5CF" w14:textId="77777777" w:rsidR="00127ECE" w:rsidRDefault="00000000">
      <w:pPr>
        <w:spacing w:before="80" w:after="100"/>
      </w:pPr>
      <w:r>
        <w:rPr>
          <w:color w:val="1A1A1A"/>
        </w:rPr>
        <w:t>Once the VM has rebooted and T-Pot services have started, you can access the web interface from any browser.</w:t>
      </w:r>
    </w:p>
    <w:p w14:paraId="1A25853F" w14:textId="77777777" w:rsidR="00127ECE" w:rsidRDefault="00127ECE">
      <w:pPr>
        <w:spacing w:before="40" w:after="40"/>
      </w:pPr>
    </w:p>
    <w:p w14:paraId="2C757CB5" w14:textId="77777777" w:rsidR="00127ECE" w:rsidRDefault="00000000">
      <w:pPr>
        <w:pStyle w:val="Heading3"/>
      </w:pPr>
      <w:r>
        <w:t>Opening the T-Pot Web UI</w:t>
      </w:r>
    </w:p>
    <w:p w14:paraId="323DF5C9" w14:textId="77777777" w:rsidR="00127ECE" w:rsidRDefault="00000000">
      <w:pPr>
        <w:pStyle w:val="ListParagraph"/>
        <w:numPr>
          <w:ilvl w:val="0"/>
          <w:numId w:val="2"/>
        </w:numPr>
        <w:spacing w:before="60" w:after="60"/>
      </w:pPr>
      <w:r>
        <w:rPr>
          <w:color w:val="1A1A1A"/>
        </w:rPr>
        <w:t>Open a web browser on your local machine.</w:t>
      </w:r>
    </w:p>
    <w:p w14:paraId="0E0AE52F" w14:textId="77777777" w:rsidR="00127ECE" w:rsidRDefault="00000000">
      <w:pPr>
        <w:pStyle w:val="ListParagraph"/>
        <w:numPr>
          <w:ilvl w:val="0"/>
          <w:numId w:val="2"/>
        </w:numPr>
        <w:spacing w:before="60" w:after="60"/>
      </w:pPr>
      <w:r>
        <w:rPr>
          <w:color w:val="1A1A1A"/>
        </w:rPr>
        <w:t>Navigate to the following URL (replace with your VM's actual public IP):</w:t>
      </w:r>
    </w:p>
    <w:p w14:paraId="5306E249" w14:textId="77777777" w:rsidR="00127ECE" w:rsidRDefault="00127ECE">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27ECE" w14:paraId="62D50419" w14:textId="77777777">
        <w:tblPrEx>
          <w:tblCellMar>
            <w:top w:w="0" w:type="dxa"/>
            <w:bottom w:w="0" w:type="dxa"/>
          </w:tblCellMar>
        </w:tblPrEx>
        <w:tc>
          <w:tcPr>
            <w:tcW w:w="9360" w:type="dxa"/>
            <w:tcBorders>
              <w:top w:val="single" w:sz="1" w:space="0" w:color="D0D0D0"/>
              <w:left w:val="single" w:sz="1" w:space="0" w:color="D0D0D0"/>
              <w:bottom w:val="single" w:sz="1" w:space="0" w:color="D0D0D0"/>
              <w:right w:val="single" w:sz="1" w:space="0" w:color="D0D0D0"/>
            </w:tcBorders>
            <w:shd w:val="clear" w:color="auto" w:fill="2B2B2B"/>
            <w:tcMar>
              <w:top w:w="120" w:type="dxa"/>
              <w:left w:w="180" w:type="dxa"/>
              <w:bottom w:w="120" w:type="dxa"/>
              <w:right w:w="180" w:type="dxa"/>
            </w:tcMar>
          </w:tcPr>
          <w:p w14:paraId="4A23FCC9" w14:textId="77777777" w:rsidR="00127ECE" w:rsidRDefault="00000000">
            <w:pPr>
              <w:spacing w:before="20" w:after="20"/>
            </w:pPr>
            <w:r>
              <w:rPr>
                <w:rFonts w:ascii="Courier New" w:eastAsia="Courier New" w:hAnsi="Courier New" w:cs="Courier New"/>
                <w:color w:val="D4D4D4"/>
                <w:sz w:val="18"/>
                <w:szCs w:val="18"/>
              </w:rPr>
              <w:t>https://&lt;your-public-ip&gt;:64297</w:t>
            </w:r>
          </w:p>
          <w:p w14:paraId="61A584EF" w14:textId="77777777" w:rsidR="00127ECE" w:rsidRDefault="00127ECE">
            <w:pPr>
              <w:spacing w:before="20" w:after="20"/>
            </w:pPr>
          </w:p>
          <w:p w14:paraId="25E99D77" w14:textId="77777777" w:rsidR="00127ECE" w:rsidRDefault="00000000">
            <w:pPr>
              <w:spacing w:before="20" w:after="20"/>
            </w:pPr>
            <w:r>
              <w:rPr>
                <w:rFonts w:ascii="Courier New" w:eastAsia="Courier New" w:hAnsi="Courier New" w:cs="Courier New"/>
                <w:color w:val="D4D4D4"/>
                <w:sz w:val="18"/>
                <w:szCs w:val="18"/>
              </w:rPr>
              <w:t># Example:</w:t>
            </w:r>
          </w:p>
          <w:p w14:paraId="0E4AB381" w14:textId="77777777" w:rsidR="00127ECE" w:rsidRDefault="00000000">
            <w:pPr>
              <w:spacing w:before="20" w:after="20"/>
            </w:pPr>
            <w:r>
              <w:rPr>
                <w:rFonts w:ascii="Courier New" w:eastAsia="Courier New" w:hAnsi="Courier New" w:cs="Courier New"/>
                <w:color w:val="D4D4D4"/>
                <w:sz w:val="18"/>
                <w:szCs w:val="18"/>
              </w:rPr>
              <w:t>https://20.123.45.67:64297</w:t>
            </w:r>
          </w:p>
        </w:tc>
      </w:tr>
    </w:tbl>
    <w:p w14:paraId="210B21AE" w14:textId="77777777" w:rsidR="00127ECE" w:rsidRDefault="00127ECE">
      <w:pPr>
        <w:spacing w:before="40" w:after="40"/>
      </w:pPr>
    </w:p>
    <w:p w14:paraId="4317C795" w14:textId="77777777" w:rsidR="00127ECE" w:rsidRDefault="00000000">
      <w:pPr>
        <w:pStyle w:val="ListParagraph"/>
        <w:numPr>
          <w:ilvl w:val="0"/>
          <w:numId w:val="2"/>
        </w:numPr>
        <w:spacing w:before="60" w:after="60"/>
      </w:pPr>
      <w:r>
        <w:rPr>
          <w:color w:val="1A1A1A"/>
        </w:rPr>
        <w:t>The browser will show a security warning because T-Pot uses a self-signed SSL certificate. This is normal and safe in this context.</w:t>
      </w:r>
    </w:p>
    <w:p w14:paraId="025081E3" w14:textId="77777777" w:rsidR="00127ECE" w:rsidRDefault="00000000">
      <w:pPr>
        <w:pStyle w:val="ListParagraph"/>
        <w:numPr>
          <w:ilvl w:val="0"/>
          <w:numId w:val="2"/>
        </w:numPr>
        <w:spacing w:before="60" w:after="60"/>
      </w:pPr>
      <w:r>
        <w:rPr>
          <w:color w:val="1A1A1A"/>
        </w:rPr>
        <w:t>Click Advanced → Proceed to &lt;IP&gt; (or similar, depending on your browser) to continue.</w:t>
      </w:r>
    </w:p>
    <w:p w14:paraId="6593A460" w14:textId="77777777" w:rsidR="00127ECE" w:rsidRDefault="00000000">
      <w:pPr>
        <w:pStyle w:val="ListParagraph"/>
        <w:numPr>
          <w:ilvl w:val="0"/>
          <w:numId w:val="2"/>
        </w:numPr>
        <w:spacing w:before="60" w:after="60"/>
      </w:pPr>
      <w:r>
        <w:rPr>
          <w:color w:val="1A1A1A"/>
        </w:rPr>
        <w:t>A login dialog box will appear. Enter the T-Pot username and password you created during installation.</w:t>
      </w:r>
    </w:p>
    <w:p w14:paraId="64E5F1E7" w14:textId="71A08DBE" w:rsidR="00127ECE" w:rsidRDefault="00000000" w:rsidP="002868BE">
      <w:pPr>
        <w:pStyle w:val="ListParagraph"/>
        <w:numPr>
          <w:ilvl w:val="0"/>
          <w:numId w:val="2"/>
        </w:numPr>
        <w:spacing w:before="60" w:after="60"/>
      </w:pPr>
      <w:r>
        <w:rPr>
          <w:color w:val="1A1A1A"/>
        </w:rPr>
        <w:t>You will be presented with the T-Pot landing page with links to all available dashboards.</w:t>
      </w:r>
    </w:p>
    <w:p w14:paraId="647E04E8" w14:textId="77777777" w:rsidR="00127ECE" w:rsidRDefault="00000000">
      <w:pPr>
        <w:pStyle w:val="Heading3"/>
      </w:pPr>
      <w:r>
        <w:t>Available Dashboards &amp; Tools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127ECE" w14:paraId="4AD983CB" w14:textId="77777777">
        <w:tblPrEx>
          <w:tblCellMar>
            <w:top w:w="0" w:type="dxa"/>
            <w:bottom w:w="0" w:type="dxa"/>
          </w:tblCellMar>
        </w:tblPrEx>
        <w:tc>
          <w:tcPr>
            <w:tcW w:w="2800" w:type="dxa"/>
            <w:tcBorders>
              <w:top w:val="single" w:sz="1" w:space="0" w:color="D0D0D0"/>
              <w:left w:val="single" w:sz="1" w:space="0" w:color="D0D0D0"/>
              <w:bottom w:val="single" w:sz="1" w:space="0" w:color="D0D0D0"/>
              <w:right w:val="single" w:sz="1" w:space="0" w:color="D0D0D0"/>
            </w:tcBorders>
            <w:shd w:val="clear" w:color="auto" w:fill="003366"/>
            <w:tcMar>
              <w:top w:w="80" w:type="dxa"/>
              <w:left w:w="120" w:type="dxa"/>
              <w:bottom w:w="80" w:type="dxa"/>
              <w:right w:w="120" w:type="dxa"/>
            </w:tcMar>
          </w:tcPr>
          <w:p w14:paraId="518F17E4" w14:textId="77777777" w:rsidR="00127ECE" w:rsidRDefault="00000000">
            <w:r>
              <w:rPr>
                <w:b/>
                <w:bCs/>
                <w:color w:val="FFFFFF"/>
                <w:sz w:val="20"/>
                <w:szCs w:val="20"/>
              </w:rPr>
              <w:t>Tool</w:t>
            </w:r>
          </w:p>
        </w:tc>
        <w:tc>
          <w:tcPr>
            <w:tcW w:w="6560" w:type="dxa"/>
            <w:tcBorders>
              <w:top w:val="single" w:sz="1" w:space="0" w:color="D0D0D0"/>
              <w:left w:val="single" w:sz="1" w:space="0" w:color="D0D0D0"/>
              <w:bottom w:val="single" w:sz="1" w:space="0" w:color="D0D0D0"/>
              <w:right w:val="single" w:sz="1" w:space="0" w:color="D0D0D0"/>
            </w:tcBorders>
            <w:shd w:val="clear" w:color="auto" w:fill="003366"/>
            <w:tcMar>
              <w:top w:w="80" w:type="dxa"/>
              <w:left w:w="120" w:type="dxa"/>
              <w:bottom w:w="80" w:type="dxa"/>
              <w:right w:w="120" w:type="dxa"/>
            </w:tcMar>
          </w:tcPr>
          <w:p w14:paraId="799456F9" w14:textId="77777777" w:rsidR="00127ECE" w:rsidRDefault="00000000">
            <w:r>
              <w:rPr>
                <w:b/>
                <w:bCs/>
                <w:color w:val="FFFFFF"/>
                <w:sz w:val="20"/>
                <w:szCs w:val="20"/>
              </w:rPr>
              <w:t>Description</w:t>
            </w:r>
          </w:p>
        </w:tc>
      </w:tr>
      <w:tr w:rsidR="00127ECE" w14:paraId="437F7348" w14:textId="77777777">
        <w:tblPrEx>
          <w:tblCellMar>
            <w:top w:w="0" w:type="dxa"/>
            <w:bottom w:w="0" w:type="dxa"/>
          </w:tblCellMar>
        </w:tblPrEx>
        <w:tc>
          <w:tcPr>
            <w:tcW w:w="2800" w:type="dxa"/>
            <w:tcBorders>
              <w:top w:val="single" w:sz="1" w:space="0" w:color="D0D0D0"/>
              <w:left w:val="single" w:sz="1" w:space="0" w:color="D0D0D0"/>
              <w:bottom w:val="single" w:sz="1" w:space="0" w:color="D0D0D0"/>
              <w:right w:val="single" w:sz="1" w:space="0" w:color="D0D0D0"/>
            </w:tcBorders>
            <w:shd w:val="clear" w:color="auto" w:fill="F3F3F3"/>
            <w:tcMar>
              <w:top w:w="80" w:type="dxa"/>
              <w:left w:w="120" w:type="dxa"/>
              <w:bottom w:w="80" w:type="dxa"/>
              <w:right w:w="120" w:type="dxa"/>
            </w:tcMar>
          </w:tcPr>
          <w:p w14:paraId="15A1EDF9" w14:textId="77777777" w:rsidR="00127ECE" w:rsidRDefault="00000000">
            <w:r>
              <w:rPr>
                <w:b/>
                <w:bCs/>
                <w:color w:val="0078D4"/>
                <w:sz w:val="20"/>
                <w:szCs w:val="20"/>
              </w:rPr>
              <w:t>Kibana</w:t>
            </w:r>
          </w:p>
        </w:tc>
        <w:tc>
          <w:tcPr>
            <w:tcW w:w="6560" w:type="dxa"/>
            <w:tcBorders>
              <w:top w:val="single" w:sz="1" w:space="0" w:color="D0D0D0"/>
              <w:left w:val="single" w:sz="1" w:space="0" w:color="D0D0D0"/>
              <w:bottom w:val="single" w:sz="1" w:space="0" w:color="D0D0D0"/>
              <w:right w:val="single" w:sz="1" w:space="0" w:color="D0D0D0"/>
            </w:tcBorders>
            <w:shd w:val="clear" w:color="auto" w:fill="F3F3F3"/>
            <w:tcMar>
              <w:top w:w="80" w:type="dxa"/>
              <w:left w:w="120" w:type="dxa"/>
              <w:bottom w:w="80" w:type="dxa"/>
              <w:right w:w="120" w:type="dxa"/>
            </w:tcMar>
          </w:tcPr>
          <w:p w14:paraId="00331A2A" w14:textId="77777777" w:rsidR="00127ECE" w:rsidRDefault="00000000">
            <w:r>
              <w:rPr>
                <w:color w:val="1A1A1A"/>
                <w:sz w:val="20"/>
                <w:szCs w:val="20"/>
              </w:rPr>
              <w:t>Primary dashboard for log analysis, attack patterns, and geolocation maps</w:t>
            </w:r>
          </w:p>
        </w:tc>
      </w:tr>
      <w:tr w:rsidR="00127ECE" w14:paraId="64FBDD55" w14:textId="77777777">
        <w:tblPrEx>
          <w:tblCellMar>
            <w:top w:w="0" w:type="dxa"/>
            <w:bottom w:w="0" w:type="dxa"/>
          </w:tblCellMar>
        </w:tblPrEx>
        <w:tc>
          <w:tcPr>
            <w:tcW w:w="28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0B766994" w14:textId="77777777" w:rsidR="00127ECE" w:rsidRDefault="00000000">
            <w:r>
              <w:rPr>
                <w:b/>
                <w:bCs/>
                <w:color w:val="0078D4"/>
                <w:sz w:val="20"/>
                <w:szCs w:val="20"/>
              </w:rPr>
              <w:t>Attack Map</w:t>
            </w:r>
          </w:p>
        </w:tc>
        <w:tc>
          <w:tcPr>
            <w:tcW w:w="656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58BCFB27" w14:textId="77777777" w:rsidR="00127ECE" w:rsidRDefault="00000000">
            <w:r>
              <w:rPr>
                <w:color w:val="1A1A1A"/>
                <w:sz w:val="20"/>
                <w:szCs w:val="20"/>
              </w:rPr>
              <w:t>Real-time live visualization of incoming attacks on a world map</w:t>
            </w:r>
          </w:p>
        </w:tc>
      </w:tr>
      <w:tr w:rsidR="00127ECE" w14:paraId="01ECD6B5" w14:textId="77777777">
        <w:tblPrEx>
          <w:tblCellMar>
            <w:top w:w="0" w:type="dxa"/>
            <w:bottom w:w="0" w:type="dxa"/>
          </w:tblCellMar>
        </w:tblPrEx>
        <w:tc>
          <w:tcPr>
            <w:tcW w:w="2800" w:type="dxa"/>
            <w:tcBorders>
              <w:top w:val="single" w:sz="1" w:space="0" w:color="D0D0D0"/>
              <w:left w:val="single" w:sz="1" w:space="0" w:color="D0D0D0"/>
              <w:bottom w:val="single" w:sz="1" w:space="0" w:color="D0D0D0"/>
              <w:right w:val="single" w:sz="1" w:space="0" w:color="D0D0D0"/>
            </w:tcBorders>
            <w:shd w:val="clear" w:color="auto" w:fill="F3F3F3"/>
            <w:tcMar>
              <w:top w:w="80" w:type="dxa"/>
              <w:left w:w="120" w:type="dxa"/>
              <w:bottom w:w="80" w:type="dxa"/>
              <w:right w:w="120" w:type="dxa"/>
            </w:tcMar>
          </w:tcPr>
          <w:p w14:paraId="2D6701BD" w14:textId="77777777" w:rsidR="00127ECE" w:rsidRDefault="00000000">
            <w:proofErr w:type="spellStart"/>
            <w:r>
              <w:rPr>
                <w:b/>
                <w:bCs/>
                <w:color w:val="0078D4"/>
                <w:sz w:val="20"/>
                <w:szCs w:val="20"/>
              </w:rPr>
              <w:t>Cyberchef</w:t>
            </w:r>
            <w:proofErr w:type="spellEnd"/>
          </w:p>
        </w:tc>
        <w:tc>
          <w:tcPr>
            <w:tcW w:w="6560" w:type="dxa"/>
            <w:tcBorders>
              <w:top w:val="single" w:sz="1" w:space="0" w:color="D0D0D0"/>
              <w:left w:val="single" w:sz="1" w:space="0" w:color="D0D0D0"/>
              <w:bottom w:val="single" w:sz="1" w:space="0" w:color="D0D0D0"/>
              <w:right w:val="single" w:sz="1" w:space="0" w:color="D0D0D0"/>
            </w:tcBorders>
            <w:shd w:val="clear" w:color="auto" w:fill="F3F3F3"/>
            <w:tcMar>
              <w:top w:w="80" w:type="dxa"/>
              <w:left w:w="120" w:type="dxa"/>
              <w:bottom w:w="80" w:type="dxa"/>
              <w:right w:w="120" w:type="dxa"/>
            </w:tcMar>
          </w:tcPr>
          <w:p w14:paraId="63BA6CCD" w14:textId="77777777" w:rsidR="00127ECE" w:rsidRDefault="00000000">
            <w:r>
              <w:rPr>
                <w:color w:val="1A1A1A"/>
                <w:sz w:val="20"/>
                <w:szCs w:val="20"/>
              </w:rPr>
              <w:t>Data encoding/decoding and analysis tool</w:t>
            </w:r>
          </w:p>
        </w:tc>
      </w:tr>
      <w:tr w:rsidR="00127ECE" w14:paraId="1E4EF0E1" w14:textId="77777777">
        <w:tblPrEx>
          <w:tblCellMar>
            <w:top w:w="0" w:type="dxa"/>
            <w:bottom w:w="0" w:type="dxa"/>
          </w:tblCellMar>
        </w:tblPrEx>
        <w:tc>
          <w:tcPr>
            <w:tcW w:w="28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75F5963F" w14:textId="77777777" w:rsidR="00127ECE" w:rsidRDefault="00000000">
            <w:proofErr w:type="spellStart"/>
            <w:r>
              <w:rPr>
                <w:b/>
                <w:bCs/>
                <w:color w:val="0078D4"/>
                <w:sz w:val="20"/>
                <w:szCs w:val="20"/>
              </w:rPr>
              <w:t>Elasticvue</w:t>
            </w:r>
            <w:proofErr w:type="spellEnd"/>
          </w:p>
        </w:tc>
        <w:tc>
          <w:tcPr>
            <w:tcW w:w="656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6991ED71" w14:textId="77777777" w:rsidR="00127ECE" w:rsidRDefault="00000000">
            <w:r>
              <w:rPr>
                <w:color w:val="1A1A1A"/>
                <w:sz w:val="20"/>
                <w:szCs w:val="20"/>
              </w:rPr>
              <w:t>Elasticsearch cluster management and data browser</w:t>
            </w:r>
          </w:p>
        </w:tc>
      </w:tr>
      <w:tr w:rsidR="00127ECE" w14:paraId="00BC6D9C" w14:textId="77777777">
        <w:tblPrEx>
          <w:tblCellMar>
            <w:top w:w="0" w:type="dxa"/>
            <w:bottom w:w="0" w:type="dxa"/>
          </w:tblCellMar>
        </w:tblPrEx>
        <w:tc>
          <w:tcPr>
            <w:tcW w:w="2800" w:type="dxa"/>
            <w:tcBorders>
              <w:top w:val="single" w:sz="1" w:space="0" w:color="D0D0D0"/>
              <w:left w:val="single" w:sz="1" w:space="0" w:color="D0D0D0"/>
              <w:bottom w:val="single" w:sz="1" w:space="0" w:color="D0D0D0"/>
              <w:right w:val="single" w:sz="1" w:space="0" w:color="D0D0D0"/>
            </w:tcBorders>
            <w:shd w:val="clear" w:color="auto" w:fill="F3F3F3"/>
            <w:tcMar>
              <w:top w:w="80" w:type="dxa"/>
              <w:left w:w="120" w:type="dxa"/>
              <w:bottom w:w="80" w:type="dxa"/>
              <w:right w:w="120" w:type="dxa"/>
            </w:tcMar>
          </w:tcPr>
          <w:p w14:paraId="557B9FA2" w14:textId="77777777" w:rsidR="00127ECE" w:rsidRDefault="00000000">
            <w:proofErr w:type="spellStart"/>
            <w:r>
              <w:rPr>
                <w:b/>
                <w:bCs/>
                <w:color w:val="0078D4"/>
                <w:sz w:val="20"/>
                <w:szCs w:val="20"/>
              </w:rPr>
              <w:t>Spiderfoot</w:t>
            </w:r>
            <w:proofErr w:type="spellEnd"/>
          </w:p>
        </w:tc>
        <w:tc>
          <w:tcPr>
            <w:tcW w:w="6560" w:type="dxa"/>
            <w:tcBorders>
              <w:top w:val="single" w:sz="1" w:space="0" w:color="D0D0D0"/>
              <w:left w:val="single" w:sz="1" w:space="0" w:color="D0D0D0"/>
              <w:bottom w:val="single" w:sz="1" w:space="0" w:color="D0D0D0"/>
              <w:right w:val="single" w:sz="1" w:space="0" w:color="D0D0D0"/>
            </w:tcBorders>
            <w:shd w:val="clear" w:color="auto" w:fill="F3F3F3"/>
            <w:tcMar>
              <w:top w:w="80" w:type="dxa"/>
              <w:left w:w="120" w:type="dxa"/>
              <w:bottom w:w="80" w:type="dxa"/>
              <w:right w:w="120" w:type="dxa"/>
            </w:tcMar>
          </w:tcPr>
          <w:p w14:paraId="02A7F707" w14:textId="77777777" w:rsidR="00127ECE" w:rsidRDefault="00000000">
            <w:r>
              <w:rPr>
                <w:color w:val="1A1A1A"/>
                <w:sz w:val="20"/>
                <w:szCs w:val="20"/>
              </w:rPr>
              <w:t>OSINT and threat intelligence aggregation tool</w:t>
            </w:r>
          </w:p>
        </w:tc>
      </w:tr>
    </w:tbl>
    <w:p w14:paraId="57C5B7A4" w14:textId="77777777" w:rsidR="00127ECE" w:rsidRDefault="00127ECE">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40"/>
      </w:tblGrid>
      <w:tr w:rsidR="00127ECE" w14:paraId="7E31695A" w14:textId="77777777">
        <w:tblPrEx>
          <w:tblCellMar>
            <w:top w:w="0" w:type="dxa"/>
            <w:bottom w:w="0" w:type="dxa"/>
          </w:tblCellMar>
        </w:tblPrEx>
        <w:tc>
          <w:tcPr>
            <w:tcW w:w="9360" w:type="dxa"/>
            <w:tcBorders>
              <w:top w:val="dashed" w:sz="4" w:space="0" w:color="0078D4"/>
              <w:left w:val="dashed" w:sz="4" w:space="0" w:color="0078D4"/>
              <w:bottom w:val="dashed" w:sz="4" w:space="0" w:color="0078D4"/>
              <w:right w:val="dashed" w:sz="4" w:space="0" w:color="0078D4"/>
            </w:tcBorders>
            <w:shd w:val="clear" w:color="auto" w:fill="EBF3FB"/>
            <w:tcMar>
              <w:top w:w="240" w:type="dxa"/>
              <w:left w:w="240" w:type="dxa"/>
              <w:bottom w:w="240" w:type="dxa"/>
              <w:right w:w="240" w:type="dxa"/>
            </w:tcMar>
          </w:tcPr>
          <w:p w14:paraId="702CB53A" w14:textId="2D5E35E7" w:rsidR="00127ECE" w:rsidRDefault="002868BE">
            <w:pPr>
              <w:spacing w:before="30" w:after="60"/>
              <w:jc w:val="center"/>
            </w:pPr>
            <w:r>
              <w:rPr>
                <w:noProof/>
              </w:rPr>
              <w:lastRenderedPageBreak/>
              <w:drawing>
                <wp:inline distT="0" distB="0" distL="0" distR="0" wp14:anchorId="143BCE95" wp14:editId="3E427102">
                  <wp:extent cx="5943600" cy="3042920"/>
                  <wp:effectExtent l="0" t="0" r="0" b="5080"/>
                  <wp:docPr id="150156300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3042920"/>
                          </a:xfrm>
                          <a:prstGeom prst="rect">
                            <a:avLst/>
                          </a:prstGeom>
                          <a:noFill/>
                          <a:ln>
                            <a:noFill/>
                          </a:ln>
                        </pic:spPr>
                      </pic:pic>
                    </a:graphicData>
                  </a:graphic>
                </wp:inline>
              </w:drawing>
            </w:r>
          </w:p>
        </w:tc>
      </w:tr>
    </w:tbl>
    <w:p w14:paraId="48A3A87E" w14:textId="77777777" w:rsidR="00127ECE" w:rsidRDefault="00127ECE">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40"/>
      </w:tblGrid>
      <w:tr w:rsidR="00127ECE" w14:paraId="60EF10D3" w14:textId="77777777">
        <w:tblPrEx>
          <w:tblCellMar>
            <w:top w:w="0" w:type="dxa"/>
            <w:bottom w:w="0" w:type="dxa"/>
          </w:tblCellMar>
        </w:tblPrEx>
        <w:tc>
          <w:tcPr>
            <w:tcW w:w="9360" w:type="dxa"/>
            <w:tcBorders>
              <w:top w:val="dashed" w:sz="4" w:space="0" w:color="0078D4"/>
              <w:left w:val="dashed" w:sz="4" w:space="0" w:color="0078D4"/>
              <w:bottom w:val="dashed" w:sz="4" w:space="0" w:color="0078D4"/>
              <w:right w:val="dashed" w:sz="4" w:space="0" w:color="0078D4"/>
            </w:tcBorders>
            <w:shd w:val="clear" w:color="auto" w:fill="EBF3FB"/>
            <w:tcMar>
              <w:top w:w="240" w:type="dxa"/>
              <w:left w:w="240" w:type="dxa"/>
              <w:bottom w:w="240" w:type="dxa"/>
              <w:right w:w="240" w:type="dxa"/>
            </w:tcMar>
          </w:tcPr>
          <w:p w14:paraId="17D28685" w14:textId="77777777" w:rsidR="00127ECE" w:rsidRDefault="002868BE">
            <w:pPr>
              <w:spacing w:before="30" w:after="60"/>
              <w:jc w:val="center"/>
            </w:pPr>
            <w:r>
              <w:rPr>
                <w:noProof/>
              </w:rPr>
              <w:drawing>
                <wp:inline distT="0" distB="0" distL="0" distR="0" wp14:anchorId="36074B2A" wp14:editId="5FE062FD">
                  <wp:extent cx="5943600" cy="3058795"/>
                  <wp:effectExtent l="0" t="0" r="0" b="8255"/>
                  <wp:docPr id="208001173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3058795"/>
                          </a:xfrm>
                          <a:prstGeom prst="rect">
                            <a:avLst/>
                          </a:prstGeom>
                          <a:noFill/>
                          <a:ln>
                            <a:noFill/>
                          </a:ln>
                        </pic:spPr>
                      </pic:pic>
                    </a:graphicData>
                  </a:graphic>
                </wp:inline>
              </w:drawing>
            </w:r>
          </w:p>
          <w:p w14:paraId="5DA6BEB5" w14:textId="332499FE" w:rsidR="002868BE" w:rsidRDefault="002868BE">
            <w:pPr>
              <w:spacing w:before="30" w:after="60"/>
              <w:jc w:val="center"/>
            </w:pPr>
            <w:r>
              <w:rPr>
                <w:noProof/>
              </w:rPr>
              <w:lastRenderedPageBreak/>
              <w:drawing>
                <wp:inline distT="0" distB="0" distL="0" distR="0" wp14:anchorId="6874B58C" wp14:editId="1E348509">
                  <wp:extent cx="5943600" cy="3056255"/>
                  <wp:effectExtent l="0" t="0" r="0" b="0"/>
                  <wp:docPr id="125118230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3600" cy="3056255"/>
                          </a:xfrm>
                          <a:prstGeom prst="rect">
                            <a:avLst/>
                          </a:prstGeom>
                          <a:noFill/>
                          <a:ln>
                            <a:noFill/>
                          </a:ln>
                        </pic:spPr>
                      </pic:pic>
                    </a:graphicData>
                  </a:graphic>
                </wp:inline>
              </w:drawing>
            </w:r>
          </w:p>
        </w:tc>
      </w:tr>
    </w:tbl>
    <w:p w14:paraId="4E655E25" w14:textId="77777777" w:rsidR="00127ECE" w:rsidRDefault="00000000">
      <w:r>
        <w:lastRenderedPageBreak/>
        <w:br w:type="page"/>
      </w:r>
    </w:p>
    <w:p w14:paraId="21D99613" w14:textId="77777777" w:rsidR="00127ECE" w:rsidRDefault="00000000">
      <w:pPr>
        <w:pStyle w:val="Heading1"/>
        <w:pBdr>
          <w:bottom w:val="single" w:sz="8" w:space="4" w:color="0078D4"/>
        </w:pBdr>
      </w:pPr>
      <w:r>
        <w:lastRenderedPageBreak/>
        <w:t>10. Architecture Overview</w:t>
      </w:r>
    </w:p>
    <w:p w14:paraId="335F0835" w14:textId="77777777" w:rsidR="00127ECE" w:rsidRDefault="00000000">
      <w:pPr>
        <w:spacing w:before="80" w:after="100"/>
      </w:pPr>
      <w:r>
        <w:rPr>
          <w:color w:val="1A1A1A"/>
        </w:rPr>
        <w:t>The following diagram illustrates the complete architecture of the T-Pot honeypot deployment on Azure:</w:t>
      </w:r>
    </w:p>
    <w:p w14:paraId="5FCAA0A9" w14:textId="77777777" w:rsidR="00127ECE" w:rsidRDefault="00127ECE">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27ECE" w14:paraId="26704CF4" w14:textId="77777777">
        <w:tblPrEx>
          <w:tblCellMar>
            <w:top w:w="0" w:type="dxa"/>
            <w:bottom w:w="0" w:type="dxa"/>
          </w:tblCellMar>
        </w:tblPrEx>
        <w:tc>
          <w:tcPr>
            <w:tcW w:w="9360" w:type="dxa"/>
            <w:tcBorders>
              <w:top w:val="single" w:sz="8" w:space="0" w:color="0078D4"/>
              <w:left w:val="single" w:sz="8" w:space="0" w:color="0078D4"/>
              <w:bottom w:val="single" w:sz="8" w:space="0" w:color="0078D4"/>
              <w:right w:val="single" w:sz="8" w:space="0" w:color="0078D4"/>
            </w:tcBorders>
            <w:shd w:val="clear" w:color="auto" w:fill="F3F3F3"/>
            <w:tcMar>
              <w:top w:w="200" w:type="dxa"/>
              <w:left w:w="200" w:type="dxa"/>
              <w:bottom w:w="200" w:type="dxa"/>
              <w:right w:w="200" w:type="dxa"/>
            </w:tcMar>
          </w:tcPr>
          <w:p w14:paraId="7B825134" w14:textId="77777777" w:rsidR="00127ECE" w:rsidRDefault="00000000">
            <w:pPr>
              <w:spacing w:before="60" w:after="40"/>
              <w:jc w:val="center"/>
            </w:pPr>
            <w:r>
              <w:rPr>
                <w:b/>
                <w:bCs/>
                <w:color w:val="003366"/>
              </w:rPr>
              <w:t>Internet (Global Attackers)</w:t>
            </w:r>
          </w:p>
          <w:p w14:paraId="5172219D" w14:textId="77777777" w:rsidR="00127ECE" w:rsidRDefault="00000000">
            <w:pPr>
              <w:spacing w:before="20" w:after="20"/>
              <w:jc w:val="center"/>
            </w:pPr>
            <w:proofErr w:type="gramStart"/>
            <w:r>
              <w:rPr>
                <w:rFonts w:ascii="Courier New" w:eastAsia="Courier New" w:hAnsi="Courier New" w:cs="Courier New"/>
                <w:color w:val="555555"/>
                <w:sz w:val="18"/>
                <w:szCs w:val="18"/>
              </w:rPr>
              <w:t>↓  (</w:t>
            </w:r>
            <w:proofErr w:type="gramEnd"/>
            <w:r>
              <w:rPr>
                <w:rFonts w:ascii="Courier New" w:eastAsia="Courier New" w:hAnsi="Courier New" w:cs="Courier New"/>
                <w:color w:val="555555"/>
                <w:sz w:val="18"/>
                <w:szCs w:val="18"/>
              </w:rPr>
              <w:t>All ports / All protocols)</w:t>
            </w:r>
          </w:p>
          <w:p w14:paraId="22806944" w14:textId="77777777" w:rsidR="00127ECE" w:rsidRDefault="00000000">
            <w:pPr>
              <w:spacing w:before="20" w:after="20"/>
              <w:jc w:val="center"/>
            </w:pPr>
            <w:r>
              <w:rPr>
                <w:b/>
                <w:bCs/>
                <w:color w:val="0078D4"/>
                <w:sz w:val="20"/>
                <w:szCs w:val="20"/>
              </w:rPr>
              <w:t>Azure Network Security Group (NSG)</w:t>
            </w:r>
          </w:p>
          <w:p w14:paraId="33531864" w14:textId="77777777" w:rsidR="00127ECE" w:rsidRDefault="00000000">
            <w:pPr>
              <w:spacing w:before="10" w:after="10"/>
              <w:jc w:val="center"/>
            </w:pPr>
            <w:r>
              <w:rPr>
                <w:rFonts w:ascii="Courier New" w:eastAsia="Courier New" w:hAnsi="Courier New" w:cs="Courier New"/>
                <w:color w:val="555555"/>
                <w:sz w:val="18"/>
                <w:szCs w:val="18"/>
              </w:rPr>
              <w:t>[ Inbound: Allow All Ports 0–</w:t>
            </w:r>
            <w:proofErr w:type="gramStart"/>
            <w:r>
              <w:rPr>
                <w:rFonts w:ascii="Courier New" w:eastAsia="Courier New" w:hAnsi="Courier New" w:cs="Courier New"/>
                <w:color w:val="555555"/>
                <w:sz w:val="18"/>
                <w:szCs w:val="18"/>
              </w:rPr>
              <w:t>65535 ]</w:t>
            </w:r>
            <w:proofErr w:type="gramEnd"/>
          </w:p>
          <w:p w14:paraId="15DB8122" w14:textId="77777777" w:rsidR="00127ECE" w:rsidRDefault="00000000">
            <w:pPr>
              <w:spacing w:before="20" w:after="20"/>
              <w:jc w:val="center"/>
            </w:pPr>
            <w:r>
              <w:rPr>
                <w:rFonts w:ascii="Courier New" w:eastAsia="Courier New" w:hAnsi="Courier New" w:cs="Courier New"/>
                <w:color w:val="555555"/>
                <w:sz w:val="18"/>
                <w:szCs w:val="18"/>
              </w:rPr>
              <w:t>↓</w:t>
            </w:r>
          </w:p>
          <w:p w14:paraId="20F5AFCC" w14:textId="77777777" w:rsidR="00127ECE" w:rsidRDefault="00000000">
            <w:pPr>
              <w:spacing w:before="20" w:after="20"/>
              <w:jc w:val="center"/>
            </w:pPr>
            <w:r>
              <w:rPr>
                <w:b/>
                <w:bCs/>
                <w:color w:val="003366"/>
                <w:sz w:val="20"/>
                <w:szCs w:val="20"/>
              </w:rPr>
              <w:t>Azure Virtual Machine (Ubuntu 22.04 LTS)</w:t>
            </w:r>
          </w:p>
          <w:p w14:paraId="0C65F2AA" w14:textId="77777777" w:rsidR="00127ECE" w:rsidRDefault="00000000">
            <w:pPr>
              <w:spacing w:before="10" w:after="10"/>
              <w:jc w:val="center"/>
            </w:pPr>
            <w:r>
              <w:rPr>
                <w:color w:val="555555"/>
                <w:sz w:val="18"/>
                <w:szCs w:val="18"/>
              </w:rPr>
              <w:t xml:space="preserve">256 GB OS </w:t>
            </w:r>
            <w:proofErr w:type="gramStart"/>
            <w:r>
              <w:rPr>
                <w:color w:val="555555"/>
                <w:sz w:val="18"/>
                <w:szCs w:val="18"/>
              </w:rPr>
              <w:t>Disk  |</w:t>
            </w:r>
            <w:proofErr w:type="gramEnd"/>
            <w:r>
              <w:rPr>
                <w:color w:val="555555"/>
                <w:sz w:val="18"/>
                <w:szCs w:val="18"/>
              </w:rPr>
              <w:t xml:space="preserve">  Public IP Address</w:t>
            </w:r>
          </w:p>
          <w:p w14:paraId="3E1B1729" w14:textId="77777777" w:rsidR="00127ECE" w:rsidRDefault="00000000">
            <w:pPr>
              <w:spacing w:before="20" w:after="20"/>
              <w:jc w:val="center"/>
            </w:pPr>
            <w:proofErr w:type="gramStart"/>
            <w:r>
              <w:rPr>
                <w:rFonts w:ascii="Courier New" w:eastAsia="Courier New" w:hAnsi="Courier New" w:cs="Courier New"/>
                <w:color w:val="555555"/>
                <w:sz w:val="18"/>
                <w:szCs w:val="18"/>
              </w:rPr>
              <w:t>↓  (</w:t>
            </w:r>
            <w:proofErr w:type="gramEnd"/>
            <w:r>
              <w:rPr>
                <w:rFonts w:ascii="Courier New" w:eastAsia="Courier New" w:hAnsi="Courier New" w:cs="Courier New"/>
                <w:color w:val="555555"/>
                <w:sz w:val="18"/>
                <w:szCs w:val="18"/>
              </w:rPr>
              <w:t>Docker Engine)</w:t>
            </w:r>
          </w:p>
          <w:p w14:paraId="30544A99" w14:textId="77777777" w:rsidR="00127ECE" w:rsidRDefault="00000000">
            <w:pPr>
              <w:spacing w:before="20" w:after="20"/>
              <w:jc w:val="center"/>
            </w:pPr>
            <w:r>
              <w:rPr>
                <w:b/>
                <w:bCs/>
                <w:color w:val="003366"/>
                <w:sz w:val="20"/>
                <w:szCs w:val="20"/>
              </w:rPr>
              <w:t>T-Pot Platform (20+ Honeypots in Docker Containers)</w:t>
            </w:r>
          </w:p>
          <w:p w14:paraId="2CBEAD18" w14:textId="77777777" w:rsidR="00127ECE" w:rsidRDefault="00000000">
            <w:pPr>
              <w:spacing w:before="10" w:after="10"/>
              <w:jc w:val="center"/>
            </w:pPr>
            <w:r>
              <w:rPr>
                <w:i/>
                <w:iCs/>
                <w:color w:val="555555"/>
                <w:sz w:val="18"/>
                <w:szCs w:val="18"/>
              </w:rPr>
              <w:t xml:space="preserve">Cowrie | Dionaea | Honeytrap | </w:t>
            </w:r>
            <w:proofErr w:type="spellStart"/>
            <w:r>
              <w:rPr>
                <w:i/>
                <w:iCs/>
                <w:color w:val="555555"/>
                <w:sz w:val="18"/>
                <w:szCs w:val="18"/>
              </w:rPr>
              <w:t>Mailoney</w:t>
            </w:r>
            <w:proofErr w:type="spellEnd"/>
            <w:r>
              <w:rPr>
                <w:i/>
                <w:iCs/>
                <w:color w:val="555555"/>
                <w:sz w:val="18"/>
                <w:szCs w:val="18"/>
              </w:rPr>
              <w:t xml:space="preserve"> | </w:t>
            </w:r>
            <w:proofErr w:type="spellStart"/>
            <w:r>
              <w:rPr>
                <w:i/>
                <w:iCs/>
                <w:color w:val="555555"/>
                <w:sz w:val="18"/>
                <w:szCs w:val="18"/>
              </w:rPr>
              <w:t>RDPy</w:t>
            </w:r>
            <w:proofErr w:type="spellEnd"/>
            <w:r>
              <w:rPr>
                <w:i/>
                <w:iCs/>
                <w:color w:val="555555"/>
                <w:sz w:val="18"/>
                <w:szCs w:val="18"/>
              </w:rPr>
              <w:t xml:space="preserve"> | Elasticpot | ...</w:t>
            </w:r>
          </w:p>
          <w:p w14:paraId="2A033F92" w14:textId="77777777" w:rsidR="00127ECE" w:rsidRDefault="00000000">
            <w:pPr>
              <w:spacing w:before="20" w:after="20"/>
              <w:jc w:val="center"/>
            </w:pPr>
            <w:proofErr w:type="gramStart"/>
            <w:r>
              <w:rPr>
                <w:rFonts w:ascii="Courier New" w:eastAsia="Courier New" w:hAnsi="Courier New" w:cs="Courier New"/>
                <w:color w:val="555555"/>
                <w:sz w:val="18"/>
                <w:szCs w:val="18"/>
              </w:rPr>
              <w:t>↓  (</w:t>
            </w:r>
            <w:proofErr w:type="gramEnd"/>
            <w:r>
              <w:rPr>
                <w:rFonts w:ascii="Courier New" w:eastAsia="Courier New" w:hAnsi="Courier New" w:cs="Courier New"/>
                <w:color w:val="555555"/>
                <w:sz w:val="18"/>
                <w:szCs w:val="18"/>
              </w:rPr>
              <w:t>Log collection via Logstash)</w:t>
            </w:r>
          </w:p>
          <w:p w14:paraId="59AA9350" w14:textId="77777777" w:rsidR="00127ECE" w:rsidRDefault="00000000">
            <w:pPr>
              <w:spacing w:before="20" w:after="20"/>
              <w:jc w:val="center"/>
            </w:pPr>
            <w:r>
              <w:rPr>
                <w:b/>
                <w:bCs/>
                <w:color w:val="003366"/>
                <w:sz w:val="20"/>
                <w:szCs w:val="20"/>
              </w:rPr>
              <w:t>ELK Stack: Elasticsearch + Kibana</w:t>
            </w:r>
          </w:p>
          <w:p w14:paraId="7FE244A4" w14:textId="77777777" w:rsidR="00127ECE" w:rsidRDefault="00000000">
            <w:pPr>
              <w:spacing w:before="10" w:after="60"/>
              <w:jc w:val="center"/>
            </w:pPr>
            <w:r>
              <w:rPr>
                <w:i/>
                <w:iCs/>
                <w:color w:val="0078D4"/>
                <w:sz w:val="18"/>
                <w:szCs w:val="18"/>
              </w:rPr>
              <w:t>Accessible via https://&lt;public-ip&gt;:</w:t>
            </w:r>
            <w:proofErr w:type="gramStart"/>
            <w:r>
              <w:rPr>
                <w:i/>
                <w:iCs/>
                <w:color w:val="0078D4"/>
                <w:sz w:val="18"/>
                <w:szCs w:val="18"/>
              </w:rPr>
              <w:t>64297  (</w:t>
            </w:r>
            <w:proofErr w:type="gramEnd"/>
            <w:r>
              <w:rPr>
                <w:i/>
                <w:iCs/>
                <w:color w:val="0078D4"/>
                <w:sz w:val="18"/>
                <w:szCs w:val="18"/>
              </w:rPr>
              <w:t>Admin Browser)</w:t>
            </w:r>
          </w:p>
        </w:tc>
      </w:tr>
    </w:tbl>
    <w:p w14:paraId="3D44EC68" w14:textId="77777777" w:rsidR="00127ECE" w:rsidRDefault="00127ECE">
      <w:pPr>
        <w:spacing w:before="40" w:after="40"/>
      </w:pPr>
    </w:p>
    <w:p w14:paraId="182E1B5D" w14:textId="77777777" w:rsidR="00127ECE" w:rsidRDefault="00000000">
      <w:pPr>
        <w:pStyle w:val="Heading3"/>
      </w:pPr>
      <w:r>
        <w:t>Key Ports Reference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500"/>
        <w:gridCol w:w="4860"/>
      </w:tblGrid>
      <w:tr w:rsidR="00127ECE" w14:paraId="7E9C556E" w14:textId="77777777">
        <w:tblPrEx>
          <w:tblCellMar>
            <w:top w:w="0" w:type="dxa"/>
            <w:bottom w:w="0" w:type="dxa"/>
          </w:tblCellMar>
        </w:tblPrEx>
        <w:tc>
          <w:tcPr>
            <w:tcW w:w="2000" w:type="dxa"/>
            <w:tcBorders>
              <w:top w:val="single" w:sz="1" w:space="0" w:color="D0D0D0"/>
              <w:left w:val="single" w:sz="1" w:space="0" w:color="D0D0D0"/>
              <w:bottom w:val="single" w:sz="1" w:space="0" w:color="D0D0D0"/>
              <w:right w:val="single" w:sz="1" w:space="0" w:color="D0D0D0"/>
            </w:tcBorders>
            <w:shd w:val="clear" w:color="auto" w:fill="003366"/>
            <w:tcMar>
              <w:top w:w="80" w:type="dxa"/>
              <w:left w:w="120" w:type="dxa"/>
              <w:bottom w:w="80" w:type="dxa"/>
              <w:right w:w="120" w:type="dxa"/>
            </w:tcMar>
          </w:tcPr>
          <w:p w14:paraId="3BDC807F" w14:textId="77777777" w:rsidR="00127ECE" w:rsidRDefault="00000000">
            <w:r>
              <w:rPr>
                <w:b/>
                <w:bCs/>
                <w:color w:val="FFFFFF"/>
                <w:sz w:val="20"/>
                <w:szCs w:val="20"/>
              </w:rPr>
              <w:t>Port</w:t>
            </w:r>
          </w:p>
        </w:tc>
        <w:tc>
          <w:tcPr>
            <w:tcW w:w="2500" w:type="dxa"/>
            <w:tcBorders>
              <w:top w:val="single" w:sz="1" w:space="0" w:color="D0D0D0"/>
              <w:left w:val="single" w:sz="1" w:space="0" w:color="D0D0D0"/>
              <w:bottom w:val="single" w:sz="1" w:space="0" w:color="D0D0D0"/>
              <w:right w:val="single" w:sz="1" w:space="0" w:color="D0D0D0"/>
            </w:tcBorders>
            <w:shd w:val="clear" w:color="auto" w:fill="003366"/>
            <w:tcMar>
              <w:top w:w="80" w:type="dxa"/>
              <w:left w:w="120" w:type="dxa"/>
              <w:bottom w:w="80" w:type="dxa"/>
              <w:right w:w="120" w:type="dxa"/>
            </w:tcMar>
          </w:tcPr>
          <w:p w14:paraId="153A6D71" w14:textId="77777777" w:rsidR="00127ECE" w:rsidRDefault="00000000">
            <w:r>
              <w:rPr>
                <w:b/>
                <w:bCs/>
                <w:color w:val="FFFFFF"/>
                <w:sz w:val="20"/>
                <w:szCs w:val="20"/>
              </w:rPr>
              <w:t>Protocol</w:t>
            </w:r>
          </w:p>
        </w:tc>
        <w:tc>
          <w:tcPr>
            <w:tcW w:w="4860" w:type="dxa"/>
            <w:tcBorders>
              <w:top w:val="single" w:sz="1" w:space="0" w:color="D0D0D0"/>
              <w:left w:val="single" w:sz="1" w:space="0" w:color="D0D0D0"/>
              <w:bottom w:val="single" w:sz="1" w:space="0" w:color="D0D0D0"/>
              <w:right w:val="single" w:sz="1" w:space="0" w:color="D0D0D0"/>
            </w:tcBorders>
            <w:shd w:val="clear" w:color="auto" w:fill="003366"/>
            <w:tcMar>
              <w:top w:w="80" w:type="dxa"/>
              <w:left w:w="120" w:type="dxa"/>
              <w:bottom w:w="80" w:type="dxa"/>
              <w:right w:w="120" w:type="dxa"/>
            </w:tcMar>
          </w:tcPr>
          <w:p w14:paraId="7D8551B4" w14:textId="77777777" w:rsidR="00127ECE" w:rsidRDefault="00000000">
            <w:r>
              <w:rPr>
                <w:b/>
                <w:bCs/>
                <w:color w:val="FFFFFF"/>
                <w:sz w:val="20"/>
                <w:szCs w:val="20"/>
              </w:rPr>
              <w:t>Purpose</w:t>
            </w:r>
          </w:p>
        </w:tc>
      </w:tr>
      <w:tr w:rsidR="00127ECE" w14:paraId="51499B96" w14:textId="77777777">
        <w:tblPrEx>
          <w:tblCellMar>
            <w:top w:w="0" w:type="dxa"/>
            <w:bottom w:w="0" w:type="dxa"/>
          </w:tblCellMar>
        </w:tblPrEx>
        <w:tc>
          <w:tcPr>
            <w:tcW w:w="2000" w:type="dxa"/>
            <w:tcBorders>
              <w:top w:val="single" w:sz="1" w:space="0" w:color="D0D0D0"/>
              <w:left w:val="single" w:sz="1" w:space="0" w:color="D0D0D0"/>
              <w:bottom w:val="single" w:sz="1" w:space="0" w:color="D0D0D0"/>
              <w:right w:val="single" w:sz="1" w:space="0" w:color="D0D0D0"/>
            </w:tcBorders>
            <w:shd w:val="clear" w:color="auto" w:fill="F3F3F3"/>
            <w:tcMar>
              <w:top w:w="80" w:type="dxa"/>
              <w:left w:w="120" w:type="dxa"/>
              <w:bottom w:w="80" w:type="dxa"/>
              <w:right w:w="120" w:type="dxa"/>
            </w:tcMar>
          </w:tcPr>
          <w:p w14:paraId="4E8664A8" w14:textId="77777777" w:rsidR="00127ECE" w:rsidRDefault="00000000">
            <w:r>
              <w:rPr>
                <w:rFonts w:ascii="Courier New" w:eastAsia="Courier New" w:hAnsi="Courier New" w:cs="Courier New"/>
                <w:b/>
                <w:bCs/>
                <w:color w:val="0078D4"/>
                <w:sz w:val="20"/>
                <w:szCs w:val="20"/>
              </w:rPr>
              <w:t>64295</w:t>
            </w:r>
          </w:p>
        </w:tc>
        <w:tc>
          <w:tcPr>
            <w:tcW w:w="2500" w:type="dxa"/>
            <w:tcBorders>
              <w:top w:val="single" w:sz="1" w:space="0" w:color="D0D0D0"/>
              <w:left w:val="single" w:sz="1" w:space="0" w:color="D0D0D0"/>
              <w:bottom w:val="single" w:sz="1" w:space="0" w:color="D0D0D0"/>
              <w:right w:val="single" w:sz="1" w:space="0" w:color="D0D0D0"/>
            </w:tcBorders>
            <w:shd w:val="clear" w:color="auto" w:fill="F3F3F3"/>
            <w:tcMar>
              <w:top w:w="80" w:type="dxa"/>
              <w:left w:w="120" w:type="dxa"/>
              <w:bottom w:w="80" w:type="dxa"/>
              <w:right w:w="120" w:type="dxa"/>
            </w:tcMar>
          </w:tcPr>
          <w:p w14:paraId="14D05913" w14:textId="77777777" w:rsidR="00127ECE" w:rsidRDefault="00000000">
            <w:r>
              <w:rPr>
                <w:color w:val="1A1A1A"/>
                <w:sz w:val="20"/>
                <w:szCs w:val="20"/>
              </w:rPr>
              <w:t>TCP</w:t>
            </w:r>
          </w:p>
        </w:tc>
        <w:tc>
          <w:tcPr>
            <w:tcW w:w="4860" w:type="dxa"/>
            <w:tcBorders>
              <w:top w:val="single" w:sz="1" w:space="0" w:color="D0D0D0"/>
              <w:left w:val="single" w:sz="1" w:space="0" w:color="D0D0D0"/>
              <w:bottom w:val="single" w:sz="1" w:space="0" w:color="D0D0D0"/>
              <w:right w:val="single" w:sz="1" w:space="0" w:color="D0D0D0"/>
            </w:tcBorders>
            <w:shd w:val="clear" w:color="auto" w:fill="F3F3F3"/>
            <w:tcMar>
              <w:top w:w="80" w:type="dxa"/>
              <w:left w:w="120" w:type="dxa"/>
              <w:bottom w:w="80" w:type="dxa"/>
              <w:right w:w="120" w:type="dxa"/>
            </w:tcMar>
          </w:tcPr>
          <w:p w14:paraId="17F5F1CA" w14:textId="77777777" w:rsidR="00127ECE" w:rsidRDefault="00000000">
            <w:r>
              <w:rPr>
                <w:color w:val="1A1A1A"/>
                <w:sz w:val="20"/>
                <w:szCs w:val="20"/>
              </w:rPr>
              <w:t>SSH access to VM (changed from default 22)</w:t>
            </w:r>
          </w:p>
        </w:tc>
      </w:tr>
      <w:tr w:rsidR="00127ECE" w14:paraId="5DEA1450" w14:textId="77777777">
        <w:tblPrEx>
          <w:tblCellMar>
            <w:top w:w="0" w:type="dxa"/>
            <w:bottom w:w="0" w:type="dxa"/>
          </w:tblCellMar>
        </w:tblPrEx>
        <w:tc>
          <w:tcPr>
            <w:tcW w:w="20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0FE2B518" w14:textId="77777777" w:rsidR="00127ECE" w:rsidRDefault="00000000">
            <w:r>
              <w:rPr>
                <w:rFonts w:ascii="Courier New" w:eastAsia="Courier New" w:hAnsi="Courier New" w:cs="Courier New"/>
                <w:b/>
                <w:bCs/>
                <w:color w:val="0078D4"/>
                <w:sz w:val="20"/>
                <w:szCs w:val="20"/>
              </w:rPr>
              <w:t>64297</w:t>
            </w:r>
          </w:p>
        </w:tc>
        <w:tc>
          <w:tcPr>
            <w:tcW w:w="25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074A06E8" w14:textId="77777777" w:rsidR="00127ECE" w:rsidRDefault="00000000">
            <w:r>
              <w:rPr>
                <w:color w:val="1A1A1A"/>
                <w:sz w:val="20"/>
                <w:szCs w:val="20"/>
              </w:rPr>
              <w:t>TCP (HTTPS)</w:t>
            </w:r>
          </w:p>
        </w:tc>
        <w:tc>
          <w:tcPr>
            <w:tcW w:w="486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3DF793B3" w14:textId="77777777" w:rsidR="00127ECE" w:rsidRDefault="00000000">
            <w:r>
              <w:rPr>
                <w:color w:val="1A1A1A"/>
                <w:sz w:val="20"/>
                <w:szCs w:val="20"/>
              </w:rPr>
              <w:t>T-Pot Web UI / Kibana Dashboard</w:t>
            </w:r>
          </w:p>
        </w:tc>
      </w:tr>
      <w:tr w:rsidR="00127ECE" w14:paraId="5CF4C506" w14:textId="77777777">
        <w:tblPrEx>
          <w:tblCellMar>
            <w:top w:w="0" w:type="dxa"/>
            <w:bottom w:w="0" w:type="dxa"/>
          </w:tblCellMar>
        </w:tblPrEx>
        <w:tc>
          <w:tcPr>
            <w:tcW w:w="2000" w:type="dxa"/>
            <w:tcBorders>
              <w:top w:val="single" w:sz="1" w:space="0" w:color="D0D0D0"/>
              <w:left w:val="single" w:sz="1" w:space="0" w:color="D0D0D0"/>
              <w:bottom w:val="single" w:sz="1" w:space="0" w:color="D0D0D0"/>
              <w:right w:val="single" w:sz="1" w:space="0" w:color="D0D0D0"/>
            </w:tcBorders>
            <w:shd w:val="clear" w:color="auto" w:fill="F3F3F3"/>
            <w:tcMar>
              <w:top w:w="80" w:type="dxa"/>
              <w:left w:w="120" w:type="dxa"/>
              <w:bottom w:w="80" w:type="dxa"/>
              <w:right w:w="120" w:type="dxa"/>
            </w:tcMar>
          </w:tcPr>
          <w:p w14:paraId="781A3C8B" w14:textId="77777777" w:rsidR="00127ECE" w:rsidRDefault="00000000">
            <w:r>
              <w:rPr>
                <w:rFonts w:ascii="Courier New" w:eastAsia="Courier New" w:hAnsi="Courier New" w:cs="Courier New"/>
                <w:b/>
                <w:bCs/>
                <w:color w:val="0078D4"/>
                <w:sz w:val="20"/>
                <w:szCs w:val="20"/>
              </w:rPr>
              <w:t>0–65535</w:t>
            </w:r>
          </w:p>
        </w:tc>
        <w:tc>
          <w:tcPr>
            <w:tcW w:w="2500" w:type="dxa"/>
            <w:tcBorders>
              <w:top w:val="single" w:sz="1" w:space="0" w:color="D0D0D0"/>
              <w:left w:val="single" w:sz="1" w:space="0" w:color="D0D0D0"/>
              <w:bottom w:val="single" w:sz="1" w:space="0" w:color="D0D0D0"/>
              <w:right w:val="single" w:sz="1" w:space="0" w:color="D0D0D0"/>
            </w:tcBorders>
            <w:shd w:val="clear" w:color="auto" w:fill="F3F3F3"/>
            <w:tcMar>
              <w:top w:w="80" w:type="dxa"/>
              <w:left w:w="120" w:type="dxa"/>
              <w:bottom w:w="80" w:type="dxa"/>
              <w:right w:w="120" w:type="dxa"/>
            </w:tcMar>
          </w:tcPr>
          <w:p w14:paraId="21918786" w14:textId="77777777" w:rsidR="00127ECE" w:rsidRDefault="00000000">
            <w:r>
              <w:rPr>
                <w:color w:val="1A1A1A"/>
                <w:sz w:val="20"/>
                <w:szCs w:val="20"/>
              </w:rPr>
              <w:t>All</w:t>
            </w:r>
          </w:p>
        </w:tc>
        <w:tc>
          <w:tcPr>
            <w:tcW w:w="4860" w:type="dxa"/>
            <w:tcBorders>
              <w:top w:val="single" w:sz="1" w:space="0" w:color="D0D0D0"/>
              <w:left w:val="single" w:sz="1" w:space="0" w:color="D0D0D0"/>
              <w:bottom w:val="single" w:sz="1" w:space="0" w:color="D0D0D0"/>
              <w:right w:val="single" w:sz="1" w:space="0" w:color="D0D0D0"/>
            </w:tcBorders>
            <w:shd w:val="clear" w:color="auto" w:fill="F3F3F3"/>
            <w:tcMar>
              <w:top w:w="80" w:type="dxa"/>
              <w:left w:w="120" w:type="dxa"/>
              <w:bottom w:w="80" w:type="dxa"/>
              <w:right w:w="120" w:type="dxa"/>
            </w:tcMar>
          </w:tcPr>
          <w:p w14:paraId="6708F03A" w14:textId="77777777" w:rsidR="00127ECE" w:rsidRDefault="00000000">
            <w:r>
              <w:rPr>
                <w:color w:val="1A1A1A"/>
                <w:sz w:val="20"/>
                <w:szCs w:val="20"/>
              </w:rPr>
              <w:t>Honeypot listener ports (all open for attack capture)</w:t>
            </w:r>
          </w:p>
        </w:tc>
      </w:tr>
    </w:tbl>
    <w:p w14:paraId="35375CDC" w14:textId="77777777" w:rsidR="00127ECE" w:rsidRDefault="00000000">
      <w:r>
        <w:br w:type="page"/>
      </w:r>
    </w:p>
    <w:p w14:paraId="27F22A0E" w14:textId="77777777" w:rsidR="00127ECE" w:rsidRDefault="00000000">
      <w:pPr>
        <w:pStyle w:val="Heading1"/>
        <w:pBdr>
          <w:bottom w:val="single" w:sz="8" w:space="4" w:color="0078D4"/>
        </w:pBdr>
      </w:pPr>
      <w:r>
        <w:lastRenderedPageBreak/>
        <w:t>11. Troubleshooting</w:t>
      </w:r>
    </w:p>
    <w:p w14:paraId="10443587" w14:textId="77777777" w:rsidR="00127ECE" w:rsidRDefault="00127ECE">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5560"/>
      </w:tblGrid>
      <w:tr w:rsidR="00127ECE" w14:paraId="4694EDDA" w14:textId="77777777">
        <w:tblPrEx>
          <w:tblCellMar>
            <w:top w:w="0" w:type="dxa"/>
            <w:bottom w:w="0" w:type="dxa"/>
          </w:tblCellMar>
        </w:tblPrEx>
        <w:tc>
          <w:tcPr>
            <w:tcW w:w="3800" w:type="dxa"/>
            <w:tcBorders>
              <w:top w:val="single" w:sz="1" w:space="0" w:color="D0D0D0"/>
              <w:left w:val="single" w:sz="1" w:space="0" w:color="D0D0D0"/>
              <w:bottom w:val="single" w:sz="1" w:space="0" w:color="D0D0D0"/>
              <w:right w:val="single" w:sz="1" w:space="0" w:color="D0D0D0"/>
            </w:tcBorders>
            <w:shd w:val="clear" w:color="auto" w:fill="003366"/>
            <w:tcMar>
              <w:top w:w="80" w:type="dxa"/>
              <w:left w:w="120" w:type="dxa"/>
              <w:bottom w:w="80" w:type="dxa"/>
              <w:right w:w="120" w:type="dxa"/>
            </w:tcMar>
          </w:tcPr>
          <w:p w14:paraId="23C638BD" w14:textId="77777777" w:rsidR="00127ECE" w:rsidRDefault="00000000">
            <w:r>
              <w:rPr>
                <w:b/>
                <w:bCs/>
                <w:color w:val="FFFFFF"/>
                <w:sz w:val="20"/>
                <w:szCs w:val="20"/>
              </w:rPr>
              <w:t>Issue</w:t>
            </w:r>
          </w:p>
        </w:tc>
        <w:tc>
          <w:tcPr>
            <w:tcW w:w="5560" w:type="dxa"/>
            <w:tcBorders>
              <w:top w:val="single" w:sz="1" w:space="0" w:color="D0D0D0"/>
              <w:left w:val="single" w:sz="1" w:space="0" w:color="D0D0D0"/>
              <w:bottom w:val="single" w:sz="1" w:space="0" w:color="D0D0D0"/>
              <w:right w:val="single" w:sz="1" w:space="0" w:color="D0D0D0"/>
            </w:tcBorders>
            <w:shd w:val="clear" w:color="auto" w:fill="003366"/>
            <w:tcMar>
              <w:top w:w="80" w:type="dxa"/>
              <w:left w:w="120" w:type="dxa"/>
              <w:bottom w:w="80" w:type="dxa"/>
              <w:right w:w="120" w:type="dxa"/>
            </w:tcMar>
          </w:tcPr>
          <w:p w14:paraId="067B6316" w14:textId="77777777" w:rsidR="00127ECE" w:rsidRDefault="00000000">
            <w:r>
              <w:rPr>
                <w:b/>
                <w:bCs/>
                <w:color w:val="FFFFFF"/>
                <w:sz w:val="20"/>
                <w:szCs w:val="20"/>
              </w:rPr>
              <w:t>Solution</w:t>
            </w:r>
          </w:p>
        </w:tc>
      </w:tr>
      <w:tr w:rsidR="00127ECE" w14:paraId="6143C4A0" w14:textId="77777777">
        <w:tblPrEx>
          <w:tblCellMar>
            <w:top w:w="0" w:type="dxa"/>
            <w:bottom w:w="0" w:type="dxa"/>
          </w:tblCellMar>
        </w:tblPrEx>
        <w:tc>
          <w:tcPr>
            <w:tcW w:w="3800" w:type="dxa"/>
            <w:tcBorders>
              <w:top w:val="single" w:sz="1" w:space="0" w:color="D0D0D0"/>
              <w:left w:val="single" w:sz="1" w:space="0" w:color="D0D0D0"/>
              <w:bottom w:val="single" w:sz="1" w:space="0" w:color="D0D0D0"/>
              <w:right w:val="single" w:sz="1" w:space="0" w:color="D0D0D0"/>
            </w:tcBorders>
            <w:shd w:val="clear" w:color="auto" w:fill="FFF4CE"/>
            <w:tcMar>
              <w:top w:w="80" w:type="dxa"/>
              <w:left w:w="120" w:type="dxa"/>
              <w:bottom w:w="80" w:type="dxa"/>
              <w:right w:w="120" w:type="dxa"/>
            </w:tcMar>
          </w:tcPr>
          <w:p w14:paraId="5A759A23" w14:textId="77777777" w:rsidR="00127ECE" w:rsidRDefault="00000000">
            <w:r>
              <w:rPr>
                <w:b/>
                <w:bCs/>
                <w:color w:val="1A1A1A"/>
                <w:sz w:val="20"/>
                <w:szCs w:val="20"/>
              </w:rPr>
              <w:t>Cannot SSH after reboot</w:t>
            </w:r>
          </w:p>
        </w:tc>
        <w:tc>
          <w:tcPr>
            <w:tcW w:w="5560" w:type="dxa"/>
            <w:tcBorders>
              <w:top w:val="single" w:sz="1" w:space="0" w:color="D0D0D0"/>
              <w:left w:val="single" w:sz="1" w:space="0" w:color="D0D0D0"/>
              <w:bottom w:val="single" w:sz="1" w:space="0" w:color="D0D0D0"/>
              <w:right w:val="single" w:sz="1" w:space="0" w:color="D0D0D0"/>
            </w:tcBorders>
            <w:shd w:val="clear" w:color="auto" w:fill="F3F3F3"/>
            <w:tcMar>
              <w:top w:w="80" w:type="dxa"/>
              <w:left w:w="120" w:type="dxa"/>
              <w:bottom w:w="80" w:type="dxa"/>
              <w:right w:w="120" w:type="dxa"/>
            </w:tcMar>
          </w:tcPr>
          <w:p w14:paraId="6CA717AA" w14:textId="77777777" w:rsidR="00127ECE" w:rsidRDefault="00000000">
            <w:r>
              <w:rPr>
                <w:color w:val="1A1A1A"/>
                <w:sz w:val="20"/>
                <w:szCs w:val="20"/>
              </w:rPr>
              <w:t xml:space="preserve">Use port 64295: ssh -p 64295 </w:t>
            </w:r>
            <w:proofErr w:type="gramStart"/>
            <w:r>
              <w:rPr>
                <w:color w:val="1A1A1A"/>
                <w:sz w:val="20"/>
                <w:szCs w:val="20"/>
              </w:rPr>
              <w:t>user</w:t>
            </w:r>
            <w:proofErr w:type="gramEnd"/>
            <w:r>
              <w:rPr>
                <w:color w:val="1A1A1A"/>
                <w:sz w:val="20"/>
                <w:szCs w:val="20"/>
              </w:rPr>
              <w:t>@&lt;</w:t>
            </w:r>
            <w:proofErr w:type="spellStart"/>
            <w:r>
              <w:rPr>
                <w:color w:val="1A1A1A"/>
                <w:sz w:val="20"/>
                <w:szCs w:val="20"/>
              </w:rPr>
              <w:t>ip</w:t>
            </w:r>
            <w:proofErr w:type="spellEnd"/>
            <w:r>
              <w:rPr>
                <w:color w:val="1A1A1A"/>
                <w:sz w:val="20"/>
                <w:szCs w:val="20"/>
              </w:rPr>
              <w:t>&gt;. T-Pot changes SSH from port 22.</w:t>
            </w:r>
          </w:p>
        </w:tc>
      </w:tr>
      <w:tr w:rsidR="00127ECE" w14:paraId="68ECB217" w14:textId="77777777">
        <w:tblPrEx>
          <w:tblCellMar>
            <w:top w:w="0" w:type="dxa"/>
            <w:bottom w:w="0" w:type="dxa"/>
          </w:tblCellMar>
        </w:tblPrEx>
        <w:tc>
          <w:tcPr>
            <w:tcW w:w="38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7FDB0F4E" w14:textId="77777777" w:rsidR="00127ECE" w:rsidRDefault="00000000">
            <w:r>
              <w:rPr>
                <w:b/>
                <w:bCs/>
                <w:color w:val="1A1A1A"/>
                <w:sz w:val="20"/>
                <w:szCs w:val="20"/>
              </w:rPr>
              <w:t>Web UI not reachable</w:t>
            </w:r>
          </w:p>
        </w:tc>
        <w:tc>
          <w:tcPr>
            <w:tcW w:w="556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11E713BB" w14:textId="77777777" w:rsidR="00127ECE" w:rsidRDefault="00000000">
            <w:r>
              <w:rPr>
                <w:color w:val="1A1A1A"/>
                <w:sz w:val="20"/>
                <w:szCs w:val="20"/>
              </w:rPr>
              <w:t>Wait 3–5 minutes after reboot. All Docker containers need time to start.</w:t>
            </w:r>
          </w:p>
        </w:tc>
      </w:tr>
      <w:tr w:rsidR="00127ECE" w14:paraId="6D035580" w14:textId="77777777">
        <w:tblPrEx>
          <w:tblCellMar>
            <w:top w:w="0" w:type="dxa"/>
            <w:bottom w:w="0" w:type="dxa"/>
          </w:tblCellMar>
        </w:tblPrEx>
        <w:tc>
          <w:tcPr>
            <w:tcW w:w="3800" w:type="dxa"/>
            <w:tcBorders>
              <w:top w:val="single" w:sz="1" w:space="0" w:color="D0D0D0"/>
              <w:left w:val="single" w:sz="1" w:space="0" w:color="D0D0D0"/>
              <w:bottom w:val="single" w:sz="1" w:space="0" w:color="D0D0D0"/>
              <w:right w:val="single" w:sz="1" w:space="0" w:color="D0D0D0"/>
            </w:tcBorders>
            <w:shd w:val="clear" w:color="auto" w:fill="FFF4CE"/>
            <w:tcMar>
              <w:top w:w="80" w:type="dxa"/>
              <w:left w:w="120" w:type="dxa"/>
              <w:bottom w:w="80" w:type="dxa"/>
              <w:right w:w="120" w:type="dxa"/>
            </w:tcMar>
          </w:tcPr>
          <w:p w14:paraId="5B790F4B" w14:textId="77777777" w:rsidR="00127ECE" w:rsidRDefault="00000000">
            <w:r>
              <w:rPr>
                <w:b/>
                <w:bCs/>
                <w:color w:val="1A1A1A"/>
                <w:sz w:val="20"/>
                <w:szCs w:val="20"/>
              </w:rPr>
              <w:t>SSL certificate warning in browser</w:t>
            </w:r>
          </w:p>
        </w:tc>
        <w:tc>
          <w:tcPr>
            <w:tcW w:w="5560" w:type="dxa"/>
            <w:tcBorders>
              <w:top w:val="single" w:sz="1" w:space="0" w:color="D0D0D0"/>
              <w:left w:val="single" w:sz="1" w:space="0" w:color="D0D0D0"/>
              <w:bottom w:val="single" w:sz="1" w:space="0" w:color="D0D0D0"/>
              <w:right w:val="single" w:sz="1" w:space="0" w:color="D0D0D0"/>
            </w:tcBorders>
            <w:shd w:val="clear" w:color="auto" w:fill="F3F3F3"/>
            <w:tcMar>
              <w:top w:w="80" w:type="dxa"/>
              <w:left w:w="120" w:type="dxa"/>
              <w:bottom w:w="80" w:type="dxa"/>
              <w:right w:w="120" w:type="dxa"/>
            </w:tcMar>
          </w:tcPr>
          <w:p w14:paraId="4E4CA283" w14:textId="77777777" w:rsidR="00127ECE" w:rsidRDefault="00000000">
            <w:r>
              <w:rPr>
                <w:color w:val="1A1A1A"/>
                <w:sz w:val="20"/>
                <w:szCs w:val="20"/>
              </w:rPr>
              <w:t>Normal for self-signed cert. Click Advanced → Proceed to continue.</w:t>
            </w:r>
          </w:p>
        </w:tc>
      </w:tr>
      <w:tr w:rsidR="00127ECE" w14:paraId="26F506D3" w14:textId="77777777">
        <w:tblPrEx>
          <w:tblCellMar>
            <w:top w:w="0" w:type="dxa"/>
            <w:bottom w:w="0" w:type="dxa"/>
          </w:tblCellMar>
        </w:tblPrEx>
        <w:tc>
          <w:tcPr>
            <w:tcW w:w="38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33F40E81" w14:textId="77777777" w:rsidR="00127ECE" w:rsidRDefault="00000000">
            <w:r>
              <w:rPr>
                <w:b/>
                <w:bCs/>
                <w:color w:val="1A1A1A"/>
                <w:sz w:val="20"/>
                <w:szCs w:val="20"/>
              </w:rPr>
              <w:t>Installation failed midway</w:t>
            </w:r>
          </w:p>
        </w:tc>
        <w:tc>
          <w:tcPr>
            <w:tcW w:w="556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34DD4035" w14:textId="77777777" w:rsidR="00127ECE" w:rsidRDefault="00000000">
            <w:r>
              <w:rPr>
                <w:color w:val="1A1A1A"/>
                <w:sz w:val="20"/>
                <w:szCs w:val="20"/>
              </w:rPr>
              <w:t>Check disk space (</w:t>
            </w:r>
            <w:proofErr w:type="spellStart"/>
            <w:r>
              <w:rPr>
                <w:color w:val="1A1A1A"/>
                <w:sz w:val="20"/>
                <w:szCs w:val="20"/>
              </w:rPr>
              <w:t>df</w:t>
            </w:r>
            <w:proofErr w:type="spellEnd"/>
            <w:r>
              <w:rPr>
                <w:color w:val="1A1A1A"/>
                <w:sz w:val="20"/>
                <w:szCs w:val="20"/>
              </w:rPr>
              <w:t xml:space="preserve"> -h). Ensure at least 50 GB free. Retry ./install.sh.</w:t>
            </w:r>
          </w:p>
        </w:tc>
      </w:tr>
      <w:tr w:rsidR="00127ECE" w14:paraId="126B5784" w14:textId="77777777">
        <w:tblPrEx>
          <w:tblCellMar>
            <w:top w:w="0" w:type="dxa"/>
            <w:bottom w:w="0" w:type="dxa"/>
          </w:tblCellMar>
        </w:tblPrEx>
        <w:tc>
          <w:tcPr>
            <w:tcW w:w="3800" w:type="dxa"/>
            <w:tcBorders>
              <w:top w:val="single" w:sz="1" w:space="0" w:color="D0D0D0"/>
              <w:left w:val="single" w:sz="1" w:space="0" w:color="D0D0D0"/>
              <w:bottom w:val="single" w:sz="1" w:space="0" w:color="D0D0D0"/>
              <w:right w:val="single" w:sz="1" w:space="0" w:color="D0D0D0"/>
            </w:tcBorders>
            <w:shd w:val="clear" w:color="auto" w:fill="FFF4CE"/>
            <w:tcMar>
              <w:top w:w="80" w:type="dxa"/>
              <w:left w:w="120" w:type="dxa"/>
              <w:bottom w:w="80" w:type="dxa"/>
              <w:right w:w="120" w:type="dxa"/>
            </w:tcMar>
          </w:tcPr>
          <w:p w14:paraId="211390C4" w14:textId="77777777" w:rsidR="00127ECE" w:rsidRDefault="00000000">
            <w:r>
              <w:rPr>
                <w:b/>
                <w:bCs/>
                <w:color w:val="1A1A1A"/>
                <w:sz w:val="20"/>
                <w:szCs w:val="20"/>
              </w:rPr>
              <w:t>Docker containers not starting</w:t>
            </w:r>
          </w:p>
        </w:tc>
        <w:tc>
          <w:tcPr>
            <w:tcW w:w="5560" w:type="dxa"/>
            <w:tcBorders>
              <w:top w:val="single" w:sz="1" w:space="0" w:color="D0D0D0"/>
              <w:left w:val="single" w:sz="1" w:space="0" w:color="D0D0D0"/>
              <w:bottom w:val="single" w:sz="1" w:space="0" w:color="D0D0D0"/>
              <w:right w:val="single" w:sz="1" w:space="0" w:color="D0D0D0"/>
            </w:tcBorders>
            <w:shd w:val="clear" w:color="auto" w:fill="F3F3F3"/>
            <w:tcMar>
              <w:top w:w="80" w:type="dxa"/>
              <w:left w:w="120" w:type="dxa"/>
              <w:bottom w:w="80" w:type="dxa"/>
              <w:right w:w="120" w:type="dxa"/>
            </w:tcMar>
          </w:tcPr>
          <w:p w14:paraId="06A566F4" w14:textId="77777777" w:rsidR="00127ECE" w:rsidRDefault="00000000">
            <w:r>
              <w:rPr>
                <w:color w:val="1A1A1A"/>
                <w:sz w:val="20"/>
                <w:szCs w:val="20"/>
              </w:rPr>
              <w:t xml:space="preserve">Run: </w:t>
            </w:r>
            <w:proofErr w:type="spellStart"/>
            <w:r>
              <w:rPr>
                <w:color w:val="1A1A1A"/>
                <w:sz w:val="20"/>
                <w:szCs w:val="20"/>
              </w:rPr>
              <w:t>sudo</w:t>
            </w:r>
            <w:proofErr w:type="spellEnd"/>
            <w:r>
              <w:rPr>
                <w:color w:val="1A1A1A"/>
                <w:sz w:val="20"/>
                <w:szCs w:val="20"/>
              </w:rPr>
              <w:t xml:space="preserve"> </w:t>
            </w:r>
            <w:proofErr w:type="spellStart"/>
            <w:r>
              <w:rPr>
                <w:color w:val="1A1A1A"/>
                <w:sz w:val="20"/>
                <w:szCs w:val="20"/>
              </w:rPr>
              <w:t>systemctl</w:t>
            </w:r>
            <w:proofErr w:type="spellEnd"/>
            <w:r>
              <w:rPr>
                <w:color w:val="1A1A1A"/>
                <w:sz w:val="20"/>
                <w:szCs w:val="20"/>
              </w:rPr>
              <w:t xml:space="preserve"> status </w:t>
            </w:r>
            <w:proofErr w:type="spellStart"/>
            <w:r>
              <w:rPr>
                <w:color w:val="1A1A1A"/>
                <w:sz w:val="20"/>
                <w:szCs w:val="20"/>
              </w:rPr>
              <w:t>tpot</w:t>
            </w:r>
            <w:proofErr w:type="spellEnd"/>
            <w:r>
              <w:rPr>
                <w:color w:val="1A1A1A"/>
                <w:sz w:val="20"/>
                <w:szCs w:val="20"/>
              </w:rPr>
              <w:t xml:space="preserve"> to see error details and logs.</w:t>
            </w:r>
          </w:p>
        </w:tc>
      </w:tr>
      <w:tr w:rsidR="00127ECE" w14:paraId="0E9DD4CA" w14:textId="77777777">
        <w:tblPrEx>
          <w:tblCellMar>
            <w:top w:w="0" w:type="dxa"/>
            <w:bottom w:w="0" w:type="dxa"/>
          </w:tblCellMar>
        </w:tblPrEx>
        <w:tc>
          <w:tcPr>
            <w:tcW w:w="38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3B091142" w14:textId="77777777" w:rsidR="00127ECE" w:rsidRDefault="00000000">
            <w:r>
              <w:rPr>
                <w:b/>
                <w:bCs/>
                <w:color w:val="1A1A1A"/>
                <w:sz w:val="20"/>
                <w:szCs w:val="20"/>
              </w:rPr>
              <w:t xml:space="preserve">Cannot clone </w:t>
            </w:r>
            <w:proofErr w:type="spellStart"/>
            <w:r>
              <w:rPr>
                <w:b/>
                <w:bCs/>
                <w:color w:val="1A1A1A"/>
                <w:sz w:val="20"/>
                <w:szCs w:val="20"/>
              </w:rPr>
              <w:t>git</w:t>
            </w:r>
            <w:proofErr w:type="spellEnd"/>
            <w:r>
              <w:rPr>
                <w:b/>
                <w:bCs/>
                <w:color w:val="1A1A1A"/>
                <w:sz w:val="20"/>
                <w:szCs w:val="20"/>
              </w:rPr>
              <w:t xml:space="preserve"> repo</w:t>
            </w:r>
          </w:p>
        </w:tc>
        <w:tc>
          <w:tcPr>
            <w:tcW w:w="556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65E7F48E" w14:textId="77777777" w:rsidR="00127ECE" w:rsidRDefault="00000000">
            <w:r>
              <w:rPr>
                <w:color w:val="1A1A1A"/>
                <w:sz w:val="20"/>
                <w:szCs w:val="20"/>
              </w:rPr>
              <w:t xml:space="preserve">Ensure git is installed: </w:t>
            </w:r>
            <w:proofErr w:type="spellStart"/>
            <w:r>
              <w:rPr>
                <w:color w:val="1A1A1A"/>
                <w:sz w:val="20"/>
                <w:szCs w:val="20"/>
              </w:rPr>
              <w:t>sudo</w:t>
            </w:r>
            <w:proofErr w:type="spellEnd"/>
            <w:r>
              <w:rPr>
                <w:color w:val="1A1A1A"/>
                <w:sz w:val="20"/>
                <w:szCs w:val="20"/>
              </w:rPr>
              <w:t xml:space="preserve"> apt install git -y</w:t>
            </w:r>
          </w:p>
        </w:tc>
      </w:tr>
      <w:tr w:rsidR="00127ECE" w14:paraId="5A72784B" w14:textId="77777777">
        <w:tblPrEx>
          <w:tblCellMar>
            <w:top w:w="0" w:type="dxa"/>
            <w:bottom w:w="0" w:type="dxa"/>
          </w:tblCellMar>
        </w:tblPrEx>
        <w:tc>
          <w:tcPr>
            <w:tcW w:w="3800" w:type="dxa"/>
            <w:tcBorders>
              <w:top w:val="single" w:sz="1" w:space="0" w:color="D0D0D0"/>
              <w:left w:val="single" w:sz="1" w:space="0" w:color="D0D0D0"/>
              <w:bottom w:val="single" w:sz="1" w:space="0" w:color="D0D0D0"/>
              <w:right w:val="single" w:sz="1" w:space="0" w:color="D0D0D0"/>
            </w:tcBorders>
            <w:shd w:val="clear" w:color="auto" w:fill="FFF4CE"/>
            <w:tcMar>
              <w:top w:w="80" w:type="dxa"/>
              <w:left w:w="120" w:type="dxa"/>
              <w:bottom w:w="80" w:type="dxa"/>
              <w:right w:w="120" w:type="dxa"/>
            </w:tcMar>
          </w:tcPr>
          <w:p w14:paraId="57F8FDC2" w14:textId="77777777" w:rsidR="00127ECE" w:rsidRDefault="00000000">
            <w:r>
              <w:rPr>
                <w:b/>
                <w:bCs/>
                <w:color w:val="1A1A1A"/>
                <w:sz w:val="20"/>
                <w:szCs w:val="20"/>
              </w:rPr>
              <w:t>Azure credits running low</w:t>
            </w:r>
          </w:p>
        </w:tc>
        <w:tc>
          <w:tcPr>
            <w:tcW w:w="5560" w:type="dxa"/>
            <w:tcBorders>
              <w:top w:val="single" w:sz="1" w:space="0" w:color="D0D0D0"/>
              <w:left w:val="single" w:sz="1" w:space="0" w:color="D0D0D0"/>
              <w:bottom w:val="single" w:sz="1" w:space="0" w:color="D0D0D0"/>
              <w:right w:val="single" w:sz="1" w:space="0" w:color="D0D0D0"/>
            </w:tcBorders>
            <w:shd w:val="clear" w:color="auto" w:fill="F3F3F3"/>
            <w:tcMar>
              <w:top w:w="80" w:type="dxa"/>
              <w:left w:w="120" w:type="dxa"/>
              <w:bottom w:w="80" w:type="dxa"/>
              <w:right w:w="120" w:type="dxa"/>
            </w:tcMar>
          </w:tcPr>
          <w:p w14:paraId="062BD40C" w14:textId="77777777" w:rsidR="00127ECE" w:rsidRDefault="00000000">
            <w:r>
              <w:rPr>
                <w:color w:val="1A1A1A"/>
                <w:sz w:val="20"/>
                <w:szCs w:val="20"/>
              </w:rPr>
              <w:t>Stop the VM when not actively monitoring to save credits.</w:t>
            </w:r>
          </w:p>
        </w:tc>
      </w:tr>
    </w:tbl>
    <w:p w14:paraId="747DCE54" w14:textId="77777777" w:rsidR="00127ECE" w:rsidRDefault="00127ECE">
      <w:pPr>
        <w:spacing w:before="40" w:after="40"/>
      </w:pPr>
    </w:p>
    <w:p w14:paraId="0B1E8090" w14:textId="77777777" w:rsidR="00CB0026" w:rsidRDefault="00CB0026"/>
    <w:sectPr w:rsidR="00CB002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3274D6"/>
    <w:multiLevelType w:val="hybridMultilevel"/>
    <w:tmpl w:val="302684F6"/>
    <w:lvl w:ilvl="0" w:tplc="41F488BC">
      <w:start w:val="1"/>
      <w:numFmt w:val="bullet"/>
      <w:lvlText w:val="•"/>
      <w:lvlJc w:val="left"/>
      <w:pPr>
        <w:ind w:left="720" w:hanging="360"/>
      </w:pPr>
    </w:lvl>
    <w:lvl w:ilvl="1" w:tplc="F8C8CB96">
      <w:start w:val="1"/>
      <w:numFmt w:val="bullet"/>
      <w:lvlText w:val="◦"/>
      <w:lvlJc w:val="left"/>
      <w:pPr>
        <w:ind w:left="1080" w:hanging="360"/>
      </w:pPr>
    </w:lvl>
    <w:lvl w:ilvl="2" w:tplc="F708A5F6">
      <w:numFmt w:val="decimal"/>
      <w:lvlText w:val=""/>
      <w:lvlJc w:val="left"/>
    </w:lvl>
    <w:lvl w:ilvl="3" w:tplc="44804602">
      <w:numFmt w:val="decimal"/>
      <w:lvlText w:val=""/>
      <w:lvlJc w:val="left"/>
    </w:lvl>
    <w:lvl w:ilvl="4" w:tplc="30CA29F2">
      <w:numFmt w:val="decimal"/>
      <w:lvlText w:val=""/>
      <w:lvlJc w:val="left"/>
    </w:lvl>
    <w:lvl w:ilvl="5" w:tplc="9754EBC6">
      <w:numFmt w:val="decimal"/>
      <w:lvlText w:val=""/>
      <w:lvlJc w:val="left"/>
    </w:lvl>
    <w:lvl w:ilvl="6" w:tplc="95D4556E">
      <w:numFmt w:val="decimal"/>
      <w:lvlText w:val=""/>
      <w:lvlJc w:val="left"/>
    </w:lvl>
    <w:lvl w:ilvl="7" w:tplc="E9085CD0">
      <w:numFmt w:val="decimal"/>
      <w:lvlText w:val=""/>
      <w:lvlJc w:val="left"/>
    </w:lvl>
    <w:lvl w:ilvl="8" w:tplc="0FD60850">
      <w:numFmt w:val="decimal"/>
      <w:lvlText w:val=""/>
      <w:lvlJc w:val="left"/>
    </w:lvl>
  </w:abstractNum>
  <w:abstractNum w:abstractNumId="1" w15:restartNumberingAfterBreak="0">
    <w:nsid w:val="567D34D3"/>
    <w:multiLevelType w:val="hybridMultilevel"/>
    <w:tmpl w:val="3EC0A6FC"/>
    <w:lvl w:ilvl="0" w:tplc="A162B448">
      <w:start w:val="1"/>
      <w:numFmt w:val="bullet"/>
      <w:lvlText w:val="●"/>
      <w:lvlJc w:val="left"/>
      <w:pPr>
        <w:ind w:left="720" w:hanging="360"/>
      </w:pPr>
    </w:lvl>
    <w:lvl w:ilvl="1" w:tplc="C3CC11F0">
      <w:start w:val="1"/>
      <w:numFmt w:val="bullet"/>
      <w:lvlText w:val="○"/>
      <w:lvlJc w:val="left"/>
      <w:pPr>
        <w:ind w:left="1440" w:hanging="360"/>
      </w:pPr>
    </w:lvl>
    <w:lvl w:ilvl="2" w:tplc="9A5C68D6">
      <w:start w:val="1"/>
      <w:numFmt w:val="bullet"/>
      <w:lvlText w:val="■"/>
      <w:lvlJc w:val="left"/>
      <w:pPr>
        <w:ind w:left="2160" w:hanging="360"/>
      </w:pPr>
    </w:lvl>
    <w:lvl w:ilvl="3" w:tplc="4C8ADDF8">
      <w:start w:val="1"/>
      <w:numFmt w:val="bullet"/>
      <w:lvlText w:val="●"/>
      <w:lvlJc w:val="left"/>
      <w:pPr>
        <w:ind w:left="2880" w:hanging="360"/>
      </w:pPr>
    </w:lvl>
    <w:lvl w:ilvl="4" w:tplc="2F308C52">
      <w:start w:val="1"/>
      <w:numFmt w:val="bullet"/>
      <w:lvlText w:val="○"/>
      <w:lvlJc w:val="left"/>
      <w:pPr>
        <w:ind w:left="3600" w:hanging="360"/>
      </w:pPr>
    </w:lvl>
    <w:lvl w:ilvl="5" w:tplc="A244AD4E">
      <w:start w:val="1"/>
      <w:numFmt w:val="bullet"/>
      <w:lvlText w:val="■"/>
      <w:lvlJc w:val="left"/>
      <w:pPr>
        <w:ind w:left="4320" w:hanging="360"/>
      </w:pPr>
    </w:lvl>
    <w:lvl w:ilvl="6" w:tplc="FB5ED2D4">
      <w:start w:val="1"/>
      <w:numFmt w:val="bullet"/>
      <w:lvlText w:val="●"/>
      <w:lvlJc w:val="left"/>
      <w:pPr>
        <w:ind w:left="5040" w:hanging="360"/>
      </w:pPr>
    </w:lvl>
    <w:lvl w:ilvl="7" w:tplc="C44661E6">
      <w:start w:val="1"/>
      <w:numFmt w:val="bullet"/>
      <w:lvlText w:val="●"/>
      <w:lvlJc w:val="left"/>
      <w:pPr>
        <w:ind w:left="5760" w:hanging="360"/>
      </w:pPr>
    </w:lvl>
    <w:lvl w:ilvl="8" w:tplc="4F2EF13C">
      <w:start w:val="1"/>
      <w:numFmt w:val="bullet"/>
      <w:lvlText w:val="●"/>
      <w:lvlJc w:val="left"/>
      <w:pPr>
        <w:ind w:left="6480" w:hanging="360"/>
      </w:pPr>
    </w:lvl>
  </w:abstractNum>
  <w:abstractNum w:abstractNumId="2" w15:restartNumberingAfterBreak="0">
    <w:nsid w:val="75B32E27"/>
    <w:multiLevelType w:val="hybridMultilevel"/>
    <w:tmpl w:val="85FCB888"/>
    <w:lvl w:ilvl="0" w:tplc="E468EB5E">
      <w:start w:val="1"/>
      <w:numFmt w:val="decimal"/>
      <w:lvlText w:val="%1."/>
      <w:lvlJc w:val="left"/>
      <w:pPr>
        <w:ind w:left="720" w:hanging="360"/>
      </w:pPr>
    </w:lvl>
    <w:lvl w:ilvl="1" w:tplc="FF642450">
      <w:numFmt w:val="decimal"/>
      <w:lvlText w:val=""/>
      <w:lvlJc w:val="left"/>
    </w:lvl>
    <w:lvl w:ilvl="2" w:tplc="89D41F26">
      <w:numFmt w:val="decimal"/>
      <w:lvlText w:val=""/>
      <w:lvlJc w:val="left"/>
    </w:lvl>
    <w:lvl w:ilvl="3" w:tplc="55A2BF58">
      <w:numFmt w:val="decimal"/>
      <w:lvlText w:val=""/>
      <w:lvlJc w:val="left"/>
    </w:lvl>
    <w:lvl w:ilvl="4" w:tplc="4BC2C434">
      <w:numFmt w:val="decimal"/>
      <w:lvlText w:val=""/>
      <w:lvlJc w:val="left"/>
    </w:lvl>
    <w:lvl w:ilvl="5" w:tplc="98AC6FCC">
      <w:numFmt w:val="decimal"/>
      <w:lvlText w:val=""/>
      <w:lvlJc w:val="left"/>
    </w:lvl>
    <w:lvl w:ilvl="6" w:tplc="45E8681E">
      <w:numFmt w:val="decimal"/>
      <w:lvlText w:val=""/>
      <w:lvlJc w:val="left"/>
    </w:lvl>
    <w:lvl w:ilvl="7" w:tplc="C6D2EA14">
      <w:numFmt w:val="decimal"/>
      <w:lvlText w:val=""/>
      <w:lvlJc w:val="left"/>
    </w:lvl>
    <w:lvl w:ilvl="8" w:tplc="B8AAC3D4">
      <w:numFmt w:val="decimal"/>
      <w:lvlText w:val=""/>
      <w:lvlJc w:val="left"/>
    </w:lvl>
  </w:abstractNum>
  <w:num w:numId="1" w16cid:durableId="77557927">
    <w:abstractNumId w:val="1"/>
    <w:lvlOverride w:ilvl="0">
      <w:startOverride w:val="1"/>
    </w:lvlOverride>
  </w:num>
  <w:num w:numId="2" w16cid:durableId="195192941">
    <w:abstractNumId w:val="2"/>
    <w:lvlOverride w:ilvl="0">
      <w:startOverride w:val="1"/>
    </w:lvlOverride>
  </w:num>
  <w:num w:numId="3" w16cid:durableId="122155361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7ECE"/>
    <w:rsid w:val="00127ECE"/>
    <w:rsid w:val="002868BE"/>
    <w:rsid w:val="00CB0026"/>
    <w:rsid w:val="00EF3B9C"/>
    <w:rsid w:val="00F55C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FBA197"/>
  <w15:docId w15:val="{BD92B5A5-139C-4770-917D-5EB5D3C3F6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60"/>
      <w:outlineLvl w:val="0"/>
    </w:pPr>
    <w:rPr>
      <w:b/>
      <w:bCs/>
      <w:color w:val="003366"/>
      <w:sz w:val="36"/>
      <w:szCs w:val="36"/>
    </w:rPr>
  </w:style>
  <w:style w:type="paragraph" w:styleId="Heading2">
    <w:name w:val="heading 2"/>
    <w:uiPriority w:val="9"/>
    <w:unhideWhenUsed/>
    <w:qFormat/>
    <w:pPr>
      <w:spacing w:before="320" w:after="120"/>
      <w:outlineLvl w:val="1"/>
    </w:pPr>
    <w:rPr>
      <w:b/>
      <w:bCs/>
      <w:color w:val="0078D4"/>
      <w:sz w:val="28"/>
      <w:szCs w:val="28"/>
    </w:rPr>
  </w:style>
  <w:style w:type="paragraph" w:styleId="Heading3">
    <w:name w:val="heading 3"/>
    <w:uiPriority w:val="9"/>
    <w:unhideWhenUsed/>
    <w:qFormat/>
    <w:pPr>
      <w:spacing w:before="200" w:after="80"/>
      <w:outlineLvl w:val="2"/>
    </w:pPr>
    <w:rPr>
      <w:b/>
      <w:bCs/>
      <w:color w:val="003366"/>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22</Pages>
  <Words>1999</Words>
  <Characters>11395</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Fazal Shaik</cp:lastModifiedBy>
  <cp:revision>2</cp:revision>
  <dcterms:created xsi:type="dcterms:W3CDTF">2026-05-05T11:55:00Z</dcterms:created>
  <dcterms:modified xsi:type="dcterms:W3CDTF">2026-05-05T17:02:00Z</dcterms:modified>
</cp:coreProperties>
</file>