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Pr="00A724FB" w:rsidRDefault="0022036A" w:rsidP="0022036A">
      <w:pPr>
        <w:jc w:val="center"/>
        <w:rPr>
          <w:rFonts w:ascii="Algerian" w:hAnsi="Algerian"/>
          <w:sz w:val="56"/>
          <w:szCs w:val="56"/>
        </w:rPr>
      </w:pPr>
      <w:r w:rsidRPr="00A724FB">
        <w:rPr>
          <w:rFonts w:ascii="Algerian" w:hAnsi="Algerian"/>
          <w:sz w:val="56"/>
          <w:szCs w:val="56"/>
        </w:rPr>
        <w:t>SAVEETHA SCHOOL OF ENGINEERING</w:t>
      </w:r>
    </w:p>
    <w:p w14:paraId="4AE80C07" w14:textId="77777777" w:rsidR="0022036A" w:rsidRDefault="0022036A" w:rsidP="0022036A">
      <w:pPr>
        <w:jc w:val="center"/>
        <w:rPr>
          <w:rFonts w:ascii="Algerian" w:hAnsi="Algerian"/>
          <w:sz w:val="52"/>
          <w:szCs w:val="52"/>
        </w:rPr>
      </w:pPr>
    </w:p>
    <w:p w14:paraId="15760E79" w14:textId="40A6A3A0" w:rsidR="0022036A" w:rsidRDefault="00704415" w:rsidP="00400CC0">
      <w:pPr>
        <w:jc w:val="both"/>
        <w:rPr>
          <w:rFonts w:ascii="Times New Roman" w:hAnsi="Times New Roman" w:cs="Times New Roman"/>
          <w:sz w:val="48"/>
          <w:szCs w:val="48"/>
        </w:rPr>
      </w:pPr>
      <w:r w:rsidRPr="0022036A">
        <w:rPr>
          <w:rFonts w:ascii="Algerian" w:hAnsi="Algerian"/>
          <w:sz w:val="52"/>
          <w:szCs w:val="52"/>
        </w:rPr>
        <w:t xml:space="preserve">NAME   </w:t>
      </w:r>
      <w:r w:rsidR="00380689" w:rsidRPr="0022036A">
        <w:rPr>
          <w:rFonts w:ascii="Algerian" w:hAnsi="Algerian"/>
          <w:sz w:val="52"/>
          <w:szCs w:val="52"/>
        </w:rPr>
        <w:t xml:space="preserve">              </w:t>
      </w:r>
      <w:proofErr w:type="gramStart"/>
      <w:r w:rsidR="00BF4BBA">
        <w:rPr>
          <w:rFonts w:ascii="Algerian" w:hAnsi="Algerian"/>
          <w:sz w:val="52"/>
          <w:szCs w:val="52"/>
        </w:rPr>
        <w:t xml:space="preserve"> </w:t>
      </w:r>
      <w:r w:rsidR="00380689" w:rsidRPr="0022036A">
        <w:rPr>
          <w:rFonts w:ascii="Algerian" w:hAnsi="Algerian"/>
          <w:sz w:val="52"/>
          <w:szCs w:val="52"/>
        </w:rPr>
        <w:t xml:space="preserve"> :</w:t>
      </w:r>
      <w:proofErr w:type="gramEnd"/>
      <w:r w:rsidRPr="00704415">
        <w:rPr>
          <w:rFonts w:ascii="Bell MT" w:hAnsi="Bell MT"/>
          <w:sz w:val="52"/>
          <w:szCs w:val="52"/>
        </w:rPr>
        <w:t xml:space="preserve"> </w:t>
      </w:r>
      <w:r w:rsidR="0065757E">
        <w:rPr>
          <w:rFonts w:ascii="Times New Roman" w:hAnsi="Times New Roman" w:cs="Times New Roman"/>
          <w:sz w:val="48"/>
          <w:szCs w:val="48"/>
        </w:rPr>
        <w:t>SHAIK MOHAMMAD</w:t>
      </w:r>
    </w:p>
    <w:p w14:paraId="53E00BDD" w14:textId="547D5BDF" w:rsidR="0065757E" w:rsidRPr="00704415" w:rsidRDefault="0065757E" w:rsidP="00400CC0">
      <w:pPr>
        <w:jc w:val="both"/>
        <w:rPr>
          <w:rFonts w:ascii="Bell MT" w:hAnsi="Bell MT"/>
          <w:sz w:val="52"/>
          <w:szCs w:val="52"/>
        </w:rPr>
      </w:pPr>
      <w:r>
        <w:rPr>
          <w:rFonts w:ascii="Times New Roman" w:hAnsi="Times New Roman" w:cs="Times New Roman"/>
          <w:sz w:val="48"/>
          <w:szCs w:val="48"/>
        </w:rPr>
        <w:t xml:space="preserve">                                   FAZLU</w:t>
      </w:r>
    </w:p>
    <w:p w14:paraId="7EFE1B96" w14:textId="2A6C95AE"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00D53C45">
        <w:rPr>
          <w:rFonts w:ascii="Times New Roman" w:hAnsi="Times New Roman" w:cs="Times New Roman"/>
          <w:sz w:val="44"/>
          <w:szCs w:val="44"/>
        </w:rPr>
        <w:t>192211</w:t>
      </w:r>
      <w:r w:rsidR="0065757E">
        <w:rPr>
          <w:rFonts w:ascii="Times New Roman" w:hAnsi="Times New Roman" w:cs="Times New Roman"/>
          <w:sz w:val="44"/>
          <w:szCs w:val="44"/>
        </w:rPr>
        <w:t>262</w:t>
      </w:r>
    </w:p>
    <w:p w14:paraId="232B9059" w14:textId="207FB6D0" w:rsidR="00704415" w:rsidRDefault="00A724FB" w:rsidP="00A724FB">
      <w:pPr>
        <w:rPr>
          <w:rFonts w:ascii="Times New Roman" w:hAnsi="Times New Roman" w:cs="Times New Roman"/>
          <w:sz w:val="44"/>
          <w:szCs w:val="44"/>
        </w:rPr>
      </w:pPr>
      <w:r w:rsidRPr="00A724FB">
        <w:rPr>
          <w:rFonts w:ascii="Algerian" w:hAnsi="Algerian"/>
          <w:sz w:val="52"/>
          <w:szCs w:val="52"/>
        </w:rPr>
        <w:t>COURSE</w:t>
      </w:r>
      <w:r w:rsidR="00704415" w:rsidRPr="00A724FB">
        <w:rPr>
          <w:rFonts w:ascii="Algerian" w:hAnsi="Algerian"/>
          <w:sz w:val="52"/>
          <w:szCs w:val="52"/>
        </w:rPr>
        <w:t xml:space="preserve">           </w:t>
      </w:r>
      <w:r w:rsidR="00BF4BBA" w:rsidRPr="00A724FB">
        <w:rPr>
          <w:rFonts w:ascii="Algerian" w:hAnsi="Algerian"/>
          <w:sz w:val="52"/>
          <w:szCs w:val="52"/>
        </w:rPr>
        <w:t xml:space="preserve"> </w:t>
      </w:r>
      <w:r w:rsidR="00704415" w:rsidRPr="00A724FB">
        <w:rPr>
          <w:rFonts w:ascii="Algerian" w:hAnsi="Algerian"/>
          <w:sz w:val="52"/>
          <w:szCs w:val="52"/>
        </w:rPr>
        <w:t xml:space="preserve"> </w:t>
      </w:r>
      <w:proofErr w:type="gramStart"/>
      <w:r w:rsidRPr="00A724FB">
        <w:rPr>
          <w:rFonts w:ascii="Algerian" w:hAnsi="Algerian"/>
          <w:sz w:val="52"/>
          <w:szCs w:val="52"/>
        </w:rPr>
        <w:t xml:space="preserve">  </w:t>
      </w:r>
      <w:r w:rsidR="00704415" w:rsidRPr="00A724FB">
        <w:rPr>
          <w:rFonts w:ascii="Algerian" w:hAnsi="Algerian"/>
          <w:sz w:val="52"/>
          <w:szCs w:val="52"/>
        </w:rPr>
        <w:t>:</w:t>
      </w:r>
      <w:proofErr w:type="gramEnd"/>
      <w:r>
        <w:rPr>
          <w:rFonts w:ascii="Algerian" w:hAnsi="Algerian"/>
          <w:sz w:val="52"/>
          <w:szCs w:val="52"/>
        </w:rPr>
        <w:t xml:space="preserve"> </w:t>
      </w:r>
      <w:r w:rsidR="00704415" w:rsidRPr="00A724FB">
        <w:rPr>
          <w:rFonts w:ascii="Times New Roman" w:hAnsi="Times New Roman" w:cs="Times New Roman"/>
          <w:sz w:val="44"/>
          <w:szCs w:val="44"/>
        </w:rPr>
        <w:t>S</w:t>
      </w:r>
      <w:r w:rsidRPr="00A724FB">
        <w:rPr>
          <w:rFonts w:ascii="Times New Roman" w:hAnsi="Times New Roman" w:cs="Times New Roman"/>
          <w:sz w:val="44"/>
          <w:szCs w:val="44"/>
        </w:rPr>
        <w:t xml:space="preserve">OFTWARE </w:t>
      </w:r>
    </w:p>
    <w:p w14:paraId="3C6B18CA" w14:textId="0B8BEDD3" w:rsid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ENGINEERING FOR</w:t>
      </w:r>
    </w:p>
    <w:p w14:paraId="0BD43C8E" w14:textId="77777777" w:rsid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INDUSTIRAL    </w:t>
      </w:r>
    </w:p>
    <w:p w14:paraId="122F63B7" w14:textId="642953C6" w:rsidR="00A724FB" w:rsidRP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APPLICATION. </w:t>
      </w:r>
    </w:p>
    <w:p w14:paraId="38C1F17D" w14:textId="28F36CA0" w:rsidR="0022036A" w:rsidRPr="00A724FB" w:rsidRDefault="00A724FB" w:rsidP="00400CC0">
      <w:pPr>
        <w:jc w:val="both"/>
        <w:rPr>
          <w:rFonts w:ascii="Times New Roman" w:hAnsi="Times New Roman" w:cs="Times New Roman"/>
          <w:sz w:val="44"/>
          <w:szCs w:val="44"/>
        </w:rPr>
      </w:pPr>
      <w:r>
        <w:rPr>
          <w:rFonts w:ascii="Algerian" w:hAnsi="Algerian"/>
          <w:sz w:val="52"/>
          <w:szCs w:val="52"/>
        </w:rPr>
        <w:t xml:space="preserve">COURSE </w:t>
      </w:r>
      <w:r w:rsidR="00704415" w:rsidRPr="0022036A">
        <w:rPr>
          <w:rFonts w:ascii="Algerian" w:hAnsi="Algerian"/>
          <w:sz w:val="52"/>
          <w:szCs w:val="52"/>
        </w:rPr>
        <w:t>code</w:t>
      </w:r>
      <w:r w:rsidR="00BF4BBA">
        <w:rPr>
          <w:rFonts w:ascii="Algerian" w:hAnsi="Algerian"/>
          <w:sz w:val="52"/>
          <w:szCs w:val="52"/>
        </w:rPr>
        <w:t xml:space="preserve">  </w:t>
      </w:r>
      <w:proofErr w:type="gramStart"/>
      <w:r>
        <w:rPr>
          <w:rFonts w:ascii="Algerian" w:hAnsi="Algerian"/>
          <w:sz w:val="52"/>
          <w:szCs w:val="52"/>
        </w:rPr>
        <w:t xml:space="preserve">  </w:t>
      </w:r>
      <w:r w:rsidR="00704415" w:rsidRPr="0022036A">
        <w:rPr>
          <w:rFonts w:ascii="Algerian" w:hAnsi="Algerian"/>
          <w:sz w:val="52"/>
          <w:szCs w:val="52"/>
        </w:rPr>
        <w:t>:</w:t>
      </w:r>
      <w:proofErr w:type="gramEnd"/>
      <w:r w:rsidR="00704415">
        <w:rPr>
          <w:sz w:val="52"/>
          <w:szCs w:val="52"/>
        </w:rPr>
        <w:t xml:space="preserve"> </w:t>
      </w:r>
      <w:r w:rsidR="00704415" w:rsidRPr="001E7445">
        <w:rPr>
          <w:rFonts w:ascii="Times New Roman" w:hAnsi="Times New Roman" w:cs="Times New Roman"/>
          <w:sz w:val="44"/>
          <w:szCs w:val="44"/>
        </w:rPr>
        <w:t>CSA1024</w:t>
      </w:r>
    </w:p>
    <w:p w14:paraId="63501AC4" w14:textId="618CAEE0"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proofErr w:type="gramStart"/>
      <w:r w:rsidR="00BF4BBA">
        <w:rPr>
          <w:rFonts w:ascii="Algerian" w:hAnsi="Algerian"/>
          <w:sz w:val="52"/>
          <w:szCs w:val="52"/>
        </w:rPr>
        <w:t xml:space="preserve"> </w:t>
      </w:r>
      <w:r w:rsidRPr="0022036A">
        <w:rPr>
          <w:rFonts w:ascii="Algerian" w:hAnsi="Algerian"/>
          <w:sz w:val="52"/>
          <w:szCs w:val="52"/>
        </w:rPr>
        <w:t xml:space="preserve"> :</w:t>
      </w:r>
      <w:proofErr w:type="gramEnd"/>
      <w:r w:rsidR="00A724FB">
        <w:rPr>
          <w:rFonts w:ascii="Algerian" w:hAnsi="Algerian"/>
          <w:sz w:val="52"/>
          <w:szCs w:val="52"/>
        </w:rPr>
        <w:t xml:space="preserve"> </w:t>
      </w:r>
      <w:r w:rsidR="00A724FB">
        <w:rPr>
          <w:rFonts w:ascii="Times New Roman" w:hAnsi="Times New Roman" w:cs="Times New Roman"/>
          <w:sz w:val="44"/>
          <w:szCs w:val="44"/>
        </w:rPr>
        <w:t>DR 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proofErr w:type="gramStart"/>
      <w:r w:rsidR="00BF4BBA">
        <w:rPr>
          <w:rFonts w:ascii="Algerian" w:hAnsi="Algerian"/>
          <w:sz w:val="52"/>
          <w:szCs w:val="52"/>
        </w:rPr>
        <w:t xml:space="preserve"> </w:t>
      </w:r>
      <w:r>
        <w:rPr>
          <w:rFonts w:ascii="Algerian" w:hAnsi="Algerian"/>
          <w:sz w:val="52"/>
          <w:szCs w:val="52"/>
        </w:rPr>
        <w:t xml:space="preserve"> :</w:t>
      </w:r>
      <w:proofErr w:type="gramEnd"/>
      <w:r>
        <w:rPr>
          <w:rFonts w:ascii="Algerian" w:hAnsi="Algerian"/>
          <w:sz w:val="52"/>
          <w:szCs w:val="52"/>
        </w:rPr>
        <w:t xml:space="preserve">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t xml:space="preserve">YEAR               </w:t>
      </w:r>
      <w:r w:rsidR="00BF4BBA">
        <w:rPr>
          <w:rFonts w:ascii="Algerian" w:hAnsi="Algerian"/>
          <w:sz w:val="52"/>
          <w:szCs w:val="52"/>
        </w:rPr>
        <w:t xml:space="preserve"> </w:t>
      </w:r>
      <w:proofErr w:type="gramStart"/>
      <w:r w:rsidRPr="0022036A">
        <w:rPr>
          <w:rFonts w:ascii="Algerian" w:hAnsi="Algerian"/>
          <w:sz w:val="52"/>
          <w:szCs w:val="52"/>
        </w:rPr>
        <w:t xml:space="preserve">  :</w:t>
      </w:r>
      <w:proofErr w:type="gramEnd"/>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lastRenderedPageBreak/>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056A43B2" w:rsidR="00C77B8C" w:rsidRPr="00A724FB" w:rsidRDefault="00C77B8C" w:rsidP="00C77B8C">
      <w:pPr>
        <w:pStyle w:val="Default"/>
        <w:rPr>
          <w:rFonts w:ascii="Algerian" w:hAnsi="Algerian"/>
          <w:sz w:val="36"/>
          <w:szCs w:val="36"/>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lastRenderedPageBreak/>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lastRenderedPageBreak/>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lastRenderedPageBreak/>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1DD5C1AB" w14:textId="58B3BE2F" w:rsidR="00400CC0" w:rsidRPr="00A724FB"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19FA3391" w14:textId="17AC1447" w:rsidR="000E3FF7" w:rsidRPr="00B40E37"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lastRenderedPageBreak/>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75BA7EFA" w14:textId="0EA63D2D" w:rsidR="00B40E37" w:rsidRDefault="006D6138" w:rsidP="00B40E37">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55BFF64" w14:textId="07EA2704" w:rsidR="00BF4BBA"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r w:rsidR="00B40E37">
        <w:rPr>
          <w:sz w:val="28"/>
          <w:szCs w:val="28"/>
        </w:rPr>
        <w:t>.</w:t>
      </w: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lastRenderedPageBreak/>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3EEE0194" w14:textId="6651A10B" w:rsidR="00B40E37" w:rsidRPr="00B40E37" w:rsidRDefault="004D5923" w:rsidP="00B40E37">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r w:rsidR="00B40E37">
        <w:rPr>
          <w:sz w:val="28"/>
          <w:szCs w:val="28"/>
        </w:rPr>
        <w:t>.</w:t>
      </w:r>
    </w:p>
    <w:p w14:paraId="09B9D204" w14:textId="77777777" w:rsidR="00B40E37" w:rsidRDefault="00B40E37" w:rsidP="007771AC">
      <w:pPr>
        <w:jc w:val="center"/>
        <w:rPr>
          <w:rFonts w:ascii="Algerian" w:hAnsi="Algerian" w:cs="Times New Roman"/>
          <w:sz w:val="52"/>
          <w:szCs w:val="52"/>
        </w:rPr>
      </w:pPr>
    </w:p>
    <w:p w14:paraId="59F8F4BF" w14:textId="4BBF6CB2"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248454F5" w14:textId="235C2F5B" w:rsidR="001E7445"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r w:rsidR="00B40E37">
        <w:rPr>
          <w:sz w:val="28"/>
          <w:szCs w:val="28"/>
        </w:rPr>
        <w:t>.</w:t>
      </w: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lastRenderedPageBreak/>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435332DC" w14:textId="77777777" w:rsidR="00B40E37" w:rsidRDefault="00B40E37" w:rsidP="000E3FF7">
      <w:pPr>
        <w:pStyle w:val="Default"/>
        <w:jc w:val="center"/>
        <w:rPr>
          <w:rFonts w:ascii="Algerian" w:hAnsi="Algerian"/>
          <w:sz w:val="52"/>
          <w:szCs w:val="52"/>
        </w:rPr>
      </w:pPr>
    </w:p>
    <w:p w14:paraId="50C80F3E" w14:textId="229182CA" w:rsidR="005018F7" w:rsidRDefault="005018F7" w:rsidP="000E3FF7">
      <w:pPr>
        <w:pStyle w:val="Default"/>
        <w:jc w:val="center"/>
        <w:rPr>
          <w:rFonts w:ascii="Algerian" w:hAnsi="Algerian"/>
          <w:sz w:val="52"/>
          <w:szCs w:val="52"/>
        </w:rPr>
      </w:pPr>
      <w:r>
        <w:rPr>
          <w:rFonts w:ascii="Algerian" w:hAnsi="Algerian"/>
          <w:sz w:val="52"/>
          <w:szCs w:val="52"/>
        </w:rPr>
        <w:lastRenderedPageBreak/>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lastRenderedPageBreak/>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lastRenderedPageBreak/>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lastRenderedPageBreak/>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lastRenderedPageBreak/>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lastRenderedPageBreak/>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lastRenderedPageBreak/>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lastRenderedPageBreak/>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lastRenderedPageBreak/>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lastRenderedPageBreak/>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lastRenderedPageBreak/>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lastRenderedPageBreak/>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lastRenderedPageBreak/>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lastRenderedPageBreak/>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lastRenderedPageBreak/>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E810B24" w14:textId="69D2F397" w:rsidR="004D5923"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5DEBB673" w14:textId="69746453" w:rsidR="00EB32B7" w:rsidRDefault="00EB32B7" w:rsidP="00EB32B7">
      <w:pPr>
        <w:jc w:val="center"/>
        <w:rPr>
          <w:rFonts w:ascii="Algerian" w:hAnsi="Algerian"/>
          <w:sz w:val="52"/>
          <w:szCs w:val="52"/>
        </w:rPr>
      </w:pPr>
      <w:r>
        <w:rPr>
          <w:rFonts w:ascii="Algerian" w:hAnsi="Algerian"/>
          <w:sz w:val="52"/>
          <w:szCs w:val="52"/>
        </w:rPr>
        <w:lastRenderedPageBreak/>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lastRenderedPageBreak/>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19518D98" w14:textId="61DD19E5" w:rsidR="00EB32B7" w:rsidRPr="00B40E37" w:rsidRDefault="00EB32B7" w:rsidP="00B40E3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5CD7E79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lastRenderedPageBreak/>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B40E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0FDE4CB" w14:textId="77777777" w:rsidR="00B40E37" w:rsidRDefault="00B40E37" w:rsidP="003105EE">
      <w:pPr>
        <w:jc w:val="center"/>
        <w:rPr>
          <w:rFonts w:ascii="Algerian" w:hAnsi="Algerian"/>
          <w:sz w:val="52"/>
          <w:szCs w:val="52"/>
        </w:rPr>
      </w:pPr>
    </w:p>
    <w:p w14:paraId="1B5ADA71" w14:textId="77777777" w:rsidR="00B40E37" w:rsidRDefault="00B40E37" w:rsidP="003105EE">
      <w:pPr>
        <w:jc w:val="center"/>
        <w:rPr>
          <w:rFonts w:ascii="Algerian" w:hAnsi="Algerian"/>
          <w:sz w:val="52"/>
          <w:szCs w:val="52"/>
        </w:rPr>
      </w:pPr>
    </w:p>
    <w:p w14:paraId="10883614" w14:textId="77777777" w:rsidR="00B40E37" w:rsidRDefault="00B40E37" w:rsidP="003105EE">
      <w:pPr>
        <w:jc w:val="center"/>
        <w:rPr>
          <w:rFonts w:ascii="Algerian" w:hAnsi="Algerian"/>
          <w:sz w:val="52"/>
          <w:szCs w:val="52"/>
        </w:rPr>
      </w:pPr>
    </w:p>
    <w:p w14:paraId="184A6402" w14:textId="77777777" w:rsidR="00B40E37" w:rsidRDefault="00B40E37" w:rsidP="003105EE">
      <w:pPr>
        <w:jc w:val="center"/>
        <w:rPr>
          <w:rFonts w:ascii="Algerian" w:hAnsi="Algerian"/>
          <w:sz w:val="52"/>
          <w:szCs w:val="52"/>
        </w:rPr>
      </w:pPr>
    </w:p>
    <w:p w14:paraId="7B31B0B5" w14:textId="77777777" w:rsidR="00B40E37" w:rsidRDefault="00B40E37" w:rsidP="003105EE">
      <w:pPr>
        <w:jc w:val="center"/>
        <w:rPr>
          <w:rFonts w:ascii="Algerian" w:hAnsi="Algerian"/>
          <w:sz w:val="52"/>
          <w:szCs w:val="52"/>
        </w:rPr>
      </w:pPr>
    </w:p>
    <w:p w14:paraId="27B66BB7" w14:textId="77777777" w:rsidR="00B40E37" w:rsidRDefault="00B40E37" w:rsidP="003105EE">
      <w:pPr>
        <w:jc w:val="center"/>
        <w:rPr>
          <w:rFonts w:ascii="Algerian" w:hAnsi="Algerian"/>
          <w:sz w:val="52"/>
          <w:szCs w:val="52"/>
        </w:rPr>
      </w:pPr>
    </w:p>
    <w:p w14:paraId="227A366C" w14:textId="77777777" w:rsidR="00B40E37" w:rsidRDefault="00B40E37" w:rsidP="003105EE">
      <w:pPr>
        <w:jc w:val="center"/>
        <w:rPr>
          <w:rFonts w:ascii="Algerian" w:hAnsi="Algerian"/>
          <w:sz w:val="52"/>
          <w:szCs w:val="52"/>
        </w:rPr>
      </w:pPr>
    </w:p>
    <w:p w14:paraId="18BCAE18" w14:textId="45868AAD" w:rsidR="008F4E0D" w:rsidRDefault="003105EE" w:rsidP="003B503A">
      <w:pPr>
        <w:rPr>
          <w:rFonts w:ascii="Algerian" w:hAnsi="Algerian"/>
          <w:sz w:val="52"/>
          <w:szCs w:val="52"/>
        </w:rPr>
      </w:pPr>
      <w:r>
        <w:rPr>
          <w:rFonts w:ascii="Algerian" w:hAnsi="Algerian"/>
          <w:sz w:val="52"/>
          <w:szCs w:val="52"/>
        </w:rPr>
        <w:t>EXPERIMENT-21</w:t>
      </w:r>
    </w:p>
    <w:p w14:paraId="6430E0AA" w14:textId="140BBD9C" w:rsidR="003105EE" w:rsidRDefault="003105EE" w:rsidP="003105EE">
      <w:pPr>
        <w:rPr>
          <w:rFonts w:ascii="Algerian" w:hAnsi="Algerian"/>
          <w:sz w:val="36"/>
          <w:szCs w:val="36"/>
        </w:rPr>
      </w:pPr>
      <w:r>
        <w:rPr>
          <w:rFonts w:ascii="Algerian" w:hAnsi="Algerian"/>
          <w:sz w:val="36"/>
          <w:szCs w:val="36"/>
        </w:rPr>
        <w:lastRenderedPageBreak/>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lastRenderedPageBreak/>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lastRenderedPageBreak/>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lastRenderedPageBreak/>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lastRenderedPageBreak/>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lastRenderedPageBreak/>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lastRenderedPageBreak/>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lastRenderedPageBreak/>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lastRenderedPageBreak/>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FE22" w14:textId="77777777" w:rsidR="00B40E37" w:rsidRDefault="00B40E37" w:rsidP="00B40E37">
      <w:pPr>
        <w:spacing w:after="0" w:line="240" w:lineRule="auto"/>
      </w:pPr>
      <w:r>
        <w:separator/>
      </w:r>
    </w:p>
  </w:endnote>
  <w:endnote w:type="continuationSeparator" w:id="0">
    <w:p w14:paraId="0358F002" w14:textId="77777777" w:rsidR="00B40E37" w:rsidRDefault="00B40E37" w:rsidP="00B4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3491" w14:textId="77777777" w:rsidR="00B40E37" w:rsidRDefault="00B40E37" w:rsidP="00B40E37">
      <w:pPr>
        <w:spacing w:after="0" w:line="240" w:lineRule="auto"/>
      </w:pPr>
      <w:r>
        <w:separator/>
      </w:r>
    </w:p>
  </w:footnote>
  <w:footnote w:type="continuationSeparator" w:id="0">
    <w:p w14:paraId="6F552069" w14:textId="77777777" w:rsidR="00B40E37" w:rsidRDefault="00B40E37" w:rsidP="00B4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E31F1"/>
    <w:multiLevelType w:val="hybridMultilevel"/>
    <w:tmpl w:val="3F946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637C6"/>
    <w:multiLevelType w:val="hybridMultilevel"/>
    <w:tmpl w:val="B7F8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3"/>
  </w:num>
  <w:num w:numId="2" w16cid:durableId="17584994">
    <w:abstractNumId w:val="6"/>
  </w:num>
  <w:num w:numId="3" w16cid:durableId="300773217">
    <w:abstractNumId w:val="5"/>
  </w:num>
  <w:num w:numId="4" w16cid:durableId="2117631481">
    <w:abstractNumId w:val="18"/>
  </w:num>
  <w:num w:numId="5" w16cid:durableId="1860508089">
    <w:abstractNumId w:val="16"/>
  </w:num>
  <w:num w:numId="6" w16cid:durableId="169101072">
    <w:abstractNumId w:val="14"/>
  </w:num>
  <w:num w:numId="7" w16cid:durableId="1308129797">
    <w:abstractNumId w:val="9"/>
  </w:num>
  <w:num w:numId="8" w16cid:durableId="244607643">
    <w:abstractNumId w:val="17"/>
  </w:num>
  <w:num w:numId="9" w16cid:durableId="960109423">
    <w:abstractNumId w:val="2"/>
  </w:num>
  <w:num w:numId="10" w16cid:durableId="1407150548">
    <w:abstractNumId w:val="7"/>
  </w:num>
  <w:num w:numId="11" w16cid:durableId="1236479284">
    <w:abstractNumId w:val="12"/>
  </w:num>
  <w:num w:numId="12" w16cid:durableId="885795851">
    <w:abstractNumId w:val="15"/>
  </w:num>
  <w:num w:numId="13" w16cid:durableId="1374161428">
    <w:abstractNumId w:val="11"/>
  </w:num>
  <w:num w:numId="14" w16cid:durableId="417404448">
    <w:abstractNumId w:val="10"/>
  </w:num>
  <w:num w:numId="15" w16cid:durableId="1194880253">
    <w:abstractNumId w:val="4"/>
  </w:num>
  <w:num w:numId="16" w16cid:durableId="833111801">
    <w:abstractNumId w:val="0"/>
  </w:num>
  <w:num w:numId="17" w16cid:durableId="799962266">
    <w:abstractNumId w:val="1"/>
  </w:num>
  <w:num w:numId="18" w16cid:durableId="217128391">
    <w:abstractNumId w:val="3"/>
  </w:num>
  <w:num w:numId="19" w16cid:durableId="749741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3536B"/>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3B503A"/>
    <w:rsid w:val="00400CC0"/>
    <w:rsid w:val="00410A9D"/>
    <w:rsid w:val="00423976"/>
    <w:rsid w:val="00430E35"/>
    <w:rsid w:val="0045634C"/>
    <w:rsid w:val="004C07F2"/>
    <w:rsid w:val="004D5923"/>
    <w:rsid w:val="005018F7"/>
    <w:rsid w:val="00522322"/>
    <w:rsid w:val="005E4757"/>
    <w:rsid w:val="005F2545"/>
    <w:rsid w:val="00613B7F"/>
    <w:rsid w:val="0065757E"/>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F4E0D"/>
    <w:rsid w:val="0094698A"/>
    <w:rsid w:val="00962008"/>
    <w:rsid w:val="00964363"/>
    <w:rsid w:val="00983F20"/>
    <w:rsid w:val="009B101B"/>
    <w:rsid w:val="009B1E4D"/>
    <w:rsid w:val="009B3617"/>
    <w:rsid w:val="00A26362"/>
    <w:rsid w:val="00A34927"/>
    <w:rsid w:val="00A60E83"/>
    <w:rsid w:val="00A7153D"/>
    <w:rsid w:val="00A724FB"/>
    <w:rsid w:val="00A85E66"/>
    <w:rsid w:val="00A94B43"/>
    <w:rsid w:val="00AB1B50"/>
    <w:rsid w:val="00B10826"/>
    <w:rsid w:val="00B40E37"/>
    <w:rsid w:val="00B43F0D"/>
    <w:rsid w:val="00B567E2"/>
    <w:rsid w:val="00BC7098"/>
    <w:rsid w:val="00BF4BBA"/>
    <w:rsid w:val="00C1317B"/>
    <w:rsid w:val="00C77B8C"/>
    <w:rsid w:val="00C806FB"/>
    <w:rsid w:val="00CD3AA6"/>
    <w:rsid w:val="00CF1BD1"/>
    <w:rsid w:val="00D53C45"/>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0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E37"/>
  </w:style>
  <w:style w:type="paragraph" w:styleId="Footer">
    <w:name w:val="footer"/>
    <w:basedOn w:val="Normal"/>
    <w:link w:val="FooterChar"/>
    <w:uiPriority w:val="99"/>
    <w:unhideWhenUsed/>
    <w:rsid w:val="00B4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7719</Words>
  <Characters>44001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K.SaiKeerthana Reddy</cp:lastModifiedBy>
  <cp:revision>2</cp:revision>
  <cp:lastPrinted>2023-01-10T06:16:00Z</cp:lastPrinted>
  <dcterms:created xsi:type="dcterms:W3CDTF">2023-01-12T06:30:00Z</dcterms:created>
  <dcterms:modified xsi:type="dcterms:W3CDTF">2023-01-12T06:30:00Z</dcterms:modified>
</cp:coreProperties>
</file>