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rels" ContentType="application/vnd.openxmlformats-package.relationships+xml"/>
  <Default Extension="png" ContentType="image/png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1" /><Relationship Type="http://schemas.openxmlformats.org/officeDocument/2006/relationships/officeDocument" Target="word/document.xml" Id="rId2" /><Relationship Type="http://schemas.openxmlformats.org/officeDocument/2006/relationships/extended-properties" Target="docProps/app.xml" Id="R3c830a5a5bc24c75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xmlns:a14="http://schemas.microsoft.com/office/drawing/2010/main" mc:Ignorable="wp14">
  <w:body>
    <w:p xmlns:wp14="http://schemas.microsoft.com/office/word/2010/wordml" w:rsidRDefault="00000000" w14:paraId="00000001" wp14:textId="77777777">
      <w:pPr>
        <w:spacing w:after="0" w:lineRule="auto"/>
        <w:jc w:val="center"/>
        <w:rPr>
          <w:b w:val="1"/>
          <w:sz w:val="28"/>
          <w:szCs w:val="28"/>
        </w:rPr>
      </w:pPr>
      <w:r>
        <w:rPr>
          <w:b w:val="1"/>
          <w:sz w:val="28"/>
          <w:szCs w:val="28"/>
          <w:rtl w:val="0"/>
        </w:rPr>
        <w:t xml:space="preserve">Ideation Phase</w:t>
      </w:r>
    </w:p>
    <w:p xmlns:wp14="http://schemas.microsoft.com/office/word/2010/wordml" w:rsidRDefault="00000000" w14:paraId="00000002" wp14:textId="77777777">
      <w:pPr>
        <w:spacing w:after="0" w:lineRule="auto"/>
        <w:jc w:val="center"/>
        <w:rPr>
          <w:b w:val="1"/>
          <w:sz w:val="28"/>
          <w:szCs w:val="28"/>
        </w:rPr>
      </w:pPr>
      <w:r>
        <w:rPr>
          <w:b w:val="1"/>
          <w:sz w:val="28"/>
          <w:szCs w:val="28"/>
          <w:rtl w:val="0"/>
        </w:rPr>
        <w:t xml:space="preserve">Empathize &amp; Discover</w:t>
      </w:r>
    </w:p>
    <w:p xmlns:wp14="http://schemas.microsoft.com/office/word/2010/wordml" w:rsidRDefault="00000000" w14:paraId="00000003" wp14:textId="77777777">
      <w:pPr>
        <w:spacing w:after="0" w:lineRule="auto"/>
        <w:jc w:val="center"/>
        <w:rPr>
          <w:b w:val="1"/>
          <w:sz w:val="28"/>
          <w:szCs w:val="28"/>
        </w:rPr>
      </w:pPr>
      <w:r>
        <w:rPr>
          <w:rtl w:val="0"/>
        </w:rPr>
      </w:r>
    </w:p>
    <w:tbl>
      <w:tblPr>
        <w:tblStyle w:val="Table1"/>
        <w:tblW w:w="9016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  <w:tblPrChange w:author="" w:id="1073650694">
          <w:tblPr/>
        </w:tblPrChange>
      </w:tblPr>
      <w:tblGrid>
        <w:gridCol w:w="4508"/>
        <w:gridCol w:w="4508"/>
      </w:tblGrid>
      <w:tr xmlns:wp14="http://schemas.microsoft.com/office/word/2010/wordml" w:rsidTr="3DA6AAE8" w14:paraId="02C22042" wp14:textId="77777777">
        <w:trPr>
          <w:cantSplit w:val="0"/>
          <w:tblHeader w:val="0"/>
        </w:trPr>
        <w:tc>
          <w:tcPr>
            <w:tcMar/>
          </w:tcPr>
          <w:p w:rsidRDefault="00000000" w14:paraId="00000004" wp14:textId="77777777">
            <w:pPr>
              <w:rPr/>
            </w:pPr>
            <w:r>
              <w:rPr>
                <w:rtl w:val="0"/>
              </w:rPr>
              <w:t xml:space="preserve">Date</w:t>
            </w:r>
          </w:p>
        </w:tc>
        <w:tc>
          <w:tcPr>
            <w:tcMar/>
          </w:tcPr>
          <w:p w:rsidRDefault="00000000" w14:paraId="00000005" wp14:textId="5D495FA2">
            <w:pPr/>
            <w:r w:rsidR="38B35554">
              <w:rPr/>
              <w:t>30</w:t>
            </w:r>
            <w:r w:rsidR="30B1A0B3">
              <w:rPr/>
              <w:t xml:space="preserve"> </w:t>
            </w:r>
            <w:r w:rsidR="0640D898">
              <w:rPr/>
              <w:t>J</w:t>
            </w:r>
            <w:r w:rsidR="22EBCC54">
              <w:rPr/>
              <w:t>u</w:t>
            </w:r>
            <w:r w:rsidR="501AB179">
              <w:rPr/>
              <w:t>ne</w:t>
            </w:r>
            <w:r w:rsidR="0640D898">
              <w:rPr/>
              <w:t xml:space="preserve"> 202</w:t>
            </w:r>
            <w:r w:rsidR="0AE552CE">
              <w:rPr/>
              <w:t>6</w:t>
            </w:r>
          </w:p>
        </w:tc>
      </w:tr>
      <w:tr xmlns:wp14="http://schemas.microsoft.com/office/word/2010/wordml" w:rsidTr="3DA6AAE8" w14:paraId="5397FBF4" wp14:textId="77777777">
        <w:trPr>
          <w:cantSplit w:val="0"/>
          <w:tblHeader w:val="0"/>
        </w:trPr>
        <w:tc>
          <w:tcPr>
            <w:tcMar/>
          </w:tcPr>
          <w:p w:rsidRDefault="00000000" w14:paraId="00000006" wp14:textId="77777777">
            <w:pPr>
              <w:rPr/>
            </w:pPr>
            <w:r>
              <w:rPr>
                <w:rtl w:val="0"/>
              </w:rPr>
              <w:t xml:space="preserve">Team ID</w:t>
            </w:r>
          </w:p>
        </w:tc>
        <w:tc>
          <w:tcPr>
            <w:tcMar/>
          </w:tcPr>
          <w:p w:rsidRDefault="00000000" w14:paraId="00000007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3DA6AAE8" w14:paraId="6253663D" wp14:textId="77777777">
        <w:trPr>
          <w:cantSplit w:val="0"/>
          <w:tblHeader w:val="0"/>
        </w:trPr>
        <w:tc>
          <w:tcPr>
            <w:tcMar/>
          </w:tcPr>
          <w:p w:rsidRDefault="00000000" w14:paraId="00000008" wp14:textId="77777777">
            <w:pPr>
              <w:rPr/>
            </w:pPr>
            <w:r>
              <w:rPr>
                <w:rtl w:val="0"/>
              </w:rPr>
              <w:t xml:space="preserve">Project Name</w:t>
            </w:r>
          </w:p>
        </w:tc>
        <w:tc>
          <w:tcPr>
            <w:tcMar/>
          </w:tcPr>
          <w:p w:rsidRDefault="00000000" w14:paraId="00000009" wp14:textId="77777777">
            <w:pPr/>
            <w:r w:rsidR="00105C20">
              <w:rPr/>
              <w:t>Stock Trading App</w:t>
            </w:r>
          </w:p>
        </w:tc>
      </w:tr>
      <w:tr xmlns:wp14="http://schemas.microsoft.com/office/word/2010/wordml" w:rsidTr="3DA6AAE8" w14:paraId="2B971AEF" wp14:textId="77777777">
        <w:trPr>
          <w:cantSplit w:val="0"/>
          <w:tblHeader w:val="0"/>
        </w:trPr>
        <w:tc>
          <w:tcPr>
            <w:tcMar/>
          </w:tcPr>
          <w:p w:rsidRDefault="00000000" w14:paraId="0000000A" wp14:textId="77777777">
            <w:pPr>
              <w:rPr/>
            </w:pPr>
            <w:r>
              <w:rPr>
                <w:rtl w:val="0"/>
              </w:rPr>
              <w:t xml:space="preserve">Maximum Marks</w:t>
            </w:r>
          </w:p>
        </w:tc>
        <w:tc>
          <w:tcPr>
            <w:tcMar/>
          </w:tcPr>
          <w:p w:rsidRDefault="00000000" w14:paraId="0000000B" wp14:textId="77777777">
            <w:pPr>
              <w:rPr/>
            </w:pPr>
            <w:r>
              <w:rPr>
                <w:rtl w:val="0"/>
              </w:rPr>
              <w:t xml:space="preserve">4 Marks</w:t>
            </w:r>
          </w:p>
        </w:tc>
      </w:tr>
    </w:tbl>
    <w:p xmlns:wp14="http://schemas.microsoft.com/office/word/2010/wordml" w:rsidRDefault="00000000" w14:paraId="0000000C" wp14:textId="77777777">
      <w:pPr>
        <w:rPr>
          <w:b w:val="1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0D" wp14:textId="77777777">
      <w:pPr>
        <w:rPr>
          <w:b w:val="1"/>
          <w:sz w:val="24"/>
          <w:szCs w:val="24"/>
        </w:rPr>
      </w:pPr>
      <w:r w:rsidRPr="660617C6" w:rsidR="660617C6">
        <w:rPr>
          <w:b w:val="1"/>
          <w:bCs w:val="1"/>
          <w:sz w:val="24"/>
          <w:szCs w:val="24"/>
        </w:rPr>
        <w:t>Empathy Map Canvas:</w:t>
      </w:r>
    </w:p>
    <w:p w:rsidR="384FABB8" w:rsidP="660617C6" w:rsidRDefault="384FABB8" w14:paraId="762A66B8" w14:textId="557DBB1F">
      <w:pPr>
        <w:jc w:val="both"/>
      </w:pPr>
      <w:r w:rsidRPr="660617C6" w:rsidR="384FABB8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An empathy map is a simple and effective visual tool that helps the team understand the thoughts, feelings, </w:t>
      </w:r>
      <w:r w:rsidRPr="660617C6" w:rsidR="4174D8C8">
        <w:rPr>
          <w:rFonts w:ascii="Calibri" w:hAnsi="Calibri" w:eastAsia="Calibri" w:cs="Calibri"/>
          <w:noProof w:val="0"/>
          <w:sz w:val="24"/>
          <w:szCs w:val="24"/>
          <w:lang w:val="en-IN"/>
        </w:rPr>
        <w:t>behaviours</w:t>
      </w:r>
      <w:r w:rsidRPr="660617C6" w:rsidR="384FABB8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, and needs of users interacting with the </w:t>
      </w:r>
      <w:r w:rsidRPr="660617C6" w:rsidR="384FABB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Stock Trading App</w:t>
      </w:r>
      <w:r w:rsidRPr="660617C6" w:rsidR="384FABB8">
        <w:rPr>
          <w:rFonts w:ascii="Calibri" w:hAnsi="Calibri" w:eastAsia="Calibri" w:cs="Calibri"/>
          <w:noProof w:val="0"/>
          <w:sz w:val="24"/>
          <w:szCs w:val="24"/>
          <w:lang w:val="en-IN"/>
        </w:rPr>
        <w:t>.</w:t>
      </w:r>
    </w:p>
    <w:p w:rsidR="384FABB8" w:rsidP="660617C6" w:rsidRDefault="384FABB8" w14:paraId="0D0312EE" w14:textId="2AD23475">
      <w:pPr>
        <w:jc w:val="both"/>
      </w:pPr>
      <w:r w:rsidRPr="660617C6" w:rsidR="384FABB8">
        <w:rPr>
          <w:rFonts w:ascii="Calibri" w:hAnsi="Calibri" w:eastAsia="Calibri" w:cs="Calibri"/>
          <w:noProof w:val="0"/>
          <w:sz w:val="24"/>
          <w:szCs w:val="24"/>
          <w:lang w:val="en-IN"/>
        </w:rPr>
        <w:t>It enables the development team to gain deeper insights into user expectations, investment goals, and challenges while using stock trading platforms. By understanding the user's perspective, the team can design a secure, user-friendly, and efficient application that improves the overall trading and portfolio management experience.</w:t>
      </w:r>
    </w:p>
    <w:p w:rsidR="660617C6" w:rsidP="660617C6" w:rsidRDefault="660617C6" w14:paraId="1D8ABF3F" w14:textId="75FECD84">
      <w:pPr>
        <w:jc w:val="both"/>
        <w:rPr>
          <w:color w:val="2A2A2A"/>
          <w:sz w:val="24"/>
          <w:szCs w:val="24"/>
          <w:rtl w:val="0"/>
        </w:rPr>
      </w:pPr>
    </w:p>
    <w:p xmlns:wp14="http://schemas.microsoft.com/office/word/2010/wordml" w:rsidRDefault="00000000" w14:paraId="00000012" wp14:textId="77777777">
      <w:pPr>
        <w:jc w:val="both"/>
        <w:rPr>
          <w:b w:val="1"/>
          <w:color w:val="2a2a2a"/>
          <w:sz w:val="24"/>
          <w:szCs w:val="24"/>
        </w:rPr>
      </w:pPr>
      <w:r>
        <w:rPr>
          <w:b w:val="1"/>
          <w:color w:val="2a2a2a"/>
          <w:sz w:val="24"/>
          <w:szCs w:val="24"/>
          <w:rtl w:val="0"/>
        </w:rPr>
        <w:t xml:space="preserve">Example:</w:t>
      </w:r>
    </w:p>
    <w:p xmlns:wp14="http://schemas.microsoft.com/office/word/2010/wordml" w:rsidRDefault="00000000" w14:paraId="00000013" wp14:textId="48CD9200">
      <w:pPr>
        <w:jc w:val="both"/>
      </w:pPr>
      <w:r w:rsidR="02866E39">
        <w:drawing>
          <wp:inline xmlns:wp14="http://schemas.microsoft.com/office/word/2010/wordprocessingDrawing" wp14:editId="667C7CCA" wp14:anchorId="6F55BC3D">
            <wp:extent cx="5724525" cy="4562475"/>
            <wp:effectExtent l="0" t="0" r="0" b="0"/>
            <wp:docPr id="19693868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9386880" name="Picture 1969386880"/>
                    <pic:cNvPicPr/>
                  </pic:nvPicPr>
                  <pic:blipFill>
                    <a:blip xmlns:r="http://schemas.openxmlformats.org/officeDocument/2006/relationships" r:embed="rId6271082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014" wp14:textId="77777777">
      <w:pPr>
        <w:rPr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15" wp14:textId="77777777">
      <w:pPr>
        <w:rPr/>
      </w:pPr>
      <w:r>
        <w:rPr>
          <w:sz w:val="24"/>
          <w:szCs w:val="24"/>
          <w:rtl w:val="0"/>
        </w:rPr>
        <w:t xml:space="preserve">Reference: </w:t>
      </w:r>
      <w:hyperlink r:id="rId8">
        <w:r>
          <w:rPr>
            <w:color w:val="0563c1"/>
            <w:u w:val="single"/>
            <w:rtl w:val="0"/>
          </w:rPr>
          <w:t xml:space="preserve">https://www.mural.co/templates/empathy-map-canvas</w:t>
        </w:r>
      </w:hyperlink>
      <w:r>
        <w:rPr>
          <w:rtl w:val="0"/>
        </w:rPr>
      </w:r>
    </w:p>
    <w:p xmlns:wp14="http://schemas.microsoft.com/office/word/2010/wordml" w:rsidRDefault="00000000" w14:paraId="00000016" wp14:textId="77777777">
      <w:pPr>
        <w:jc w:val="both"/>
        <w:rPr>
          <w:b w:val="1"/>
          <w:color w:val="2a2a2a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17" wp14:textId="77777777">
      <w:pPr>
        <w:jc w:val="both"/>
        <w:rPr>
          <w:b w:val="1"/>
          <w:color w:val="2a2a2a"/>
          <w:sz w:val="24"/>
          <w:szCs w:val="24"/>
        </w:rPr>
      </w:pPr>
      <w:r>
        <w:rPr>
          <w:rtl w:val="0"/>
        </w:rPr>
      </w:r>
    </w:p>
    <w:p xmlns:wp14="http://schemas.microsoft.com/office/word/2010/wordml" w:rsidP="660617C6" w:rsidRDefault="00000000" w14:paraId="00000018" wp14:textId="5A2311FD">
      <w:pPr>
        <w:jc w:val="both"/>
        <w:rPr>
          <w:b w:val="1"/>
          <w:bCs w:val="1"/>
          <w:color w:val="2a2a2a"/>
          <w:sz w:val="24"/>
          <w:szCs w:val="24"/>
        </w:rPr>
      </w:pPr>
      <w:r w:rsidRPr="660617C6" w:rsidR="660617C6">
        <w:rPr>
          <w:b w:val="1"/>
          <w:bCs w:val="1"/>
          <w:color w:val="2A2A2A"/>
          <w:sz w:val="24"/>
          <w:szCs w:val="24"/>
        </w:rPr>
        <w:t xml:space="preserve">Example: </w:t>
      </w:r>
      <w:r w:rsidRPr="660617C6" w:rsidR="6E4B35F0">
        <w:rPr>
          <w:b w:val="1"/>
          <w:bCs w:val="1"/>
          <w:color w:val="2A2A2A"/>
          <w:sz w:val="24"/>
          <w:szCs w:val="24"/>
        </w:rPr>
        <w:t>Stock Trading App</w:t>
      </w:r>
    </w:p>
    <w:p xmlns:wp14="http://schemas.microsoft.com/office/word/2010/wordml" w:rsidRDefault="00000000" w14:paraId="00000019" wp14:textId="1EB1EF48">
      <w:pPr/>
      <w:r w:rsidR="6E4B35F0">
        <w:drawing>
          <wp:inline xmlns:wp14="http://schemas.microsoft.com/office/word/2010/wordprocessingDrawing" wp14:editId="3F5444EB" wp14:anchorId="6A252D5E">
            <wp:extent cx="6252401" cy="5076844"/>
            <wp:effectExtent l="0" t="0" r="0" b="0"/>
            <wp:docPr id="8341985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4198557" name="Picture 834198557"/>
                    <pic:cNvPicPr/>
                  </pic:nvPicPr>
                  <pic:blipFill>
                    <a:blip xmlns:r="http://schemas.openxmlformats.org/officeDocument/2006/relationships" r:embed="rId13053253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7224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52401" cy="507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 w:val="0"/>
        </w:rPr>
      </w:r>
    </w:p>
    <w:sectPr>
      <w:pgSz w:w="11906" w:h="16838" w:orient="portrait"/>
      <w:pgMar w:top="851" w:right="1440" w:bottom="1440" w:left="1440" w:header="708" w:footer="708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trackRevisions w:val="false"/>
  <w:defaultTabStop w:val="720"/>
  <w:compat>
    <w:compatSetting w:val="15" w:name="compatibilityMode" w:uri="http://schemas.microsoft.com/office/word"/>
  </w:compat>
  <w:rsids>
    <w:rsidRoot w:val="00105C20"/>
    <w:rsid w:val="00105C20"/>
    <w:rsid w:val="007456EB"/>
    <w:rsid w:val="02866E39"/>
    <w:rsid w:val="0557707C"/>
    <w:rsid w:val="0640D898"/>
    <w:rsid w:val="0AE552CE"/>
    <w:rsid w:val="22EBCC54"/>
    <w:rsid w:val="26F10138"/>
    <w:rsid w:val="30B1A0B3"/>
    <w:rsid w:val="384FABB8"/>
    <w:rsid w:val="38B35554"/>
    <w:rsid w:val="3DA6AAE8"/>
    <w:rsid w:val="4050AEE3"/>
    <w:rsid w:val="4174D8C8"/>
    <w:rsid w:val="501AB179"/>
    <w:rsid w:val="5685AFF7"/>
    <w:rsid w:val="5CF24B02"/>
    <w:rsid w:val="5CF24B02"/>
    <w:rsid w:val="615CF300"/>
    <w:rsid w:val="660617C6"/>
    <w:rsid w:val="6A94FBEB"/>
    <w:rsid w:val="6E4B35F0"/>
    <w:rsid w:val="767C4588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FEEA9DB"/>
  <w15:docId w15:val="{C68F0193-A133-47E5-9DAA-D549C05365A2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Calibri" w:hAnsi="Calibri" w:eastAsia="Calibri" w:cs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Normal Table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8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80" w:after="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40" w:after="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20" w:after="4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00" w:after="4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sz w:val="72"/>
      <w:szCs w:val="72"/>
    </w:rPr>
  </w:style>
  <w:style w:type="paragraph" w:styleId="Normal" w:default="1">
    <w:name w:val="Normal0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0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val="clear" w:color="auto" w:fill="e1dfdd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customXml" Target="../customXML/item1.xml" Id="rId6" /><Relationship Type="http://schemas.openxmlformats.org/officeDocument/2006/relationships/hyperlink" Target="https://www.mural.co/templates/empathy-map-canvas" TargetMode="External" Id="rId8" /><Relationship Type="http://schemas.openxmlformats.org/officeDocument/2006/relationships/image" Target="/media/image.png" Id="rId627108274" /><Relationship Type="http://schemas.openxmlformats.org/officeDocument/2006/relationships/image" Target="/media/image2.png" Id="rId130532532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2022-09-18T16:51:00.0000000Z</dcterms:created>
  <dc:creator>Amarender Katkam</dc:creator>
  <lastModifiedBy>shaik jaherun</lastModifiedBy>
  <dcterms:modified xsi:type="dcterms:W3CDTF">2026-07-05T11:39:02.6418198Z</dcterms:modified>
</coreProperties>
</file>