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DV300_25_SAS on video related to Wiring Distribution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Q1. </w:t>
      </w:r>
      <w:r w:rsidDel="00000000" w:rsidR="00000000" w:rsidRPr="00000000">
        <w:rPr>
          <w:b w:val="1"/>
          <w:sz w:val="24"/>
          <w:szCs w:val="24"/>
          <w:rtl w:val="0"/>
        </w:rPr>
        <w:t xml:space="preserve">A ____________ is a punch down block where wires are inserted, the wires are inserted using a punch down tool and they are punched down into a block.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A1. 66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 A Modern day punch down block is an____________ and it is better than a 66 block.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A2. 110 Block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Q3. A _____________is a panel that has a multiple cable connections and connects incoming and outgoing patch cable in a local area network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A3. Patch Panel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Q4. Demarcation is the point where a customer’s network equipment meets with the service provider’s network equipment. (True/False)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A4. True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Q5. If the demarc needs to be extended further inside the customer’s building, then this is known as a______________.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A5. Demarc extension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Q6. A _______________is also known as a network interface unit or NID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A6. Smart Jack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Q7. Smart jack is often located at the _____________ point. And its job is to terminate the ______________ service wires at the customer’s building.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A7. Demarcation &amp; T-carrier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Q8. Smart jacks are used for monitoring a _______________ and _______________.They also have LEDs that indicate errors to a network technician.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A8. Network errors and Connectivity Issues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Q9. A ___________ refers to a point in a building where cables and wires are connected together.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A9. Cross Connect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Q10. A vertical cross connects is the main backbone that runs vertically and travels between floors.  (True/False)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A10. True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Q11. 25 pair cable is a cable that has 25 pairs of______ wires inside and these wires are ____________to identify the individual conductors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A11. Smaller &amp; Color Coded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Q12. 100 pair cables have 100 pair of smaller wires inside and these are used for larger industrial jobs and paired to _________ colored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A12. 25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Q13. MDF stands for ___________________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A13. Main Distribution Frame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Q14. All of the internal line building connects to the MDF (True/False)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A14. True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Q15. IDF stands for _________________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A15. Intermediate Distribution Frame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6759A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iziZkiHwJDirMS740CTuOFsKRg==">CgMxLjA4AHIhMWhYTkxHMjJqVW1OUXN2TE1tQUlsUEtGejFLVkFYdzc5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2023-01-28T05:57:00Z</dcterms:created>
  <dc:creator>DELL</dc:creator>
</cp:coreProperties>
</file>