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2E4E" w14:textId="496FFF11" w:rsidR="006F6EE9" w:rsidRDefault="00A44F64" w:rsidP="00A44F64">
      <w:pPr>
        <w:shd w:val="clear" w:color="auto" w:fill="161616" w:themeFill="background2" w:themeFillShade="1A"/>
        <w:jc w:val="center"/>
        <w:rPr>
          <w:sz w:val="36"/>
          <w:szCs w:val="36"/>
        </w:rPr>
      </w:pPr>
      <w:r w:rsidRPr="00A44F64">
        <w:rPr>
          <w:sz w:val="36"/>
          <w:szCs w:val="36"/>
        </w:rPr>
        <w:t>"Super Store Sales Analysis"</w:t>
      </w:r>
    </w:p>
    <w:p w14:paraId="63D27DF9" w14:textId="77777777" w:rsidR="00A44F64" w:rsidRPr="00A44F64" w:rsidRDefault="00A44F64" w:rsidP="00A44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F64">
        <w:rPr>
          <w:rFonts w:ascii="Times New Roman" w:eastAsia="Times New Roman" w:hAnsi="Times New Roman" w:cs="Times New Roman"/>
          <w:b/>
          <w:bCs/>
          <w:sz w:val="27"/>
          <w:szCs w:val="27"/>
        </w:rPr>
        <w:t>Insight 1: Regional Sales Performance</w:t>
      </w:r>
    </w:p>
    <w:p w14:paraId="1D37A4D5" w14:textId="77777777" w:rsidR="00A44F64" w:rsidRPr="00A44F64" w:rsidRDefault="00A44F64" w:rsidP="00A44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East region contributes the highest sales (30.17%)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Central (27.38%)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West (19.93%)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B3E04" w14:textId="77777777" w:rsidR="00A44F64" w:rsidRPr="00A44F64" w:rsidRDefault="00A44F64" w:rsidP="00A44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South region lags behind (3.76%)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>, indicating potential growth opportunities or underperformance.</w:t>
      </w:r>
    </w:p>
    <w:p w14:paraId="5479DD53" w14:textId="77777777" w:rsidR="00A44F64" w:rsidRPr="00A44F64" w:rsidRDefault="00A44F64" w:rsidP="00A44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F64">
        <w:rPr>
          <w:rFonts w:ascii="Times New Roman" w:eastAsia="Times New Roman" w:hAnsi="Times New Roman" w:cs="Times New Roman"/>
          <w:b/>
          <w:bCs/>
          <w:sz w:val="27"/>
          <w:szCs w:val="27"/>
        </w:rPr>
        <w:t>Insight 2: Product Sales &amp; Quantity Mismatch</w:t>
      </w:r>
    </w:p>
    <w:p w14:paraId="622C98E9" w14:textId="77777777" w:rsidR="00A44F64" w:rsidRPr="00A44F64" w:rsidRDefault="00A44F64" w:rsidP="00A44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Products like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Canon </w:t>
      </w:r>
      <w:proofErr w:type="spellStart"/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ImageClass</w:t>
      </w:r>
      <w:proofErr w:type="spellEnd"/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2200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HP LaserJet 330 Copier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generate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high sales values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despite relatively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low quantities sold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301BA" w14:textId="77777777" w:rsidR="00A44F64" w:rsidRPr="00A44F64" w:rsidRDefault="00A44F64" w:rsidP="00A44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Conversely, some items like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Binders and Paper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high quantities sold but lower sales revenue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→ showing they are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low-value, high-volume items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47362" w14:textId="77777777" w:rsidR="00A44F64" w:rsidRPr="00A44F64" w:rsidRDefault="00A44F64" w:rsidP="00A44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F64">
        <w:rPr>
          <w:rFonts w:ascii="Times New Roman" w:eastAsia="Times New Roman" w:hAnsi="Times New Roman" w:cs="Times New Roman"/>
          <w:b/>
          <w:bCs/>
          <w:sz w:val="27"/>
          <w:szCs w:val="27"/>
        </w:rPr>
        <w:t>Insight 3: Sub-Category Contribution</w:t>
      </w:r>
    </w:p>
    <w:p w14:paraId="0EFB748F" w14:textId="77777777" w:rsidR="00A44F64" w:rsidRPr="00A44F64" w:rsidRDefault="00A44F64" w:rsidP="00A44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Phones (₹19.66 Lakh)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Chairs (₹18.19 Lakh)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dominate sales among sub-categories.</w:t>
      </w:r>
    </w:p>
    <w:p w14:paraId="5FB35276" w14:textId="77777777" w:rsidR="00A44F64" w:rsidRPr="00A44F64" w:rsidRDefault="00A44F64" w:rsidP="00A44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However, categories like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Envelopes (₹16K)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Fasteners (₹15K)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contribute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very little revenue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>, indicating they are not significant drivers of business.</w:t>
      </w:r>
    </w:p>
    <w:p w14:paraId="6A2BEB54" w14:textId="77777777" w:rsidR="00A44F64" w:rsidRPr="00A44F64" w:rsidRDefault="00A44F64" w:rsidP="00A44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F64">
        <w:rPr>
          <w:rFonts w:ascii="Times New Roman" w:eastAsia="Times New Roman" w:hAnsi="Times New Roman" w:cs="Times New Roman"/>
          <w:b/>
          <w:bCs/>
          <w:sz w:val="27"/>
          <w:szCs w:val="27"/>
        </w:rPr>
        <w:t>Insight 4: Customer Segment Trends</w:t>
      </w:r>
    </w:p>
    <w:p w14:paraId="31EFD773" w14:textId="77777777" w:rsidR="00A44F64" w:rsidRPr="00A44F64" w:rsidRDefault="00A44F64" w:rsidP="00A44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The dashboard allows filtering by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Consumer, Corporate, and Home Office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2919C3" w14:textId="77777777" w:rsidR="00A44F64" w:rsidRPr="00A44F64" w:rsidRDefault="00A44F64" w:rsidP="00A44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From the sales breakdown, it is clear that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segment dominates the order volume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>, suggesting retail buyers are the largest revenue drivers compared to corporate or home office clients.</w:t>
      </w:r>
    </w:p>
    <w:p w14:paraId="1F62858D" w14:textId="77777777" w:rsidR="00A44F64" w:rsidRPr="00A44F64" w:rsidRDefault="00A44F64" w:rsidP="00A44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F64">
        <w:rPr>
          <w:rFonts w:ascii="Times New Roman" w:eastAsia="Times New Roman" w:hAnsi="Times New Roman" w:cs="Times New Roman"/>
          <w:b/>
          <w:bCs/>
          <w:sz w:val="27"/>
          <w:szCs w:val="27"/>
        </w:rPr>
        <w:t>Insight 5: Payment Mode Preferences</w:t>
      </w:r>
    </w:p>
    <w:p w14:paraId="21AA422C" w14:textId="77777777" w:rsidR="00A44F64" w:rsidRPr="00A44F64" w:rsidRDefault="00A44F64" w:rsidP="00A44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The slicer shows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Cards, COD, and Online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options for payment.</w:t>
      </w:r>
    </w:p>
    <w:p w14:paraId="1BB9648F" w14:textId="77777777" w:rsidR="00A44F64" w:rsidRPr="00A44F64" w:rsidRDefault="00A44F64" w:rsidP="00A44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Even though detailed numbers aren’t visible here, the presence of this filter suggests analyzing trends like </w:t>
      </w:r>
      <w:r w:rsidRPr="00A44F64">
        <w:rPr>
          <w:rFonts w:ascii="Times New Roman" w:eastAsia="Times New Roman" w:hAnsi="Times New Roman" w:cs="Times New Roman"/>
          <w:b/>
          <w:bCs/>
          <w:sz w:val="24"/>
          <w:szCs w:val="24"/>
        </w:rPr>
        <w:t>most customers prefer card payments</w:t>
      </w:r>
      <w:r w:rsidRPr="00A44F64">
        <w:rPr>
          <w:rFonts w:ascii="Times New Roman" w:eastAsia="Times New Roman" w:hAnsi="Times New Roman" w:cs="Times New Roman"/>
          <w:sz w:val="24"/>
          <w:szCs w:val="24"/>
        </w:rPr>
        <w:t xml:space="preserve"> over cash or online. This insight can help businesses optimize promotions and payment gateway partnerships.</w:t>
      </w:r>
    </w:p>
    <w:p w14:paraId="51AB33BF" w14:textId="77777777" w:rsidR="00A44F64" w:rsidRPr="00A44F64" w:rsidRDefault="00A44F64" w:rsidP="00A44F64">
      <w:pPr>
        <w:rPr>
          <w:sz w:val="36"/>
          <w:szCs w:val="36"/>
        </w:rPr>
      </w:pPr>
    </w:p>
    <w:sectPr w:rsidR="00A44F64" w:rsidRPr="00A44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B6396"/>
    <w:multiLevelType w:val="multilevel"/>
    <w:tmpl w:val="81F2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835E7"/>
    <w:multiLevelType w:val="multilevel"/>
    <w:tmpl w:val="2284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C4F30"/>
    <w:multiLevelType w:val="multilevel"/>
    <w:tmpl w:val="45CC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231A0"/>
    <w:multiLevelType w:val="multilevel"/>
    <w:tmpl w:val="18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72B57"/>
    <w:multiLevelType w:val="multilevel"/>
    <w:tmpl w:val="D6B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561043">
    <w:abstractNumId w:val="2"/>
  </w:num>
  <w:num w:numId="2" w16cid:durableId="1441797274">
    <w:abstractNumId w:val="1"/>
  </w:num>
  <w:num w:numId="3" w16cid:durableId="1569607564">
    <w:abstractNumId w:val="0"/>
  </w:num>
  <w:num w:numId="4" w16cid:durableId="1822767165">
    <w:abstractNumId w:val="3"/>
  </w:num>
  <w:num w:numId="5" w16cid:durableId="76114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64"/>
    <w:rsid w:val="003258E7"/>
    <w:rsid w:val="00386F81"/>
    <w:rsid w:val="00492F2B"/>
    <w:rsid w:val="00672A24"/>
    <w:rsid w:val="006F6EE9"/>
    <w:rsid w:val="00770BCC"/>
    <w:rsid w:val="007E12DB"/>
    <w:rsid w:val="00A44F64"/>
    <w:rsid w:val="00BB550C"/>
    <w:rsid w:val="00BD3FBF"/>
    <w:rsid w:val="00F8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B16E"/>
  <w15:chartTrackingRefBased/>
  <w15:docId w15:val="{DB2839B4-B597-49CC-9A6A-29F9223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2DB"/>
  </w:style>
  <w:style w:type="paragraph" w:styleId="Heading1">
    <w:name w:val="heading 1"/>
    <w:basedOn w:val="Normal"/>
    <w:next w:val="Normal"/>
    <w:link w:val="Heading1Char"/>
    <w:uiPriority w:val="9"/>
    <w:qFormat/>
    <w:rsid w:val="007E1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3992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2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14C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2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2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2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2DB"/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2DB"/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2DB"/>
    <w:rPr>
      <w:rFonts w:asciiTheme="majorHAnsi" w:eastAsiaTheme="majorEastAsia" w:hAnsiTheme="majorHAnsi" w:cstheme="majorBidi"/>
      <w:b/>
      <w:bCs/>
      <w:color w:val="83992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2DB"/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2DB"/>
    <w:rPr>
      <w:rFonts w:asciiTheme="majorHAnsi" w:eastAsiaTheme="majorEastAsia" w:hAnsiTheme="majorHAnsi" w:cstheme="majorBidi"/>
      <w:color w:val="414C1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2DB"/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2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2DB"/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2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2DB"/>
    <w:pPr>
      <w:spacing w:line="240" w:lineRule="auto"/>
    </w:pPr>
    <w:rPr>
      <w:b/>
      <w:bCs/>
      <w:color w:val="83992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2DB"/>
    <w:pPr>
      <w:pBdr>
        <w:bottom w:val="single" w:sz="8" w:space="4" w:color="83992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2DB"/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2DB"/>
    <w:pPr>
      <w:numPr>
        <w:ilvl w:val="1"/>
      </w:numPr>
    </w:pPr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12DB"/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12DB"/>
    <w:rPr>
      <w:b/>
      <w:bCs/>
    </w:rPr>
  </w:style>
  <w:style w:type="character" w:styleId="Emphasis">
    <w:name w:val="Emphasis"/>
    <w:basedOn w:val="DefaultParagraphFont"/>
    <w:uiPriority w:val="20"/>
    <w:qFormat/>
    <w:rsid w:val="007E12DB"/>
    <w:rPr>
      <w:i/>
      <w:iCs/>
    </w:rPr>
  </w:style>
  <w:style w:type="paragraph" w:styleId="NoSpacing">
    <w:name w:val="No Spacing"/>
    <w:uiPriority w:val="1"/>
    <w:qFormat/>
    <w:rsid w:val="007E12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12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2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2DB"/>
    <w:pPr>
      <w:pBdr>
        <w:bottom w:val="single" w:sz="4" w:space="4" w:color="83992A" w:themeColor="accent1"/>
      </w:pBdr>
      <w:spacing w:before="200" w:after="280"/>
      <w:ind w:left="936" w:right="936"/>
    </w:pPr>
    <w:rPr>
      <w:b/>
      <w:bCs/>
      <w:i/>
      <w:iCs/>
      <w:color w:val="83992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2DB"/>
    <w:rPr>
      <w:b/>
      <w:bCs/>
      <w:i/>
      <w:iCs/>
      <w:color w:val="83992A" w:themeColor="accent1"/>
    </w:rPr>
  </w:style>
  <w:style w:type="character" w:styleId="SubtleEmphasis">
    <w:name w:val="Subtle Emphasis"/>
    <w:basedOn w:val="DefaultParagraphFont"/>
    <w:uiPriority w:val="19"/>
    <w:qFormat/>
    <w:rsid w:val="007E12D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12DB"/>
    <w:rPr>
      <w:b/>
      <w:bCs/>
      <w:i/>
      <w:iCs/>
      <w:color w:val="83992A" w:themeColor="accent1"/>
    </w:rPr>
  </w:style>
  <w:style w:type="character" w:styleId="SubtleReference">
    <w:name w:val="Subtle Reference"/>
    <w:basedOn w:val="DefaultParagraphFont"/>
    <w:uiPriority w:val="31"/>
    <w:qFormat/>
    <w:rsid w:val="007E12DB"/>
    <w:rPr>
      <w:smallCaps/>
      <w:color w:val="3C97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12DB"/>
    <w:rPr>
      <w:b/>
      <w:bCs/>
      <w:smallCaps/>
      <w:color w:val="3C97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12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2DB"/>
    <w:pPr>
      <w:outlineLvl w:val="9"/>
    </w:pPr>
  </w:style>
  <w:style w:type="paragraph" w:styleId="ListParagraph">
    <w:name w:val="List Paragraph"/>
    <w:basedOn w:val="Normal"/>
    <w:uiPriority w:val="34"/>
    <w:qFormat/>
    <w:rsid w:val="007E12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2025-10-03T14:07:00Z</dcterms:created>
  <dcterms:modified xsi:type="dcterms:W3CDTF">2025-10-03T14:09:00Z</dcterms:modified>
</cp:coreProperties>
</file>