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5EEC1A" w14:textId="77777777" w:rsidR="004D68A2" w:rsidRDefault="00000000">
      <w:pPr>
        <w:tabs>
          <w:tab w:val="left" w:pos="3468"/>
          <w:tab w:val="center" w:pos="4680"/>
        </w:tabs>
        <w:rPr>
          <w:rFonts w:ascii="Times New Roman" w:eastAsia="Times New Roman" w:hAnsi="Times New Roman" w:cs="Times New Roman"/>
          <w:b/>
          <w:sz w:val="40"/>
          <w:szCs w:val="40"/>
        </w:rPr>
      </w:pPr>
      <w:r>
        <w:rPr>
          <w:rFonts w:ascii="Times New Roman" w:eastAsia="Times New Roman" w:hAnsi="Times New Roman" w:cs="Times New Roman"/>
          <w:b/>
          <w:sz w:val="40"/>
          <w:szCs w:val="40"/>
        </w:rPr>
        <w:tab/>
      </w:r>
    </w:p>
    <w:p w14:paraId="37946FBF" w14:textId="77777777" w:rsidR="004D68A2" w:rsidRDefault="00000000">
      <w:pPr>
        <w:tabs>
          <w:tab w:val="left" w:pos="3468"/>
          <w:tab w:val="center" w:pos="4680"/>
        </w:tabs>
        <w:jc w:val="center"/>
        <w:rPr>
          <w:rFonts w:ascii="Times New Roman" w:eastAsia="Times New Roman" w:hAnsi="Times New Roman" w:cs="Times New Roman"/>
          <w:b/>
          <w:sz w:val="40"/>
          <w:szCs w:val="40"/>
        </w:rPr>
      </w:pPr>
      <w:bookmarkStart w:id="0" w:name="_heading=h.gjdgxs" w:colFirst="0" w:colLast="0"/>
      <w:bookmarkEnd w:id="0"/>
      <w:r>
        <w:rPr>
          <w:rFonts w:ascii="Times New Roman" w:eastAsia="Times New Roman" w:hAnsi="Times New Roman" w:cs="Times New Roman"/>
          <w:b/>
          <w:sz w:val="40"/>
          <w:szCs w:val="40"/>
        </w:rPr>
        <w:t>Concrete Strength Prediction</w:t>
      </w:r>
    </w:p>
    <w:p w14:paraId="548FC51B" w14:textId="77777777" w:rsidR="004D68A2" w:rsidRDefault="00000000">
      <w:pPr>
        <w:pStyle w:val="Heading1"/>
        <w:ind w:left="0"/>
      </w:pPr>
      <w:r>
        <w:t>Abstract:</w:t>
      </w:r>
    </w:p>
    <w:p w14:paraId="2A898B08" w14:textId="77777777" w:rsidR="004D68A2" w:rsidRDefault="00000000">
      <w:pPr>
        <w:pBdr>
          <w:top w:val="nil"/>
          <w:left w:val="nil"/>
          <w:bottom w:val="nil"/>
          <w:right w:val="nil"/>
          <w:between w:val="nil"/>
        </w:pBdr>
        <w:spacing w:before="248" w:line="276" w:lineRule="auto"/>
        <w:ind w:right="95"/>
        <w:rPr>
          <w:rFonts w:ascii="Cambria" w:eastAsia="Cambria" w:hAnsi="Cambria" w:cs="Cambria"/>
          <w:color w:val="000000"/>
          <w:sz w:val="24"/>
          <w:szCs w:val="24"/>
        </w:rPr>
      </w:pPr>
      <w:r>
        <w:rPr>
          <w:rFonts w:ascii="Cambria" w:eastAsia="Cambria" w:hAnsi="Cambria" w:cs="Cambria"/>
          <w:color w:val="000000"/>
          <w:sz w:val="24"/>
          <w:szCs w:val="24"/>
        </w:rPr>
        <w:t xml:space="preserve">A Cement and Concrete Research company has gathered raw data regarding the concrete mixture and wants to analyze it. Concrete is the most important material in civil engineering. The concrete compressive strength is a highly nonlinear function of age and ingredients. These ingredients include cement, blast furnace slag, fly ash, water, superplasticizer, coarse aggregate, and fine aggregate. You are hired as a </w:t>
      </w:r>
      <w:r>
        <w:rPr>
          <w:rFonts w:ascii="Cambria" w:eastAsia="Cambria" w:hAnsi="Cambria" w:cs="Cambria"/>
          <w:sz w:val="24"/>
          <w:szCs w:val="24"/>
        </w:rPr>
        <w:t>D</w:t>
      </w:r>
      <w:r>
        <w:rPr>
          <w:rFonts w:ascii="Cambria" w:eastAsia="Cambria" w:hAnsi="Cambria" w:cs="Cambria"/>
          <w:color w:val="000000"/>
          <w:sz w:val="24"/>
          <w:szCs w:val="24"/>
        </w:rPr>
        <w:t>L Engineer to help the company predict the concrete strength based on the data that they have gathered from a laboratory.</w:t>
      </w:r>
    </w:p>
    <w:p w14:paraId="79A76CCC" w14:textId="77777777" w:rsidR="004D68A2" w:rsidRDefault="004D68A2">
      <w:pPr>
        <w:pStyle w:val="Heading1"/>
        <w:ind w:left="0"/>
      </w:pPr>
    </w:p>
    <w:p w14:paraId="2705C579" w14:textId="77777777" w:rsidR="004D68A2" w:rsidRDefault="00000000">
      <w:pPr>
        <w:pStyle w:val="Heading1"/>
        <w:ind w:left="0"/>
      </w:pPr>
      <w:r>
        <w:t>Problem Statement:</w:t>
      </w:r>
    </w:p>
    <w:p w14:paraId="23757412" w14:textId="77777777" w:rsidR="004D68A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 the actual concrete compressive strength (MPa) for a given mixture under a specific age (days) based on the data provided using ANN.</w:t>
      </w:r>
    </w:p>
    <w:p w14:paraId="6BF2AA75" w14:textId="77777777" w:rsidR="004D68A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823520" w14:textId="77777777" w:rsidR="004D68A2" w:rsidRDefault="00000000">
      <w:pPr>
        <w:pStyle w:val="Heading1"/>
        <w:ind w:left="0"/>
      </w:pPr>
      <w:r>
        <w:t>Dataset Information:</w:t>
      </w:r>
    </w:p>
    <w:p w14:paraId="393CF8BF" w14:textId="77777777" w:rsidR="004D68A2" w:rsidRDefault="004D68A2">
      <w:pPr>
        <w:pStyle w:val="Heading1"/>
        <w:ind w:firstLine="220"/>
      </w:pPr>
    </w:p>
    <w:tbl>
      <w:tblPr>
        <w:tblStyle w:val="a0"/>
        <w:tblW w:w="9005"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242"/>
        <w:gridCol w:w="5763"/>
      </w:tblGrid>
      <w:tr w:rsidR="004D68A2" w14:paraId="353C257A" w14:textId="77777777">
        <w:trPr>
          <w:trHeight w:val="483"/>
        </w:trPr>
        <w:tc>
          <w:tcPr>
            <w:tcW w:w="3242" w:type="dxa"/>
          </w:tcPr>
          <w:p w14:paraId="731F9558" w14:textId="77777777" w:rsidR="004D68A2" w:rsidRDefault="00000000">
            <w:pPr>
              <w:pBdr>
                <w:top w:val="nil"/>
                <w:left w:val="nil"/>
                <w:bottom w:val="nil"/>
                <w:right w:val="nil"/>
                <w:between w:val="nil"/>
              </w:pBdr>
              <w:spacing w:before="102"/>
              <w:ind w:left="152" w:right="131"/>
              <w:jc w:val="center"/>
              <w:rPr>
                <w:b/>
                <w:color w:val="000000"/>
                <w:sz w:val="24"/>
                <w:szCs w:val="24"/>
              </w:rPr>
            </w:pPr>
            <w:r>
              <w:rPr>
                <w:rFonts w:ascii="Cambria" w:eastAsia="Cambria" w:hAnsi="Cambria" w:cs="Cambria"/>
                <w:b/>
                <w:color w:val="000000"/>
                <w:sz w:val="24"/>
                <w:szCs w:val="24"/>
              </w:rPr>
              <w:t>Column</w:t>
            </w:r>
          </w:p>
        </w:tc>
        <w:tc>
          <w:tcPr>
            <w:tcW w:w="5763" w:type="dxa"/>
          </w:tcPr>
          <w:p w14:paraId="1DB148A2" w14:textId="77777777" w:rsidR="004D68A2" w:rsidRDefault="00000000">
            <w:pPr>
              <w:pBdr>
                <w:top w:val="nil"/>
                <w:left w:val="nil"/>
                <w:bottom w:val="nil"/>
                <w:right w:val="nil"/>
                <w:between w:val="nil"/>
              </w:pBdr>
              <w:spacing w:before="102"/>
              <w:ind w:right="2249"/>
              <w:jc w:val="center"/>
              <w:rPr>
                <w:b/>
                <w:color w:val="000000"/>
                <w:sz w:val="24"/>
                <w:szCs w:val="24"/>
              </w:rPr>
            </w:pPr>
            <w:r>
              <w:rPr>
                <w:rFonts w:ascii="Cambria" w:eastAsia="Cambria" w:hAnsi="Cambria" w:cs="Cambria"/>
                <w:b/>
                <w:color w:val="000000"/>
                <w:sz w:val="24"/>
                <w:szCs w:val="24"/>
              </w:rPr>
              <w:t>Description</w:t>
            </w:r>
          </w:p>
        </w:tc>
      </w:tr>
      <w:tr w:rsidR="004D68A2" w14:paraId="20ECAFC2" w14:textId="77777777">
        <w:trPr>
          <w:trHeight w:val="522"/>
        </w:trPr>
        <w:tc>
          <w:tcPr>
            <w:tcW w:w="3242" w:type="dxa"/>
          </w:tcPr>
          <w:p w14:paraId="5F767CC1" w14:textId="77777777" w:rsidR="004D68A2" w:rsidRDefault="00000000">
            <w:pPr>
              <w:pBdr>
                <w:top w:val="nil"/>
                <w:left w:val="nil"/>
                <w:bottom w:val="nil"/>
                <w:right w:val="nil"/>
                <w:between w:val="nil"/>
              </w:pBdr>
              <w:spacing w:before="98"/>
              <w:ind w:left="152" w:right="132"/>
              <w:jc w:val="center"/>
              <w:rPr>
                <w:color w:val="000000"/>
                <w:sz w:val="24"/>
                <w:szCs w:val="24"/>
              </w:rPr>
            </w:pPr>
            <w:r>
              <w:rPr>
                <w:rFonts w:ascii="Times New Roman" w:eastAsia="Times New Roman" w:hAnsi="Times New Roman" w:cs="Times New Roman"/>
                <w:sz w:val="24"/>
                <w:szCs w:val="24"/>
              </w:rPr>
              <w:t>Cement</w:t>
            </w:r>
          </w:p>
        </w:tc>
        <w:tc>
          <w:tcPr>
            <w:tcW w:w="5763" w:type="dxa"/>
          </w:tcPr>
          <w:p w14:paraId="5F9CE43C" w14:textId="77777777" w:rsidR="004D68A2" w:rsidRDefault="00000000">
            <w:pPr>
              <w:pBdr>
                <w:top w:val="nil"/>
                <w:left w:val="nil"/>
                <w:bottom w:val="nil"/>
                <w:right w:val="nil"/>
                <w:between w:val="nil"/>
              </w:pBdr>
              <w:spacing w:before="98"/>
              <w:ind w:left="99"/>
              <w:rPr>
                <w:color w:val="000000"/>
                <w:sz w:val="24"/>
                <w:szCs w:val="24"/>
              </w:rPr>
            </w:pPr>
            <w:r>
              <w:rPr>
                <w:rFonts w:ascii="Times New Roman" w:eastAsia="Times New Roman" w:hAnsi="Times New Roman" w:cs="Times New Roman"/>
                <w:sz w:val="24"/>
                <w:szCs w:val="24"/>
              </w:rPr>
              <w:t>kg in a m3 mixture</w:t>
            </w:r>
          </w:p>
        </w:tc>
      </w:tr>
      <w:tr w:rsidR="004D68A2" w14:paraId="31A228F0" w14:textId="77777777">
        <w:trPr>
          <w:trHeight w:val="637"/>
        </w:trPr>
        <w:tc>
          <w:tcPr>
            <w:tcW w:w="3242" w:type="dxa"/>
          </w:tcPr>
          <w:p w14:paraId="331F76C6" w14:textId="77777777" w:rsidR="004D68A2" w:rsidRDefault="00000000">
            <w:pPr>
              <w:pBdr>
                <w:top w:val="nil"/>
                <w:left w:val="nil"/>
                <w:bottom w:val="nil"/>
                <w:right w:val="nil"/>
                <w:between w:val="nil"/>
              </w:pBdr>
              <w:spacing w:before="98"/>
              <w:ind w:left="152" w:right="130"/>
              <w:jc w:val="center"/>
              <w:rPr>
                <w:color w:val="000000"/>
                <w:sz w:val="24"/>
                <w:szCs w:val="24"/>
              </w:rPr>
            </w:pPr>
            <w:r>
              <w:rPr>
                <w:rFonts w:ascii="Times New Roman" w:eastAsia="Times New Roman" w:hAnsi="Times New Roman" w:cs="Times New Roman"/>
                <w:sz w:val="24"/>
                <w:szCs w:val="24"/>
              </w:rPr>
              <w:t>Blast Furnace Slag</w:t>
            </w:r>
          </w:p>
        </w:tc>
        <w:tc>
          <w:tcPr>
            <w:tcW w:w="5763" w:type="dxa"/>
          </w:tcPr>
          <w:p w14:paraId="591C66D7" w14:textId="77777777" w:rsidR="004D68A2" w:rsidRDefault="00000000">
            <w:pPr>
              <w:pBdr>
                <w:top w:val="nil"/>
                <w:left w:val="nil"/>
                <w:bottom w:val="nil"/>
                <w:right w:val="nil"/>
                <w:between w:val="nil"/>
              </w:pBdr>
              <w:spacing w:before="98" w:line="276" w:lineRule="auto"/>
              <w:ind w:left="99" w:right="86"/>
              <w:rPr>
                <w:color w:val="000000"/>
                <w:sz w:val="24"/>
                <w:szCs w:val="24"/>
              </w:rPr>
            </w:pPr>
            <w:r>
              <w:rPr>
                <w:rFonts w:ascii="Times New Roman" w:eastAsia="Times New Roman" w:hAnsi="Times New Roman" w:cs="Times New Roman"/>
                <w:sz w:val="24"/>
                <w:szCs w:val="24"/>
              </w:rPr>
              <w:t>kg in a m3 mixture</w:t>
            </w:r>
          </w:p>
        </w:tc>
      </w:tr>
      <w:tr w:rsidR="004D68A2" w14:paraId="2F8883A9" w14:textId="77777777">
        <w:trPr>
          <w:trHeight w:val="412"/>
        </w:trPr>
        <w:tc>
          <w:tcPr>
            <w:tcW w:w="3242" w:type="dxa"/>
          </w:tcPr>
          <w:p w14:paraId="35094911" w14:textId="77777777" w:rsidR="004D68A2" w:rsidRDefault="00000000">
            <w:pPr>
              <w:pBdr>
                <w:top w:val="nil"/>
                <w:left w:val="nil"/>
                <w:bottom w:val="nil"/>
                <w:right w:val="nil"/>
                <w:between w:val="nil"/>
              </w:pBdr>
              <w:spacing w:before="98"/>
              <w:ind w:left="152" w:right="138"/>
              <w:jc w:val="center"/>
              <w:rPr>
                <w:color w:val="000000"/>
                <w:sz w:val="24"/>
                <w:szCs w:val="24"/>
              </w:rPr>
            </w:pPr>
            <w:r>
              <w:rPr>
                <w:rFonts w:ascii="Times New Roman" w:eastAsia="Times New Roman" w:hAnsi="Times New Roman" w:cs="Times New Roman"/>
                <w:sz w:val="24"/>
                <w:szCs w:val="24"/>
              </w:rPr>
              <w:t>Fly Ash</w:t>
            </w:r>
          </w:p>
        </w:tc>
        <w:tc>
          <w:tcPr>
            <w:tcW w:w="5763" w:type="dxa"/>
          </w:tcPr>
          <w:p w14:paraId="4044EEC3" w14:textId="77777777" w:rsidR="004D68A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kg in a m3 mixture</w:t>
            </w:r>
          </w:p>
        </w:tc>
      </w:tr>
      <w:tr w:rsidR="004D68A2" w14:paraId="6110D969" w14:textId="77777777">
        <w:trPr>
          <w:trHeight w:val="522"/>
        </w:trPr>
        <w:tc>
          <w:tcPr>
            <w:tcW w:w="3242" w:type="dxa"/>
          </w:tcPr>
          <w:p w14:paraId="232FB58D" w14:textId="77777777" w:rsidR="004D68A2" w:rsidRDefault="00000000">
            <w:pPr>
              <w:pBdr>
                <w:top w:val="nil"/>
                <w:left w:val="nil"/>
                <w:bottom w:val="nil"/>
                <w:right w:val="nil"/>
                <w:between w:val="nil"/>
              </w:pBdr>
              <w:spacing w:before="98"/>
              <w:ind w:left="152" w:right="132"/>
              <w:jc w:val="center"/>
              <w:rPr>
                <w:color w:val="000000"/>
                <w:sz w:val="24"/>
                <w:szCs w:val="24"/>
              </w:rPr>
            </w:pPr>
            <w:r>
              <w:rPr>
                <w:rFonts w:ascii="Times New Roman" w:eastAsia="Times New Roman" w:hAnsi="Times New Roman" w:cs="Times New Roman"/>
                <w:sz w:val="24"/>
                <w:szCs w:val="24"/>
              </w:rPr>
              <w:t>Water</w:t>
            </w:r>
          </w:p>
        </w:tc>
        <w:tc>
          <w:tcPr>
            <w:tcW w:w="5763" w:type="dxa"/>
          </w:tcPr>
          <w:p w14:paraId="78549CD0" w14:textId="77777777" w:rsidR="004D68A2" w:rsidRDefault="00000000">
            <w:pPr>
              <w:pBdr>
                <w:top w:val="nil"/>
                <w:left w:val="nil"/>
                <w:bottom w:val="nil"/>
                <w:right w:val="nil"/>
                <w:between w:val="nil"/>
              </w:pBdr>
              <w:spacing w:before="98"/>
              <w:ind w:left="99"/>
              <w:rPr>
                <w:color w:val="000000"/>
                <w:sz w:val="24"/>
                <w:szCs w:val="24"/>
              </w:rPr>
            </w:pPr>
            <w:r>
              <w:rPr>
                <w:rFonts w:ascii="Times New Roman" w:eastAsia="Times New Roman" w:hAnsi="Times New Roman" w:cs="Times New Roman"/>
                <w:sz w:val="24"/>
                <w:szCs w:val="24"/>
              </w:rPr>
              <w:t>kg in a m3 mixture</w:t>
            </w:r>
          </w:p>
        </w:tc>
      </w:tr>
      <w:tr w:rsidR="004D68A2" w14:paraId="2173E0C8" w14:textId="77777777">
        <w:trPr>
          <w:trHeight w:val="538"/>
        </w:trPr>
        <w:tc>
          <w:tcPr>
            <w:tcW w:w="3242" w:type="dxa"/>
          </w:tcPr>
          <w:p w14:paraId="5E71891A" w14:textId="77777777" w:rsidR="004D68A2" w:rsidRDefault="00000000">
            <w:pPr>
              <w:pBdr>
                <w:top w:val="nil"/>
                <w:left w:val="nil"/>
                <w:bottom w:val="nil"/>
                <w:right w:val="nil"/>
                <w:between w:val="nil"/>
              </w:pBdr>
              <w:spacing w:before="98"/>
              <w:ind w:left="152" w:right="139"/>
              <w:jc w:val="center"/>
              <w:rPr>
                <w:color w:val="000000"/>
                <w:sz w:val="24"/>
                <w:szCs w:val="24"/>
              </w:rPr>
            </w:pPr>
            <w:r>
              <w:rPr>
                <w:rFonts w:ascii="Times New Roman" w:eastAsia="Times New Roman" w:hAnsi="Times New Roman" w:cs="Times New Roman"/>
                <w:sz w:val="24"/>
                <w:szCs w:val="24"/>
              </w:rPr>
              <w:t>Superplasticizer</w:t>
            </w:r>
          </w:p>
        </w:tc>
        <w:tc>
          <w:tcPr>
            <w:tcW w:w="5763" w:type="dxa"/>
          </w:tcPr>
          <w:p w14:paraId="44A5A33B" w14:textId="77777777" w:rsidR="004D68A2" w:rsidRDefault="00000000">
            <w:pPr>
              <w:pBdr>
                <w:top w:val="nil"/>
                <w:left w:val="nil"/>
                <w:bottom w:val="nil"/>
                <w:right w:val="nil"/>
                <w:between w:val="nil"/>
              </w:pBdr>
              <w:spacing w:before="98" w:line="278" w:lineRule="auto"/>
              <w:ind w:left="99" w:right="286"/>
              <w:rPr>
                <w:rFonts w:ascii="Cambria" w:eastAsia="Cambria" w:hAnsi="Cambria" w:cs="Cambria"/>
                <w:color w:val="000000"/>
                <w:sz w:val="24"/>
                <w:szCs w:val="24"/>
              </w:rPr>
            </w:pPr>
            <w:r>
              <w:rPr>
                <w:rFonts w:ascii="Cambria" w:eastAsia="Cambria" w:hAnsi="Cambria" w:cs="Cambria"/>
                <w:color w:val="000000"/>
                <w:sz w:val="24"/>
                <w:szCs w:val="24"/>
              </w:rPr>
              <w:t>kg in a m3 mixture</w:t>
            </w:r>
          </w:p>
        </w:tc>
      </w:tr>
      <w:tr w:rsidR="004D68A2" w14:paraId="7ACA20C3" w14:textId="77777777">
        <w:trPr>
          <w:trHeight w:val="522"/>
        </w:trPr>
        <w:tc>
          <w:tcPr>
            <w:tcW w:w="3242" w:type="dxa"/>
          </w:tcPr>
          <w:p w14:paraId="75832408" w14:textId="77777777" w:rsidR="004D68A2" w:rsidRDefault="00000000">
            <w:pPr>
              <w:pBdr>
                <w:top w:val="nil"/>
                <w:left w:val="nil"/>
                <w:bottom w:val="nil"/>
                <w:right w:val="nil"/>
                <w:between w:val="nil"/>
              </w:pBdr>
              <w:spacing w:before="98"/>
              <w:ind w:left="152" w:right="135"/>
              <w:jc w:val="center"/>
              <w:rPr>
                <w:color w:val="000000"/>
                <w:sz w:val="24"/>
                <w:szCs w:val="24"/>
              </w:rPr>
            </w:pPr>
            <w:r>
              <w:rPr>
                <w:rFonts w:ascii="Times New Roman" w:eastAsia="Times New Roman" w:hAnsi="Times New Roman" w:cs="Times New Roman"/>
                <w:sz w:val="24"/>
                <w:szCs w:val="24"/>
              </w:rPr>
              <w:t>Coarse Aggregate</w:t>
            </w:r>
          </w:p>
        </w:tc>
        <w:tc>
          <w:tcPr>
            <w:tcW w:w="5763" w:type="dxa"/>
          </w:tcPr>
          <w:p w14:paraId="430A3CC5" w14:textId="77777777" w:rsidR="004D68A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kg in a m3 mixture</w:t>
            </w:r>
          </w:p>
        </w:tc>
      </w:tr>
      <w:tr w:rsidR="004D68A2" w14:paraId="006CD7D8" w14:textId="77777777">
        <w:trPr>
          <w:trHeight w:val="522"/>
        </w:trPr>
        <w:tc>
          <w:tcPr>
            <w:tcW w:w="3242" w:type="dxa"/>
          </w:tcPr>
          <w:p w14:paraId="3757D8D1" w14:textId="77777777" w:rsidR="004D68A2" w:rsidRDefault="00000000">
            <w:pPr>
              <w:pBdr>
                <w:top w:val="nil"/>
                <w:left w:val="nil"/>
                <w:bottom w:val="nil"/>
                <w:right w:val="nil"/>
                <w:between w:val="nil"/>
              </w:pBdr>
              <w:spacing w:before="98"/>
              <w:ind w:left="152" w:right="13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Fine Aggregate</w:t>
            </w:r>
          </w:p>
        </w:tc>
        <w:tc>
          <w:tcPr>
            <w:tcW w:w="5763" w:type="dxa"/>
          </w:tcPr>
          <w:p w14:paraId="4025AD0E" w14:textId="77777777" w:rsidR="004D68A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kg in a m3 mixture</w:t>
            </w:r>
          </w:p>
        </w:tc>
      </w:tr>
      <w:tr w:rsidR="004D68A2" w14:paraId="145B3AF0" w14:textId="77777777">
        <w:trPr>
          <w:trHeight w:val="522"/>
        </w:trPr>
        <w:tc>
          <w:tcPr>
            <w:tcW w:w="3242" w:type="dxa"/>
          </w:tcPr>
          <w:p w14:paraId="6AA12034" w14:textId="77777777" w:rsidR="004D68A2" w:rsidRDefault="00000000">
            <w:pPr>
              <w:pBdr>
                <w:top w:val="nil"/>
                <w:left w:val="nil"/>
                <w:bottom w:val="nil"/>
                <w:right w:val="nil"/>
                <w:between w:val="nil"/>
              </w:pBdr>
              <w:spacing w:before="98"/>
              <w:ind w:left="152" w:right="13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5763" w:type="dxa"/>
          </w:tcPr>
          <w:p w14:paraId="425D6793" w14:textId="77777777" w:rsidR="004D68A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Day (1~365)</w:t>
            </w:r>
          </w:p>
        </w:tc>
      </w:tr>
      <w:tr w:rsidR="004D68A2" w14:paraId="54C3C9F9" w14:textId="77777777">
        <w:trPr>
          <w:trHeight w:val="849"/>
        </w:trPr>
        <w:tc>
          <w:tcPr>
            <w:tcW w:w="3242" w:type="dxa"/>
          </w:tcPr>
          <w:p w14:paraId="0AF0B613" w14:textId="77777777" w:rsidR="004D68A2" w:rsidRDefault="00000000">
            <w:pPr>
              <w:pBdr>
                <w:top w:val="nil"/>
                <w:left w:val="nil"/>
                <w:bottom w:val="nil"/>
                <w:right w:val="nil"/>
                <w:between w:val="nil"/>
              </w:pBdr>
              <w:spacing w:before="98"/>
              <w:ind w:left="152" w:right="131"/>
              <w:jc w:val="center"/>
              <w:rPr>
                <w:color w:val="000000"/>
                <w:sz w:val="24"/>
                <w:szCs w:val="24"/>
              </w:rPr>
            </w:pPr>
            <w:r>
              <w:rPr>
                <w:rFonts w:ascii="Times New Roman" w:eastAsia="Times New Roman" w:hAnsi="Times New Roman" w:cs="Times New Roman"/>
                <w:sz w:val="24"/>
                <w:szCs w:val="24"/>
              </w:rPr>
              <w:lastRenderedPageBreak/>
              <w:t>Concrete compressive strength</w:t>
            </w:r>
          </w:p>
        </w:tc>
        <w:tc>
          <w:tcPr>
            <w:tcW w:w="5763" w:type="dxa"/>
          </w:tcPr>
          <w:p w14:paraId="4F85A2CF" w14:textId="77777777" w:rsidR="004D68A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MPa (target variable)</w:t>
            </w:r>
          </w:p>
        </w:tc>
      </w:tr>
    </w:tbl>
    <w:p w14:paraId="76282913" w14:textId="77777777" w:rsidR="004D68A2" w:rsidRDefault="004D68A2">
      <w:pPr>
        <w:rPr>
          <w:rFonts w:ascii="Times New Roman" w:eastAsia="Times New Roman" w:hAnsi="Times New Roman" w:cs="Times New Roman"/>
          <w:sz w:val="24"/>
          <w:szCs w:val="24"/>
        </w:rPr>
      </w:pPr>
    </w:p>
    <w:p w14:paraId="7DBCB303" w14:textId="77777777" w:rsidR="004D68A2" w:rsidRDefault="00000000">
      <w:pPr>
        <w:pStyle w:val="Heading1"/>
        <w:spacing w:before="99"/>
        <w:ind w:left="0"/>
      </w:pPr>
      <w:r>
        <w:t>Scope:</w:t>
      </w:r>
    </w:p>
    <w:p w14:paraId="4B2C76B2" w14:textId="77777777" w:rsidR="004D68A2" w:rsidRDefault="00000000">
      <w:pPr>
        <w:widowControl w:val="0"/>
        <w:numPr>
          <w:ilvl w:val="0"/>
          <w:numId w:val="1"/>
        </w:numPr>
        <w:pBdr>
          <w:top w:val="nil"/>
          <w:left w:val="nil"/>
          <w:bottom w:val="nil"/>
          <w:right w:val="nil"/>
          <w:between w:val="nil"/>
        </w:pBdr>
        <w:tabs>
          <w:tab w:val="left" w:pos="940"/>
          <w:tab w:val="left" w:pos="941"/>
        </w:tabs>
        <w:spacing w:before="108" w:after="0" w:line="240" w:lineRule="auto"/>
        <w:rPr>
          <w:color w:val="000000"/>
          <w:sz w:val="24"/>
          <w:szCs w:val="24"/>
        </w:rPr>
      </w:pPr>
      <w:r>
        <w:rPr>
          <w:rFonts w:ascii="Cambria" w:eastAsia="Cambria" w:hAnsi="Cambria" w:cs="Cambria"/>
          <w:color w:val="000000"/>
          <w:sz w:val="24"/>
          <w:szCs w:val="24"/>
        </w:rPr>
        <w:t>Exploratory data analysis</w:t>
      </w:r>
    </w:p>
    <w:p w14:paraId="03D26734" w14:textId="77777777" w:rsidR="004D68A2" w:rsidRDefault="00000000">
      <w:pPr>
        <w:widowControl w:val="0"/>
        <w:numPr>
          <w:ilvl w:val="0"/>
          <w:numId w:val="1"/>
        </w:numPr>
        <w:pBdr>
          <w:top w:val="nil"/>
          <w:left w:val="nil"/>
          <w:bottom w:val="nil"/>
          <w:right w:val="nil"/>
          <w:between w:val="nil"/>
        </w:pBdr>
        <w:tabs>
          <w:tab w:val="left" w:pos="940"/>
          <w:tab w:val="left" w:pos="941"/>
        </w:tabs>
        <w:spacing w:before="41" w:after="0" w:line="240" w:lineRule="auto"/>
        <w:rPr>
          <w:color w:val="000000"/>
          <w:sz w:val="24"/>
          <w:szCs w:val="24"/>
        </w:rPr>
      </w:pPr>
      <w:r>
        <w:rPr>
          <w:rFonts w:ascii="Cambria" w:eastAsia="Cambria" w:hAnsi="Cambria" w:cs="Cambria"/>
          <w:color w:val="000000"/>
          <w:sz w:val="24"/>
          <w:szCs w:val="24"/>
        </w:rPr>
        <w:t>Data Pre-processing</w:t>
      </w:r>
    </w:p>
    <w:p w14:paraId="39CDF5E1" w14:textId="77777777" w:rsidR="004D68A2" w:rsidRDefault="00000000">
      <w:pPr>
        <w:widowControl w:val="0"/>
        <w:numPr>
          <w:ilvl w:val="0"/>
          <w:numId w:val="1"/>
        </w:numPr>
        <w:pBdr>
          <w:top w:val="nil"/>
          <w:left w:val="nil"/>
          <w:bottom w:val="nil"/>
          <w:right w:val="nil"/>
          <w:between w:val="nil"/>
        </w:pBdr>
        <w:tabs>
          <w:tab w:val="left" w:pos="940"/>
          <w:tab w:val="left" w:pos="941"/>
        </w:tabs>
        <w:spacing w:before="40" w:after="0" w:line="240" w:lineRule="auto"/>
        <w:rPr>
          <w:color w:val="000000"/>
          <w:sz w:val="24"/>
          <w:szCs w:val="24"/>
        </w:rPr>
      </w:pPr>
      <w:r>
        <w:rPr>
          <w:rFonts w:ascii="Cambria" w:eastAsia="Cambria" w:hAnsi="Cambria" w:cs="Cambria"/>
          <w:color w:val="000000"/>
          <w:sz w:val="24"/>
          <w:szCs w:val="24"/>
        </w:rPr>
        <w:t>Training ANN model for prediction</w:t>
      </w:r>
    </w:p>
    <w:p w14:paraId="2D5E9739" w14:textId="77777777" w:rsidR="004D68A2" w:rsidRDefault="00000000">
      <w:pPr>
        <w:widowControl w:val="0"/>
        <w:numPr>
          <w:ilvl w:val="0"/>
          <w:numId w:val="1"/>
        </w:numPr>
        <w:pBdr>
          <w:top w:val="nil"/>
          <w:left w:val="nil"/>
          <w:bottom w:val="nil"/>
          <w:right w:val="nil"/>
          <w:between w:val="nil"/>
        </w:pBdr>
        <w:tabs>
          <w:tab w:val="left" w:pos="940"/>
          <w:tab w:val="left" w:pos="941"/>
        </w:tabs>
        <w:spacing w:before="40" w:after="0" w:line="240" w:lineRule="auto"/>
        <w:rPr>
          <w:rFonts w:ascii="Cambria" w:eastAsia="Cambria" w:hAnsi="Cambria" w:cs="Cambria"/>
          <w:color w:val="000000"/>
          <w:sz w:val="24"/>
          <w:szCs w:val="24"/>
        </w:rPr>
      </w:pPr>
      <w:r>
        <w:rPr>
          <w:rFonts w:ascii="Cambria" w:eastAsia="Cambria" w:hAnsi="Cambria" w:cs="Cambria"/>
          <w:color w:val="000000"/>
          <w:sz w:val="24"/>
          <w:szCs w:val="24"/>
        </w:rPr>
        <w:t>Tuning the model to improve the performance</w:t>
      </w:r>
    </w:p>
    <w:p w14:paraId="20DC416C" w14:textId="77777777" w:rsidR="004D68A2" w:rsidRDefault="004D68A2">
      <w:pPr>
        <w:pStyle w:val="Heading1"/>
        <w:ind w:left="0"/>
        <w:rPr>
          <w:rFonts w:ascii="Calibri" w:eastAsia="Calibri" w:hAnsi="Calibri" w:cs="Calibri"/>
          <w:b w:val="0"/>
          <w:color w:val="000000"/>
        </w:rPr>
      </w:pPr>
    </w:p>
    <w:p w14:paraId="3CC68C4C" w14:textId="77777777" w:rsidR="004D68A2" w:rsidRDefault="004D68A2">
      <w:pPr>
        <w:pStyle w:val="Heading1"/>
        <w:ind w:left="0"/>
        <w:rPr>
          <w:rFonts w:ascii="Calibri" w:eastAsia="Calibri" w:hAnsi="Calibri" w:cs="Calibri"/>
          <w:b w:val="0"/>
          <w:color w:val="000000"/>
        </w:rPr>
      </w:pPr>
    </w:p>
    <w:p w14:paraId="28012510" w14:textId="77777777" w:rsidR="004D68A2" w:rsidRDefault="00000000">
      <w:pPr>
        <w:pStyle w:val="Heading1"/>
        <w:ind w:left="0"/>
      </w:pPr>
      <w:r>
        <w:t>Learning Outcome:</w:t>
      </w:r>
    </w:p>
    <w:p w14:paraId="4EF7AE67" w14:textId="77777777" w:rsidR="004D68A2" w:rsidRDefault="00000000">
      <w:pPr>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sz w:val="24"/>
          <w:szCs w:val="24"/>
        </w:rPr>
        <w:t>The students will get a better understanding of how the variables are linked to each other and how the EDA approach will help them gain more insights and knowledge about the data that we have and train the ANN model and tune it to the best possible level.</w:t>
      </w:r>
    </w:p>
    <w:sectPr w:rsidR="004D68A2">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2DD6E5" w14:textId="77777777" w:rsidR="0026439D" w:rsidRDefault="0026439D">
      <w:pPr>
        <w:spacing w:after="0" w:line="240" w:lineRule="auto"/>
      </w:pPr>
      <w:r>
        <w:separator/>
      </w:r>
    </w:p>
  </w:endnote>
  <w:endnote w:type="continuationSeparator" w:id="0">
    <w:p w14:paraId="050ACB9C" w14:textId="77777777" w:rsidR="0026439D" w:rsidRDefault="00264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Neue">
    <w:charset w:val="00"/>
    <w:family w:val="auto"/>
    <w:pitch w:val="default"/>
    <w:embedRegular r:id="rId1" w:fontKey="{68937BAE-50D1-4B73-B9BE-A20F54A71B89}"/>
  </w:font>
  <w:font w:name="Calibri">
    <w:panose1 w:val="020F0502020204030204"/>
    <w:charset w:val="00"/>
    <w:family w:val="swiss"/>
    <w:pitch w:val="variable"/>
    <w:sig w:usb0="E4002EFF" w:usb1="C200247B" w:usb2="00000009" w:usb3="00000000" w:csb0="000001FF" w:csb1="00000000"/>
    <w:embedRegular r:id="rId2" w:fontKey="{9E1326E2-4AB9-4B4A-BF62-82A70E5DA2E6}"/>
    <w:embedBold r:id="rId3" w:fontKey="{6072BA87-7097-403F-99A7-F54D2AE65124}"/>
  </w:font>
  <w:font w:name="Cambria">
    <w:panose1 w:val="02040503050406030204"/>
    <w:charset w:val="00"/>
    <w:family w:val="roman"/>
    <w:pitch w:val="variable"/>
    <w:sig w:usb0="E00006FF" w:usb1="420024FF" w:usb2="02000000" w:usb3="00000000" w:csb0="0000019F" w:csb1="00000000"/>
    <w:embedRegular r:id="rId4" w:fontKey="{D40EAF0A-2483-4AD5-B113-75DDFB09822D}"/>
    <w:embedBold r:id="rId5" w:fontKey="{8CB0B45E-FCA0-4AEB-B258-59F3A552928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6" w:fontKey="{BAE88402-0CCE-4A58-8FEF-0AEBDD73F8D7}"/>
    <w:embedItalic r:id="rId7" w:fontKey="{13AAD36F-4DB1-450E-BE42-1970621FB142}"/>
  </w:font>
  <w:font w:name="Calibri Light">
    <w:panose1 w:val="020F0302020204030204"/>
    <w:charset w:val="00"/>
    <w:family w:val="swiss"/>
    <w:pitch w:val="variable"/>
    <w:sig w:usb0="E4002EFF" w:usb1="C200247B" w:usb2="00000009" w:usb3="00000000" w:csb0="000001FF" w:csb1="00000000"/>
    <w:embedRegular r:id="rId8" w:fontKey="{EB09B9BC-692F-41A2-BFBB-F77E44FEA80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EAD35" w14:textId="77777777" w:rsidR="0026439D" w:rsidRDefault="0026439D">
      <w:pPr>
        <w:spacing w:after="0" w:line="240" w:lineRule="auto"/>
      </w:pPr>
      <w:r>
        <w:separator/>
      </w:r>
    </w:p>
  </w:footnote>
  <w:footnote w:type="continuationSeparator" w:id="0">
    <w:p w14:paraId="267462DD" w14:textId="77777777" w:rsidR="0026439D" w:rsidRDefault="00264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47F1B" w14:textId="77777777" w:rsidR="004D68A2" w:rsidRDefault="00000000">
    <w:pPr>
      <w:widowControl w:val="0"/>
      <w:pBdr>
        <w:top w:val="nil"/>
        <w:left w:val="nil"/>
        <w:bottom w:val="nil"/>
        <w:right w:val="nil"/>
        <w:between w:val="nil"/>
      </w:pBdr>
      <w:spacing w:after="0" w:line="14" w:lineRule="auto"/>
      <w:rPr>
        <w:rFonts w:ascii="Cambria" w:eastAsia="Cambria" w:hAnsi="Cambria" w:cs="Cambria"/>
        <w:color w:val="000000"/>
        <w:sz w:val="20"/>
        <w:szCs w:val="20"/>
      </w:rPr>
    </w:pPr>
    <w:r>
      <w:rPr>
        <w:rFonts w:ascii="Cambria" w:eastAsia="Cambria" w:hAnsi="Cambria" w:cs="Cambria"/>
        <w:noProof/>
        <w:color w:val="000000"/>
        <w:sz w:val="24"/>
        <w:szCs w:val="24"/>
      </w:rPr>
      <mc:AlternateContent>
        <mc:Choice Requires="wpg">
          <w:drawing>
            <wp:anchor distT="0" distB="0" distL="0" distR="0" simplePos="0" relativeHeight="251658240" behindDoc="1" locked="0" layoutInCell="1" hidden="0" allowOverlap="1" wp14:anchorId="0B98164F" wp14:editId="649C91B0">
              <wp:simplePos x="0" y="0"/>
              <wp:positionH relativeFrom="page">
                <wp:posOffset>790576</wp:posOffset>
              </wp:positionH>
              <wp:positionV relativeFrom="topMargin">
                <wp:posOffset>451486</wp:posOffset>
              </wp:positionV>
              <wp:extent cx="3245485" cy="560070"/>
              <wp:effectExtent l="0" t="0" r="0" b="0"/>
              <wp:wrapNone/>
              <wp:docPr id="9" name="Rectangle 9"/>
              <wp:cNvGraphicFramePr/>
              <a:graphic xmlns:a="http://schemas.openxmlformats.org/drawingml/2006/main">
                <a:graphicData uri="http://schemas.microsoft.com/office/word/2010/wordprocessingShape">
                  <wps:wsp>
                    <wps:cNvSpPr/>
                    <wps:spPr>
                      <a:xfrm>
                        <a:off x="3732783" y="3509490"/>
                        <a:ext cx="3226435" cy="541020"/>
                      </a:xfrm>
                      <a:prstGeom prst="rect">
                        <a:avLst/>
                      </a:prstGeom>
                      <a:noFill/>
                      <a:ln>
                        <a:noFill/>
                      </a:ln>
                    </wps:spPr>
                    <wps:txbx>
                      <w:txbxContent>
                        <w:p w14:paraId="71140554" w14:textId="77777777" w:rsidR="004D68A2" w:rsidRDefault="00000000">
                          <w:pPr>
                            <w:spacing w:before="22" w:after="0" w:line="349" w:lineRule="auto"/>
                            <w:ind w:left="20" w:firstLine="40"/>
                            <w:textDirection w:val="btLr"/>
                          </w:pPr>
                          <w:r>
                            <w:rPr>
                              <w:b/>
                              <w:color w:val="404040"/>
                              <w:sz w:val="30"/>
                            </w:rPr>
                            <w:t>Problem Statement –</w:t>
                          </w:r>
                        </w:p>
                        <w:p w14:paraId="281D610D" w14:textId="77777777" w:rsidR="004D68A2" w:rsidRDefault="00000000">
                          <w:pPr>
                            <w:spacing w:after="0" w:line="349" w:lineRule="auto"/>
                            <w:ind w:left="20" w:firstLine="40"/>
                            <w:jc w:val="both"/>
                            <w:textDirection w:val="btLr"/>
                          </w:pPr>
                          <w:r>
                            <w:rPr>
                              <w:b/>
                              <w:color w:val="404040"/>
                              <w:sz w:val="30"/>
                            </w:rPr>
                            <w:t>Artificial Neural Networks</w:t>
                          </w:r>
                        </w:p>
                        <w:p w14:paraId="0A20FB2E" w14:textId="77777777" w:rsidR="004D68A2" w:rsidRDefault="004D68A2">
                          <w:pPr>
                            <w:spacing w:after="0" w:line="349" w:lineRule="auto"/>
                            <w:ind w:left="20" w:firstLine="40"/>
                            <w:jc w:val="both"/>
                            <w:textDirection w:val="btLr"/>
                          </w:pP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790576</wp:posOffset>
              </wp:positionH>
              <wp:positionV relativeFrom="topMargin">
                <wp:posOffset>451486</wp:posOffset>
              </wp:positionV>
              <wp:extent cx="3245485" cy="560070"/>
              <wp:effectExtent b="0" l="0" r="0" t="0"/>
              <wp:wrapNone/>
              <wp:docPr id="9"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3245485" cy="560070"/>
                      </a:xfrm>
                      <a:prstGeom prst="rect"/>
                      <a:ln/>
                    </pic:spPr>
                  </pic:pic>
                </a:graphicData>
              </a:graphic>
            </wp:anchor>
          </w:drawing>
        </mc:Fallback>
      </mc:AlternateContent>
    </w:r>
    <w:r>
      <w:rPr>
        <w:rFonts w:ascii="Cambria" w:eastAsia="Cambria" w:hAnsi="Cambria" w:cs="Cambria"/>
        <w:noProof/>
        <w:color w:val="000000"/>
        <w:sz w:val="24"/>
        <w:szCs w:val="24"/>
      </w:rPr>
      <mc:AlternateContent>
        <mc:Choice Requires="wps">
          <w:drawing>
            <wp:anchor distT="0" distB="0" distL="0" distR="0" simplePos="0" relativeHeight="251659264" behindDoc="1" locked="0" layoutInCell="1" hidden="0" allowOverlap="1" wp14:anchorId="658E0798" wp14:editId="14C63953">
              <wp:simplePos x="0" y="0"/>
              <wp:positionH relativeFrom="page">
                <wp:posOffset>760095</wp:posOffset>
              </wp:positionH>
              <wp:positionV relativeFrom="page">
                <wp:posOffset>1016635</wp:posOffset>
              </wp:positionV>
              <wp:extent cx="0" cy="19050"/>
              <wp:effectExtent l="0" t="0" r="0" b="0"/>
              <wp:wrapNone/>
              <wp:docPr id="11" name="Straight Arrow Connector 11"/>
              <wp:cNvGraphicFramePr/>
              <a:graphic xmlns:a="http://schemas.openxmlformats.org/drawingml/2006/main">
                <a:graphicData uri="http://schemas.microsoft.com/office/word/2010/wordprocessingShape">
                  <wps:wsp>
                    <wps:cNvCnPr/>
                    <wps:spPr>
                      <a:xfrm>
                        <a:off x="2226563" y="3780000"/>
                        <a:ext cx="6238875" cy="0"/>
                      </a:xfrm>
                      <a:prstGeom prst="straightConnector1">
                        <a:avLst/>
                      </a:prstGeom>
                      <a:noFill/>
                      <a:ln w="19050" cap="flat" cmpd="sng">
                        <a:solidFill>
                          <a:srgbClr val="BEBEBE"/>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760095</wp:posOffset>
              </wp:positionH>
              <wp:positionV relativeFrom="page">
                <wp:posOffset>1016635</wp:posOffset>
              </wp:positionV>
              <wp:extent cx="0" cy="19050"/>
              <wp:effectExtent b="0" l="0" r="0" t="0"/>
              <wp:wrapNone/>
              <wp:docPr id="11"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0" cy="19050"/>
                      </a:xfrm>
                      <a:prstGeom prst="rect"/>
                      <a:ln/>
                    </pic:spPr>
                  </pic:pic>
                </a:graphicData>
              </a:graphic>
            </wp:anchor>
          </w:drawing>
        </mc:Fallback>
      </mc:AlternateContent>
    </w:r>
  </w:p>
  <w:p w14:paraId="0D2D0BF3" w14:textId="4980DCF5" w:rsidR="004D68A2" w:rsidRDefault="00000000">
    <w:pPr>
      <w:pBdr>
        <w:top w:val="nil"/>
        <w:left w:val="nil"/>
        <w:bottom w:val="nil"/>
        <w:right w:val="nil"/>
        <w:between w:val="nil"/>
      </w:pBdr>
      <w:tabs>
        <w:tab w:val="center" w:pos="4680"/>
        <w:tab w:val="right" w:pos="9360"/>
      </w:tabs>
      <w:spacing w:after="0" w:line="240" w:lineRule="auto"/>
      <w:rPr>
        <w:color w:val="000000"/>
      </w:rPr>
    </w:pPr>
    <w:r>
      <w:rPr>
        <w:noProof/>
        <w:color w:val="000000"/>
      </w:rPr>
      <mc:AlternateContent>
        <mc:Choice Requires="wps">
          <w:drawing>
            <wp:anchor distT="0" distB="0" distL="0" distR="0" simplePos="0" relativeHeight="251661312" behindDoc="1" locked="0" layoutInCell="1" hidden="0" allowOverlap="1" wp14:anchorId="5C9843C8" wp14:editId="6FA970DA">
              <wp:simplePos x="0" y="0"/>
              <wp:positionH relativeFrom="page">
                <wp:posOffset>767080</wp:posOffset>
              </wp:positionH>
              <wp:positionV relativeFrom="margin">
                <wp:posOffset>39370</wp:posOffset>
              </wp:positionV>
              <wp:extent cx="0" cy="50800"/>
              <wp:effectExtent l="0" t="0" r="0" b="0"/>
              <wp:wrapNone/>
              <wp:docPr id="10" name="Straight Arrow Connector 10"/>
              <wp:cNvGraphicFramePr/>
              <a:graphic xmlns:a="http://schemas.openxmlformats.org/drawingml/2006/main">
                <a:graphicData uri="http://schemas.microsoft.com/office/word/2010/wordprocessingShape">
                  <wps:wsp>
                    <wps:cNvCnPr/>
                    <wps:spPr>
                      <a:xfrm>
                        <a:off x="2226563" y="3780000"/>
                        <a:ext cx="6238875" cy="0"/>
                      </a:xfrm>
                      <a:prstGeom prst="straightConnector1">
                        <a:avLst/>
                      </a:prstGeom>
                      <a:noFill/>
                      <a:ln w="50800" cap="flat" cmpd="sng">
                        <a:solidFill>
                          <a:srgbClr val="7E7E7E"/>
                        </a:solidFill>
                        <a:prstDash val="solid"/>
                        <a:round/>
                        <a:headEnd type="none" w="sm" len="sm"/>
                        <a:tailEnd type="none" w="sm" len="sm"/>
                      </a:ln>
                    </wps:spPr>
                    <wps:bodyPr/>
                  </wps:wsp>
                </a:graphicData>
              </a:graphic>
            </wp:anchor>
          </w:drawing>
        </mc:Choice>
        <mc:Fallback>
          <w:pict>
            <v:shapetype w14:anchorId="441CC062" id="_x0000_t32" coordsize="21600,21600" o:spt="32" o:oned="t" path="m,l21600,21600e" filled="f">
              <v:path arrowok="t" fillok="f" o:connecttype="none"/>
              <o:lock v:ext="edit" shapetype="t"/>
            </v:shapetype>
            <v:shape id="Straight Arrow Connector 10" o:spid="_x0000_s1026" type="#_x0000_t32" style="position:absolute;margin-left:60.4pt;margin-top:3.1pt;width:0;height:4pt;z-index:-251655168;visibility:visible;mso-wrap-style:square;mso-wrap-distance-left:0;mso-wrap-distance-top:0;mso-wrap-distance-right:0;mso-wrap-distance-bottom:0;mso-position-horizontal:absolute;mso-position-horizontal-relative:page;mso-position-vertical:absolute;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XIzQEAAIoDAAAOAAAAZHJzL2Uyb0RvYy54bWysU9tu2zAMfR+wfxD0vthxkAuMOH1I2r0M&#10;W4GtH8BIsi1AN4hqnPz9KKVruu1hwFAboCmRPDy8eHt3toadVETtXcfns5oz5YSX2g0df/rx8GnD&#10;GSZwEox3quMXhfxu9/HDdgqtavzojVSREYjDdgodH1MKbVWhGJUFnPmgHBl7Hy0kOsahkhEmQrem&#10;aup6VU0+yhC9UIh0e7ga+a7g970S6Vvfo0rMdJy4pSJjkccsq90W2iFCGLV4oQH/wcKCdpT0FeoA&#10;Cdhz1H9BWS2iR9+nmfC28n2vhSo1UDXz+o9qvo8QVKmFmoPhtU34frDi62nvHiO1YQrYYniMuYpz&#10;H23+Ej927njTNKvlasHZpeOL9aam59o4dU5MkMOqWWw26yVngjyKrbqBhIjps/KWZaXjmCLoYUx7&#10;7xyNx8d5aRycvmAiGhT4KyAzcP5BG1OmZBybOr6sKT8lAlqW3kAi1QZJsG4oOOiNljkmR2McjnsT&#10;2Qlo/Ov7/GbilOM3t5zwADhe/YrpWl/0z06W5KMCee8kS5dAW+xol3lmg5Yzo2jzSSl+CbT5tx8R&#10;MI543HqetaOXlzKKck8DL0xfljNv1Ntzib79QrufAAAA//8DAFBLAwQUAAYACAAAACEA21gJf9sA&#10;AAAIAQAADwAAAGRycy9kb3ducmV2LnhtbEyPwU7DMAyG70h7h8iTuLGUCE2sNJ2qAQcOHDp4gKzx&#10;2m6JUzXZ1r09Hhe4+dNv/f5crCfvxBnH2AfS8LjIQCA1wfbUavj+en94BhGTIWtcINRwxQjrcnZX&#10;mNyGC9V43qZWcAnF3GjoUhpyKWPToTdxEQYkzvZh9CYxjq20o7lwuXdSZdlSetMTX+jMgJsOm+P2&#10;5DW4tKqv9TG80bA5vKrPVXXYf1Ra38+n6gVEwin9LcNNn9WhZKddOJGNwjGrjNWThqUCcct/ecfD&#10;kwJZFvL/A+UPAAAA//8DAFBLAQItABQABgAIAAAAIQC2gziS/gAAAOEBAAATAAAAAAAAAAAAAAAA&#10;AAAAAABbQ29udGVudF9UeXBlc10ueG1sUEsBAi0AFAAGAAgAAAAhADj9If/WAAAAlAEAAAsAAAAA&#10;AAAAAAAAAAAALwEAAF9yZWxzLy5yZWxzUEsBAi0AFAAGAAgAAAAhAHwn5cjNAQAAigMAAA4AAAAA&#10;AAAAAAAAAAAALgIAAGRycy9lMm9Eb2MueG1sUEsBAi0AFAAGAAgAAAAhANtYCX/bAAAACAEAAA8A&#10;AAAAAAAAAAAAAAAAJwQAAGRycy9kb3ducmV2LnhtbFBLBQYAAAAABAAEAPMAAAAvBQAAAAA=&#10;" strokecolor="#7e7e7e" strokeweight="4pt">
              <v:stroke startarrowwidth="narrow" startarrowlength="short" endarrowwidth="narrow" endarrowlength="short"/>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BD0C4F"/>
    <w:multiLevelType w:val="multilevel"/>
    <w:tmpl w:val="E05CB71A"/>
    <w:lvl w:ilvl="0">
      <w:numFmt w:val="bullet"/>
      <w:lvlText w:val="●"/>
      <w:lvlJc w:val="left"/>
      <w:pPr>
        <w:ind w:left="941" w:hanging="361"/>
      </w:pPr>
      <w:rPr>
        <w:rFonts w:ascii="Helvetica Neue" w:eastAsia="Helvetica Neue" w:hAnsi="Helvetica Neue" w:cs="Helvetica Neue"/>
        <w:sz w:val="21"/>
        <w:szCs w:val="21"/>
      </w:rPr>
    </w:lvl>
    <w:lvl w:ilvl="1">
      <w:numFmt w:val="bullet"/>
      <w:lvlText w:val="•"/>
      <w:lvlJc w:val="left"/>
      <w:pPr>
        <w:ind w:left="1778" w:hanging="360"/>
      </w:pPr>
    </w:lvl>
    <w:lvl w:ilvl="2">
      <w:numFmt w:val="bullet"/>
      <w:lvlText w:val="•"/>
      <w:lvlJc w:val="left"/>
      <w:pPr>
        <w:ind w:left="2617" w:hanging="361"/>
      </w:pPr>
    </w:lvl>
    <w:lvl w:ilvl="3">
      <w:numFmt w:val="bullet"/>
      <w:lvlText w:val="•"/>
      <w:lvlJc w:val="left"/>
      <w:pPr>
        <w:ind w:left="3456" w:hanging="361"/>
      </w:pPr>
    </w:lvl>
    <w:lvl w:ilvl="4">
      <w:numFmt w:val="bullet"/>
      <w:lvlText w:val="•"/>
      <w:lvlJc w:val="left"/>
      <w:pPr>
        <w:ind w:left="4295" w:hanging="361"/>
      </w:pPr>
    </w:lvl>
    <w:lvl w:ilvl="5">
      <w:numFmt w:val="bullet"/>
      <w:lvlText w:val="•"/>
      <w:lvlJc w:val="left"/>
      <w:pPr>
        <w:ind w:left="5134" w:hanging="361"/>
      </w:pPr>
    </w:lvl>
    <w:lvl w:ilvl="6">
      <w:numFmt w:val="bullet"/>
      <w:lvlText w:val="•"/>
      <w:lvlJc w:val="left"/>
      <w:pPr>
        <w:ind w:left="5973" w:hanging="361"/>
      </w:pPr>
    </w:lvl>
    <w:lvl w:ilvl="7">
      <w:numFmt w:val="bullet"/>
      <w:lvlText w:val="•"/>
      <w:lvlJc w:val="left"/>
      <w:pPr>
        <w:ind w:left="6812" w:hanging="361"/>
      </w:pPr>
    </w:lvl>
    <w:lvl w:ilvl="8">
      <w:numFmt w:val="bullet"/>
      <w:lvlText w:val="•"/>
      <w:lvlJc w:val="left"/>
      <w:pPr>
        <w:ind w:left="7651" w:hanging="361"/>
      </w:pPr>
    </w:lvl>
  </w:abstractNum>
  <w:num w:numId="1" w16cid:durableId="2001959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8A2"/>
    <w:rsid w:val="0026439D"/>
    <w:rsid w:val="002B09B0"/>
    <w:rsid w:val="004D68A2"/>
    <w:rsid w:val="005905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84866A"/>
  <w15:docId w15:val="{B5AC21BC-E0D6-4757-92AF-644D6FE5A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B1B"/>
  </w:style>
  <w:style w:type="paragraph" w:styleId="Heading1">
    <w:name w:val="heading 1"/>
    <w:basedOn w:val="Normal"/>
    <w:link w:val="Heading1Char"/>
    <w:uiPriority w:val="9"/>
    <w:qFormat/>
    <w:rsid w:val="00F27B1B"/>
    <w:pPr>
      <w:widowControl w:val="0"/>
      <w:spacing w:after="0" w:line="240" w:lineRule="auto"/>
      <w:ind w:left="220"/>
      <w:outlineLvl w:val="0"/>
    </w:pPr>
    <w:rPr>
      <w:rFonts w:ascii="Cambria" w:eastAsia="Cambria" w:hAnsi="Cambria" w:cs="Cambria"/>
      <w:b/>
      <w:bCs/>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2060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036"/>
  </w:style>
  <w:style w:type="paragraph" w:styleId="Footer">
    <w:name w:val="footer"/>
    <w:basedOn w:val="Normal"/>
    <w:link w:val="FooterChar"/>
    <w:uiPriority w:val="99"/>
    <w:unhideWhenUsed/>
    <w:rsid w:val="002060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036"/>
  </w:style>
  <w:style w:type="paragraph" w:styleId="BodyText">
    <w:name w:val="Body Text"/>
    <w:basedOn w:val="Normal"/>
    <w:link w:val="BodyTextChar"/>
    <w:uiPriority w:val="1"/>
    <w:semiHidden/>
    <w:unhideWhenUsed/>
    <w:qFormat/>
    <w:rsid w:val="00206036"/>
    <w:pPr>
      <w:widowControl w:val="0"/>
      <w:autoSpaceDE w:val="0"/>
      <w:autoSpaceDN w:val="0"/>
      <w:spacing w:after="0" w:line="240" w:lineRule="auto"/>
    </w:pPr>
    <w:rPr>
      <w:rFonts w:ascii="Cambria" w:eastAsia="Cambria" w:hAnsi="Cambria" w:cs="Cambria"/>
      <w:sz w:val="24"/>
      <w:szCs w:val="24"/>
    </w:rPr>
  </w:style>
  <w:style w:type="character" w:customStyle="1" w:styleId="BodyTextChar">
    <w:name w:val="Body Text Char"/>
    <w:basedOn w:val="DefaultParagraphFont"/>
    <w:link w:val="BodyText"/>
    <w:uiPriority w:val="1"/>
    <w:semiHidden/>
    <w:rsid w:val="00206036"/>
    <w:rPr>
      <w:rFonts w:ascii="Cambria" w:eastAsia="Cambria" w:hAnsi="Cambria" w:cs="Cambria"/>
      <w:sz w:val="24"/>
      <w:szCs w:val="24"/>
    </w:rPr>
  </w:style>
  <w:style w:type="character" w:customStyle="1" w:styleId="Heading1Char">
    <w:name w:val="Heading 1 Char"/>
    <w:basedOn w:val="DefaultParagraphFont"/>
    <w:link w:val="Heading1"/>
    <w:uiPriority w:val="9"/>
    <w:rsid w:val="00F27B1B"/>
    <w:rPr>
      <w:rFonts w:ascii="Cambria" w:eastAsia="Cambria" w:hAnsi="Cambria" w:cs="Cambria"/>
      <w:b/>
      <w:bCs/>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VTgBtc0d/pppUMzjZrGivLus7cg==">AMUW2mXpuAvJTcO9nCCg+m9ZgR82eaxwtboUpIfaueSNttujHkzZMQPFy/32ikaTahs6JcJKScR5vYCkFlmbHXpe3V12FainEdZbebHClto+Rrr8QfzXg14h+BB8nafgOz7C4RhbKMGi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223</Words>
  <Characters>1274</Characters>
  <Application>Microsoft Office Word</Application>
  <DocSecurity>0</DocSecurity>
  <Lines>10</Lines>
  <Paragraphs>2</Paragraphs>
  <ScaleCrop>false</ScaleCrop>
  <Company/>
  <LinksUpToDate>false</LinksUpToDate>
  <CharactersWithSpaces>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Jeevan Raj</dc:creator>
  <cp:lastModifiedBy>Mijan Shaikh</cp:lastModifiedBy>
  <cp:revision>2</cp:revision>
  <dcterms:created xsi:type="dcterms:W3CDTF">2023-04-14T12:13:00Z</dcterms:created>
  <dcterms:modified xsi:type="dcterms:W3CDTF">2024-06-14T04:30:00Z</dcterms:modified>
</cp:coreProperties>
</file>