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0581" w14:textId="09628A79" w:rsidR="009949B2" w:rsidRDefault="00905CA5">
      <w:pPr>
        <w:rPr>
          <w:b/>
          <w:bCs/>
          <w:color w:val="4472C4" w:themeColor="accent1"/>
          <w:sz w:val="32"/>
          <w:szCs w:val="32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2B2D53">
        <w:rPr>
          <w:sz w:val="32"/>
          <w:szCs w:val="32"/>
        </w:rPr>
        <w:tab/>
      </w:r>
      <w:r w:rsidRPr="00905CA5">
        <w:rPr>
          <w:b/>
          <w:bCs/>
          <w:color w:val="4472C4" w:themeColor="accent1"/>
          <w:sz w:val="32"/>
          <w:szCs w:val="32"/>
          <w:u w:val="single"/>
        </w:rPr>
        <w:t>AWS API Gateway</w:t>
      </w:r>
    </w:p>
    <w:p w14:paraId="6F67C97F" w14:textId="77777777" w:rsidR="00905CA5" w:rsidRDefault="00905CA5">
      <w:pPr>
        <w:rPr>
          <w:b/>
          <w:bCs/>
          <w:color w:val="4472C4" w:themeColor="accent1"/>
          <w:sz w:val="32"/>
          <w:szCs w:val="32"/>
          <w:u w:val="single"/>
        </w:rPr>
      </w:pPr>
    </w:p>
    <w:p w14:paraId="45923725" w14:textId="2A0DAC9D" w:rsidR="00905CA5" w:rsidRDefault="00905CA5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1.Create API in AWS API Gateway</w:t>
      </w:r>
    </w:p>
    <w:p w14:paraId="7E66DDD0" w14:textId="77777777" w:rsidR="00905CA5" w:rsidRPr="00905CA5" w:rsidRDefault="00905CA5" w:rsidP="00905CA5">
      <w:pPr>
        <w:rPr>
          <w:b/>
          <w:bCs/>
          <w:color w:val="000000" w:themeColor="text1"/>
          <w:sz w:val="24"/>
          <w:szCs w:val="24"/>
        </w:rPr>
      </w:pPr>
      <w:r w:rsidRPr="00905CA5">
        <w:rPr>
          <w:b/>
          <w:bCs/>
          <w:color w:val="000000" w:themeColor="text1"/>
          <w:sz w:val="24"/>
          <w:szCs w:val="24"/>
        </w:rPr>
        <w:t>Objective</w:t>
      </w:r>
    </w:p>
    <w:p w14:paraId="4B588373" w14:textId="77777777" w:rsidR="00905CA5" w:rsidRPr="00905CA5" w:rsidRDefault="00905CA5" w:rsidP="00905CA5">
      <w:pPr>
        <w:rPr>
          <w:b/>
          <w:bCs/>
          <w:color w:val="000000" w:themeColor="text1"/>
          <w:sz w:val="24"/>
          <w:szCs w:val="24"/>
        </w:rPr>
      </w:pPr>
      <w:r w:rsidRPr="00905CA5">
        <w:rPr>
          <w:b/>
          <w:bCs/>
          <w:color w:val="000000" w:themeColor="text1"/>
          <w:sz w:val="24"/>
          <w:szCs w:val="24"/>
        </w:rPr>
        <w:t>Create a new API using AWS API Gateway to expose backend services.</w:t>
      </w:r>
    </w:p>
    <w:p w14:paraId="1DB7BB9B" w14:textId="77777777" w:rsidR="00905CA5" w:rsidRPr="00905CA5" w:rsidRDefault="00905CA5" w:rsidP="00905CA5">
      <w:pPr>
        <w:rPr>
          <w:b/>
          <w:bCs/>
          <w:color w:val="000000" w:themeColor="text1"/>
          <w:sz w:val="24"/>
          <w:szCs w:val="24"/>
        </w:rPr>
      </w:pPr>
      <w:r w:rsidRPr="00905CA5">
        <w:rPr>
          <w:b/>
          <w:bCs/>
          <w:color w:val="000000" w:themeColor="text1"/>
          <w:sz w:val="24"/>
          <w:szCs w:val="24"/>
        </w:rPr>
        <w:t>Step-by-Step Procedure</w:t>
      </w:r>
    </w:p>
    <w:p w14:paraId="37E0984F" w14:textId="77777777" w:rsidR="00905CA5" w:rsidRDefault="00905CA5" w:rsidP="00905CA5">
      <w:pPr>
        <w:rPr>
          <w:b/>
          <w:bCs/>
          <w:color w:val="000000" w:themeColor="text1"/>
          <w:sz w:val="24"/>
          <w:szCs w:val="24"/>
        </w:rPr>
      </w:pPr>
      <w:r w:rsidRPr="00905CA5">
        <w:rPr>
          <w:b/>
          <w:bCs/>
          <w:color w:val="000000" w:themeColor="text1"/>
          <w:sz w:val="24"/>
          <w:szCs w:val="24"/>
        </w:rPr>
        <w:t>Step 1: Log in to the AWS Management Console.</w:t>
      </w:r>
      <w:r w:rsidRPr="00905CA5">
        <w:rPr>
          <w:b/>
          <w:bCs/>
          <w:color w:val="000000" w:themeColor="text1"/>
          <w:sz w:val="24"/>
          <w:szCs w:val="24"/>
        </w:rPr>
        <w:br/>
        <w:t>Step 2: Navigate to API Gateway.</w:t>
      </w:r>
      <w:r w:rsidRPr="00905CA5">
        <w:rPr>
          <w:b/>
          <w:bCs/>
          <w:color w:val="000000" w:themeColor="text1"/>
          <w:sz w:val="24"/>
          <w:szCs w:val="24"/>
        </w:rPr>
        <w:br/>
        <w:t>Step 3: Click Create API.</w:t>
      </w:r>
    </w:p>
    <w:p w14:paraId="5ABA940F" w14:textId="77777777" w:rsidR="00905CA5" w:rsidRDefault="00905CA5" w:rsidP="00905CA5">
      <w:pPr>
        <w:rPr>
          <w:b/>
          <w:bCs/>
          <w:color w:val="000000" w:themeColor="text1"/>
          <w:sz w:val="24"/>
          <w:szCs w:val="24"/>
        </w:rPr>
      </w:pPr>
      <w:r w:rsidRPr="00905CA5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9C7806A" wp14:editId="5D4826CF">
            <wp:extent cx="5731510" cy="2479040"/>
            <wp:effectExtent l="0" t="0" r="2540" b="0"/>
            <wp:docPr id="202826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4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CA5">
        <w:rPr>
          <w:b/>
          <w:bCs/>
          <w:color w:val="000000" w:themeColor="text1"/>
          <w:sz w:val="24"/>
          <w:szCs w:val="24"/>
        </w:rPr>
        <w:br/>
        <w:t>Step 4: Select REST API.</w:t>
      </w:r>
      <w:r w:rsidRPr="00905CA5">
        <w:rPr>
          <w:b/>
          <w:bCs/>
          <w:color w:val="000000" w:themeColor="text1"/>
          <w:sz w:val="24"/>
          <w:szCs w:val="24"/>
        </w:rPr>
        <w:br/>
        <w:t>Step 5: Click Build.</w:t>
      </w:r>
    </w:p>
    <w:p w14:paraId="2CA4E135" w14:textId="096DC31F" w:rsidR="00905CA5" w:rsidRPr="00905CA5" w:rsidRDefault="00FD2008" w:rsidP="00905CA5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2E3392D" wp14:editId="70CF4B14">
            <wp:extent cx="5731510" cy="2630805"/>
            <wp:effectExtent l="0" t="0" r="2540" b="0"/>
            <wp:docPr id="116336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6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CA5" w:rsidRPr="00905CA5">
        <w:rPr>
          <w:b/>
          <w:bCs/>
          <w:color w:val="000000" w:themeColor="text1"/>
          <w:sz w:val="24"/>
          <w:szCs w:val="24"/>
        </w:rPr>
        <w:br/>
        <w:t>Step 6: Choose New API.</w:t>
      </w:r>
      <w:r w:rsidR="00905CA5" w:rsidRPr="00905CA5">
        <w:rPr>
          <w:b/>
          <w:bCs/>
          <w:color w:val="000000" w:themeColor="text1"/>
          <w:sz w:val="24"/>
          <w:szCs w:val="24"/>
        </w:rPr>
        <w:br/>
        <w:t>Step 7: Enter API name:</w:t>
      </w:r>
    </w:p>
    <w:p w14:paraId="4C607510" w14:textId="77777777" w:rsidR="00905CA5" w:rsidRPr="00905CA5" w:rsidRDefault="00905CA5" w:rsidP="00905CA5">
      <w:pPr>
        <w:rPr>
          <w:b/>
          <w:bCs/>
          <w:color w:val="000000" w:themeColor="text1"/>
          <w:sz w:val="24"/>
          <w:szCs w:val="24"/>
        </w:rPr>
      </w:pPr>
      <w:r w:rsidRPr="00905CA5">
        <w:rPr>
          <w:b/>
          <w:bCs/>
          <w:color w:val="000000" w:themeColor="text1"/>
          <w:sz w:val="24"/>
          <w:szCs w:val="24"/>
        </w:rPr>
        <w:lastRenderedPageBreak/>
        <w:t>MyFirstAPI</w:t>
      </w:r>
    </w:p>
    <w:p w14:paraId="2B77B33E" w14:textId="77777777" w:rsidR="00905CA5" w:rsidRPr="00905CA5" w:rsidRDefault="00905CA5" w:rsidP="00905CA5">
      <w:pPr>
        <w:rPr>
          <w:b/>
          <w:bCs/>
          <w:color w:val="000000" w:themeColor="text1"/>
          <w:sz w:val="24"/>
          <w:szCs w:val="24"/>
        </w:rPr>
      </w:pPr>
      <w:r w:rsidRPr="00905CA5">
        <w:rPr>
          <w:b/>
          <w:bCs/>
          <w:color w:val="000000" w:themeColor="text1"/>
          <w:sz w:val="24"/>
          <w:szCs w:val="24"/>
        </w:rPr>
        <w:t>Step 8: Select Endpoint Type: Regional.</w:t>
      </w:r>
      <w:r w:rsidRPr="00905CA5">
        <w:rPr>
          <w:b/>
          <w:bCs/>
          <w:color w:val="000000" w:themeColor="text1"/>
          <w:sz w:val="24"/>
          <w:szCs w:val="24"/>
        </w:rPr>
        <w:br/>
        <w:t>Step 9: Click Create API.</w:t>
      </w:r>
    </w:p>
    <w:p w14:paraId="499D65C0" w14:textId="46D21EAE" w:rsidR="00905CA5" w:rsidRDefault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5EFDA19" wp14:editId="50C2753F">
            <wp:extent cx="5731510" cy="2607945"/>
            <wp:effectExtent l="0" t="0" r="2540" b="1905"/>
            <wp:docPr id="11787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4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FF3F" w14:textId="1C97CEB4" w:rsidR="00FD2008" w:rsidRDefault="00FD200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Validation:</w:t>
      </w:r>
    </w:p>
    <w:p w14:paraId="195157AE" w14:textId="4FFA3DF5" w:rsidR="00FD2008" w:rsidRDefault="00FD200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API Gateway successfully created and is Available.</w:t>
      </w:r>
    </w:p>
    <w:p w14:paraId="65A11EAC" w14:textId="7EC76F0B" w:rsidR="00FD2008" w:rsidRPr="00905CA5" w:rsidRDefault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43FBF35B" wp14:editId="23C591E3">
            <wp:extent cx="5731510" cy="1328420"/>
            <wp:effectExtent l="0" t="0" r="2540" b="5080"/>
            <wp:docPr id="161645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58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0635" w14:textId="468686A5" w:rsidR="00905CA5" w:rsidRDefault="00905CA5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2.Create GET Method</w:t>
      </w:r>
    </w:p>
    <w:p w14:paraId="5EE24A4B" w14:textId="77777777" w:rsidR="00FD2008" w:rsidRP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Objective</w:t>
      </w:r>
    </w:p>
    <w:p w14:paraId="2A48F5F1" w14:textId="77777777" w:rsidR="00FD2008" w:rsidRP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Create a GET method to retrieve data from the API.</w:t>
      </w:r>
    </w:p>
    <w:p w14:paraId="4C0FD818" w14:textId="77777777" w:rsidR="00FD2008" w:rsidRP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Step-by-Step Procedure</w:t>
      </w:r>
    </w:p>
    <w:p w14:paraId="16E1FDBE" w14:textId="77777777" w:rsidR="00FD2008" w:rsidRP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Step 1: Select your API (MyFirstAPI).</w:t>
      </w:r>
      <w:r w:rsidRPr="00FD2008">
        <w:rPr>
          <w:b/>
          <w:bCs/>
          <w:color w:val="000000" w:themeColor="text1"/>
          <w:sz w:val="24"/>
          <w:szCs w:val="24"/>
        </w:rPr>
        <w:br/>
        <w:t>Step 2: Select Resources.</w:t>
      </w:r>
      <w:r w:rsidRPr="00FD2008">
        <w:rPr>
          <w:b/>
          <w:bCs/>
          <w:color w:val="000000" w:themeColor="text1"/>
          <w:sz w:val="24"/>
          <w:szCs w:val="24"/>
        </w:rPr>
        <w:br/>
        <w:t>Step 3: Click Actions → Create Resource.</w:t>
      </w:r>
      <w:r w:rsidRPr="00FD2008">
        <w:rPr>
          <w:b/>
          <w:bCs/>
          <w:color w:val="000000" w:themeColor="text1"/>
          <w:sz w:val="24"/>
          <w:szCs w:val="24"/>
        </w:rPr>
        <w:br/>
        <w:t>Step 4: Resource name:</w:t>
      </w:r>
    </w:p>
    <w:p w14:paraId="76D02083" w14:textId="77777777" w:rsidR="00FD2008" w:rsidRP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items</w:t>
      </w:r>
    </w:p>
    <w:p w14:paraId="297C2E2A" w14:textId="77777777" w:rsidR="00FD2008" w:rsidRP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Step 5: Resource path:</w:t>
      </w:r>
    </w:p>
    <w:p w14:paraId="1C03BC61" w14:textId="44A182EC" w:rsidR="00FD2008" w:rsidRP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/</w:t>
      </w:r>
    </w:p>
    <w:p w14:paraId="565E94C7" w14:textId="77777777" w:rsid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Step 6: Click Create Resource.</w:t>
      </w:r>
    </w:p>
    <w:p w14:paraId="50E0B005" w14:textId="3E3E610E" w:rsidR="004F7C0D" w:rsidRPr="00FD2008" w:rsidRDefault="004F7C0D" w:rsidP="00FD2008">
      <w:pPr>
        <w:rPr>
          <w:b/>
          <w:bCs/>
          <w:color w:val="000000" w:themeColor="text1"/>
          <w:sz w:val="24"/>
          <w:szCs w:val="24"/>
        </w:rPr>
      </w:pPr>
    </w:p>
    <w:p w14:paraId="43A30894" w14:textId="77777777" w:rsidR="004F7C0D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Step 7: Select /items.</w:t>
      </w:r>
      <w:r w:rsidRPr="00FD2008">
        <w:rPr>
          <w:b/>
          <w:bCs/>
          <w:color w:val="000000" w:themeColor="text1"/>
          <w:sz w:val="24"/>
          <w:szCs w:val="24"/>
        </w:rPr>
        <w:br/>
        <w:t>Step 8: Click Actions → Create Method.</w:t>
      </w:r>
      <w:r w:rsidRPr="00FD2008">
        <w:rPr>
          <w:b/>
          <w:bCs/>
          <w:color w:val="000000" w:themeColor="text1"/>
          <w:sz w:val="24"/>
          <w:szCs w:val="24"/>
        </w:rPr>
        <w:br/>
        <w:t>Step 9: Select GET from the dropdown.</w:t>
      </w:r>
    </w:p>
    <w:p w14:paraId="057E7156" w14:textId="7A1E2057" w:rsidR="00FD2008" w:rsidRP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br/>
        <w:t xml:space="preserve">Step 10: Click </w:t>
      </w:r>
      <w:r w:rsidR="004F7C0D">
        <w:rPr>
          <w:b/>
          <w:bCs/>
          <w:color w:val="000000" w:themeColor="text1"/>
          <w:sz w:val="24"/>
          <w:szCs w:val="24"/>
        </w:rPr>
        <w:t>/ enable lambda proxy integration</w:t>
      </w:r>
      <w:r w:rsidRPr="00FD2008">
        <w:rPr>
          <w:b/>
          <w:bCs/>
          <w:color w:val="000000" w:themeColor="text1"/>
          <w:sz w:val="24"/>
          <w:szCs w:val="24"/>
        </w:rPr>
        <w:t>.</w:t>
      </w:r>
      <w:r w:rsidRPr="00FD2008">
        <w:rPr>
          <w:b/>
          <w:bCs/>
          <w:color w:val="000000" w:themeColor="text1"/>
          <w:sz w:val="24"/>
          <w:szCs w:val="24"/>
        </w:rPr>
        <w:br/>
        <w:t>Step 11: Integration type:</w:t>
      </w:r>
    </w:p>
    <w:p w14:paraId="5ECE97F4" w14:textId="77777777" w:rsidR="00FD2008" w:rsidRPr="00FD2008" w:rsidRDefault="00FD2008" w:rsidP="00FD2008">
      <w:pPr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 xml:space="preserve">Choose Mock Integration </w:t>
      </w:r>
      <w:r w:rsidRPr="00FD2008">
        <w:rPr>
          <w:b/>
          <w:bCs/>
          <w:i/>
          <w:iCs/>
          <w:color w:val="000000" w:themeColor="text1"/>
          <w:sz w:val="24"/>
          <w:szCs w:val="24"/>
        </w:rPr>
        <w:t>(for testing)</w:t>
      </w:r>
      <w:r w:rsidRPr="00FD2008">
        <w:rPr>
          <w:b/>
          <w:bCs/>
          <w:color w:val="000000" w:themeColor="text1"/>
          <w:sz w:val="24"/>
          <w:szCs w:val="24"/>
        </w:rPr>
        <w:br/>
      </w:r>
      <w:r w:rsidRPr="00FD2008">
        <w:rPr>
          <w:b/>
          <w:bCs/>
          <w:i/>
          <w:iCs/>
          <w:color w:val="000000" w:themeColor="text1"/>
          <w:sz w:val="24"/>
          <w:szCs w:val="24"/>
        </w:rPr>
        <w:t>(or Lambda if backend exists)</w:t>
      </w:r>
    </w:p>
    <w:p w14:paraId="36A84FD2" w14:textId="77777777" w:rsidR="00FD2008" w:rsidRDefault="00FD2008" w:rsidP="00FD2008">
      <w:pPr>
        <w:rPr>
          <w:b/>
          <w:bCs/>
          <w:color w:val="000000" w:themeColor="text1"/>
          <w:sz w:val="24"/>
          <w:szCs w:val="24"/>
        </w:rPr>
      </w:pPr>
      <w:r w:rsidRPr="00FD2008">
        <w:rPr>
          <w:b/>
          <w:bCs/>
          <w:color w:val="000000" w:themeColor="text1"/>
          <w:sz w:val="24"/>
          <w:szCs w:val="24"/>
        </w:rPr>
        <w:t>Step 12: Click Save.</w:t>
      </w:r>
    </w:p>
    <w:p w14:paraId="4DF99612" w14:textId="1975173E" w:rsidR="002B2D53" w:rsidRDefault="002B2D53" w:rsidP="00FD2008">
      <w:pPr>
        <w:rPr>
          <w:b/>
          <w:bCs/>
          <w:color w:val="000000" w:themeColor="text1"/>
          <w:sz w:val="24"/>
          <w:szCs w:val="24"/>
        </w:rPr>
      </w:pPr>
      <w:r w:rsidRPr="002B2D5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3C09752C" wp14:editId="23919ED5">
            <wp:extent cx="5731510" cy="2536190"/>
            <wp:effectExtent l="0" t="0" r="2540" b="0"/>
            <wp:docPr id="39340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3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1A9E" w14:textId="2FC4C1D4" w:rsidR="0021115C" w:rsidRDefault="0021115C" w:rsidP="00FD200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Validation:</w:t>
      </w:r>
    </w:p>
    <w:p w14:paraId="390D6065" w14:textId="751AB081" w:rsidR="004F7C0D" w:rsidRPr="00FD2008" w:rsidRDefault="004F7C0D" w:rsidP="00FD2008">
      <w:pPr>
        <w:rPr>
          <w:b/>
          <w:bCs/>
          <w:color w:val="000000" w:themeColor="text1"/>
          <w:sz w:val="24"/>
          <w:szCs w:val="24"/>
        </w:rPr>
      </w:pPr>
      <w:r w:rsidRPr="004F7C0D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BF22A8B" wp14:editId="5324B43B">
            <wp:extent cx="5731510" cy="2430145"/>
            <wp:effectExtent l="0" t="0" r="2540" b="8255"/>
            <wp:docPr id="11904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46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24F2" w14:textId="77777777" w:rsidR="00905CA5" w:rsidRPr="00FD2008" w:rsidRDefault="00905CA5">
      <w:pPr>
        <w:rPr>
          <w:b/>
          <w:bCs/>
          <w:color w:val="000000" w:themeColor="text1"/>
          <w:sz w:val="24"/>
          <w:szCs w:val="24"/>
        </w:rPr>
      </w:pPr>
    </w:p>
    <w:p w14:paraId="67AF0612" w14:textId="79DC982C" w:rsidR="00905CA5" w:rsidRDefault="00905CA5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3.Create POST Method</w:t>
      </w:r>
    </w:p>
    <w:p w14:paraId="015818AA" w14:textId="77777777" w:rsidR="004F7C0D" w:rsidRPr="004F7C0D" w:rsidRDefault="004F7C0D" w:rsidP="004F7C0D">
      <w:pPr>
        <w:rPr>
          <w:b/>
          <w:bCs/>
          <w:color w:val="000000" w:themeColor="text1"/>
          <w:sz w:val="24"/>
          <w:szCs w:val="24"/>
        </w:rPr>
      </w:pPr>
      <w:r w:rsidRPr="004F7C0D">
        <w:rPr>
          <w:b/>
          <w:bCs/>
          <w:color w:val="000000" w:themeColor="text1"/>
          <w:sz w:val="24"/>
          <w:szCs w:val="24"/>
        </w:rPr>
        <w:t>Objective</w:t>
      </w:r>
    </w:p>
    <w:p w14:paraId="2BB6E0F7" w14:textId="77777777" w:rsidR="004F7C0D" w:rsidRPr="004F7C0D" w:rsidRDefault="004F7C0D" w:rsidP="004F7C0D">
      <w:pPr>
        <w:rPr>
          <w:b/>
          <w:bCs/>
          <w:color w:val="000000" w:themeColor="text1"/>
          <w:sz w:val="24"/>
          <w:szCs w:val="24"/>
        </w:rPr>
      </w:pPr>
      <w:r w:rsidRPr="004F7C0D">
        <w:rPr>
          <w:b/>
          <w:bCs/>
          <w:color w:val="000000" w:themeColor="text1"/>
          <w:sz w:val="24"/>
          <w:szCs w:val="24"/>
        </w:rPr>
        <w:lastRenderedPageBreak/>
        <w:t>Create a POST method to send data to the API.</w:t>
      </w:r>
    </w:p>
    <w:p w14:paraId="21E127D8" w14:textId="77777777" w:rsidR="004F7C0D" w:rsidRPr="004F7C0D" w:rsidRDefault="004F7C0D" w:rsidP="004F7C0D">
      <w:pPr>
        <w:rPr>
          <w:b/>
          <w:bCs/>
          <w:color w:val="000000" w:themeColor="text1"/>
          <w:sz w:val="24"/>
          <w:szCs w:val="24"/>
        </w:rPr>
      </w:pPr>
      <w:r w:rsidRPr="004F7C0D">
        <w:rPr>
          <w:b/>
          <w:bCs/>
          <w:color w:val="000000" w:themeColor="text1"/>
          <w:sz w:val="24"/>
          <w:szCs w:val="24"/>
        </w:rPr>
        <w:t>Step-by-Step Procedure</w:t>
      </w:r>
    </w:p>
    <w:p w14:paraId="55C24CB7" w14:textId="77777777" w:rsidR="004F7C0D" w:rsidRPr="004F7C0D" w:rsidRDefault="004F7C0D" w:rsidP="004F7C0D">
      <w:pPr>
        <w:rPr>
          <w:b/>
          <w:bCs/>
          <w:color w:val="000000" w:themeColor="text1"/>
          <w:sz w:val="24"/>
          <w:szCs w:val="24"/>
        </w:rPr>
      </w:pPr>
      <w:r w:rsidRPr="004F7C0D">
        <w:rPr>
          <w:b/>
          <w:bCs/>
          <w:color w:val="000000" w:themeColor="text1"/>
          <w:sz w:val="24"/>
          <w:szCs w:val="24"/>
        </w:rPr>
        <w:t>Step 1: Select resource /items.</w:t>
      </w:r>
      <w:r w:rsidRPr="004F7C0D">
        <w:rPr>
          <w:b/>
          <w:bCs/>
          <w:color w:val="000000" w:themeColor="text1"/>
          <w:sz w:val="24"/>
          <w:szCs w:val="24"/>
        </w:rPr>
        <w:br/>
        <w:t>Step 2: Click Actions → Create Method.</w:t>
      </w:r>
      <w:r w:rsidRPr="004F7C0D">
        <w:rPr>
          <w:b/>
          <w:bCs/>
          <w:color w:val="000000" w:themeColor="text1"/>
          <w:sz w:val="24"/>
          <w:szCs w:val="24"/>
        </w:rPr>
        <w:br/>
        <w:t>Step 3: Select POST.</w:t>
      </w:r>
      <w:r w:rsidRPr="004F7C0D">
        <w:rPr>
          <w:b/>
          <w:bCs/>
          <w:color w:val="000000" w:themeColor="text1"/>
          <w:sz w:val="24"/>
          <w:szCs w:val="24"/>
        </w:rPr>
        <w:br/>
        <w:t xml:space="preserve">Step 4: Click the </w:t>
      </w:r>
      <w:r w:rsidRPr="004F7C0D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✔️</w:t>
      </w:r>
      <w:r w:rsidRPr="004F7C0D">
        <w:rPr>
          <w:b/>
          <w:bCs/>
          <w:color w:val="000000" w:themeColor="text1"/>
          <w:sz w:val="24"/>
          <w:szCs w:val="24"/>
        </w:rPr>
        <w:t xml:space="preserve"> icon.</w:t>
      </w:r>
      <w:r w:rsidRPr="004F7C0D">
        <w:rPr>
          <w:b/>
          <w:bCs/>
          <w:color w:val="000000" w:themeColor="text1"/>
          <w:sz w:val="24"/>
          <w:szCs w:val="24"/>
        </w:rPr>
        <w:br/>
        <w:t>Step 5: Integration type:</w:t>
      </w:r>
    </w:p>
    <w:p w14:paraId="1A05F65E" w14:textId="77777777" w:rsidR="004F7C0D" w:rsidRPr="004F7C0D" w:rsidRDefault="004F7C0D" w:rsidP="004F7C0D">
      <w:pPr>
        <w:numPr>
          <w:ilvl w:val="0"/>
          <w:numId w:val="2"/>
        </w:numPr>
        <w:rPr>
          <w:b/>
          <w:bCs/>
          <w:color w:val="000000" w:themeColor="text1"/>
          <w:sz w:val="24"/>
          <w:szCs w:val="24"/>
        </w:rPr>
      </w:pPr>
      <w:r w:rsidRPr="004F7C0D">
        <w:rPr>
          <w:b/>
          <w:bCs/>
          <w:color w:val="000000" w:themeColor="text1"/>
          <w:sz w:val="24"/>
          <w:szCs w:val="24"/>
        </w:rPr>
        <w:t xml:space="preserve">Choose Mock Integration </w:t>
      </w:r>
      <w:r w:rsidRPr="004F7C0D">
        <w:rPr>
          <w:b/>
          <w:bCs/>
          <w:i/>
          <w:iCs/>
          <w:color w:val="000000" w:themeColor="text1"/>
          <w:sz w:val="24"/>
          <w:szCs w:val="24"/>
        </w:rPr>
        <w:t>(or Lambda integration)</w:t>
      </w:r>
    </w:p>
    <w:p w14:paraId="71C922E7" w14:textId="77777777" w:rsidR="004F7C0D" w:rsidRPr="004F7C0D" w:rsidRDefault="004F7C0D" w:rsidP="004F7C0D">
      <w:pPr>
        <w:rPr>
          <w:b/>
          <w:bCs/>
          <w:color w:val="000000" w:themeColor="text1"/>
          <w:sz w:val="24"/>
          <w:szCs w:val="24"/>
        </w:rPr>
      </w:pPr>
      <w:r w:rsidRPr="004F7C0D">
        <w:rPr>
          <w:b/>
          <w:bCs/>
          <w:color w:val="000000" w:themeColor="text1"/>
          <w:sz w:val="24"/>
          <w:szCs w:val="24"/>
        </w:rPr>
        <w:t>Step 6: Click Save.</w:t>
      </w:r>
    </w:p>
    <w:p w14:paraId="4CD16BBD" w14:textId="335D53EE" w:rsidR="00905CA5" w:rsidRDefault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E698FCE" wp14:editId="4FBB0C7F">
            <wp:extent cx="5731510" cy="2625725"/>
            <wp:effectExtent l="0" t="0" r="2540" b="3175"/>
            <wp:docPr id="264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7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6725" w14:textId="758598F1" w:rsidR="0021115C" w:rsidRDefault="0021115C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Validation:</w:t>
      </w:r>
    </w:p>
    <w:p w14:paraId="14888901" w14:textId="72CA5A15" w:rsidR="0021115C" w:rsidRPr="004F7C0D" w:rsidRDefault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57EEBD75" wp14:editId="4A51DD6E">
            <wp:extent cx="5731510" cy="2437130"/>
            <wp:effectExtent l="0" t="0" r="2540" b="1270"/>
            <wp:docPr id="211409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90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A818" w14:textId="2BAA611E" w:rsidR="00905CA5" w:rsidRDefault="00905CA5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4.Deploy API </w:t>
      </w:r>
    </w:p>
    <w:p w14:paraId="02476654" w14:textId="77777777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Objective</w:t>
      </w:r>
    </w:p>
    <w:p w14:paraId="082D60FD" w14:textId="77777777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Make the API publicly accessible.</w:t>
      </w:r>
    </w:p>
    <w:p w14:paraId="4FEE6D6E" w14:textId="77777777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lastRenderedPageBreak/>
        <w:t>Step-by-Step Procedure</w:t>
      </w:r>
    </w:p>
    <w:p w14:paraId="08E8E32E" w14:textId="77777777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Step 1: Click Actions → Deploy API.</w:t>
      </w:r>
      <w:r w:rsidRPr="0021115C">
        <w:rPr>
          <w:b/>
          <w:bCs/>
          <w:color w:val="000000" w:themeColor="text1"/>
          <w:sz w:val="24"/>
          <w:szCs w:val="24"/>
        </w:rPr>
        <w:br/>
        <w:t>Step 2: Deployment stage:</w:t>
      </w:r>
    </w:p>
    <w:p w14:paraId="1357EF87" w14:textId="2F8CB887" w:rsidR="0021115C" w:rsidRDefault="0021115C" w:rsidP="0021115C">
      <w:pPr>
        <w:numPr>
          <w:ilvl w:val="0"/>
          <w:numId w:val="3"/>
        </w:num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Select New Stage</w:t>
      </w:r>
    </w:p>
    <w:p w14:paraId="306F9F89" w14:textId="41CFE004" w:rsid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Step 3: Stage name:</w:t>
      </w:r>
      <w:r w:rsidRPr="0021115C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shahbaz</w:t>
      </w:r>
    </w:p>
    <w:p w14:paraId="73488C70" w14:textId="3F07FC87" w:rsid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Step 4: Click Deploy.</w:t>
      </w:r>
    </w:p>
    <w:p w14:paraId="318162FB" w14:textId="493B21FA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C934F4E" wp14:editId="3A565B39">
            <wp:extent cx="4991533" cy="4762913"/>
            <wp:effectExtent l="0" t="0" r="0" b="0"/>
            <wp:docPr id="2891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16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9FDF" w14:textId="56DD9C27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A Invoke URL will be generated.</w:t>
      </w:r>
    </w:p>
    <w:p w14:paraId="7508E3E8" w14:textId="1187364B" w:rsidR="00905CA5" w:rsidRPr="0021115C" w:rsidRDefault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0B3A84C3" wp14:editId="20FF2FB8">
            <wp:extent cx="5731510" cy="2640965"/>
            <wp:effectExtent l="0" t="0" r="2540" b="6985"/>
            <wp:docPr id="212432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22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4285" w14:textId="7CE2C065" w:rsidR="00905CA5" w:rsidRDefault="00905CA5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5.Test API</w:t>
      </w:r>
    </w:p>
    <w:p w14:paraId="5D6838B6" w14:textId="77777777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Objective</w:t>
      </w:r>
    </w:p>
    <w:p w14:paraId="024D8CD8" w14:textId="1CB3B32C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Verify that GET and POST methods work correctly.</w:t>
      </w:r>
    </w:p>
    <w:p w14:paraId="3139CF8E" w14:textId="77777777" w:rsidR="002B2D53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rFonts w:ascii="Segoe UI Emoji" w:hAnsi="Segoe UI Emoji" w:cs="Segoe UI Emoji"/>
          <w:b/>
          <w:bCs/>
          <w:color w:val="000000" w:themeColor="text1"/>
          <w:sz w:val="24"/>
          <w:szCs w:val="24"/>
        </w:rPr>
        <w:t>🔹</w:t>
      </w:r>
      <w:r w:rsidRPr="0021115C">
        <w:rPr>
          <w:b/>
          <w:bCs/>
          <w:color w:val="000000" w:themeColor="text1"/>
          <w:sz w:val="24"/>
          <w:szCs w:val="24"/>
        </w:rPr>
        <w:t xml:space="preserve"> Test GET Method</w:t>
      </w:r>
      <w:r w:rsidR="002B2D53">
        <w:rPr>
          <w:b/>
          <w:bCs/>
          <w:color w:val="000000" w:themeColor="text1"/>
          <w:sz w:val="24"/>
          <w:szCs w:val="24"/>
        </w:rPr>
        <w:t>e</w:t>
      </w:r>
    </w:p>
    <w:p w14:paraId="6C1AAADC" w14:textId="4A207F21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 xml:space="preserve">Step </w:t>
      </w:r>
      <w:r w:rsidR="002B2D53">
        <w:rPr>
          <w:b/>
          <w:bCs/>
          <w:color w:val="000000" w:themeColor="text1"/>
          <w:sz w:val="24"/>
          <w:szCs w:val="24"/>
        </w:rPr>
        <w:t>1</w:t>
      </w:r>
      <w:r w:rsidRPr="0021115C">
        <w:rPr>
          <w:b/>
          <w:bCs/>
          <w:color w:val="000000" w:themeColor="text1"/>
          <w:sz w:val="24"/>
          <w:szCs w:val="24"/>
        </w:rPr>
        <w:t>: Open browser / Postman.</w:t>
      </w:r>
      <w:r w:rsidRPr="0021115C">
        <w:rPr>
          <w:b/>
          <w:bCs/>
          <w:color w:val="000000" w:themeColor="text1"/>
          <w:sz w:val="24"/>
          <w:szCs w:val="24"/>
        </w:rPr>
        <w:br/>
        <w:t xml:space="preserve">Step </w:t>
      </w:r>
      <w:r w:rsidR="002B2D53">
        <w:rPr>
          <w:b/>
          <w:bCs/>
          <w:color w:val="000000" w:themeColor="text1"/>
          <w:sz w:val="24"/>
          <w:szCs w:val="24"/>
        </w:rPr>
        <w:t>2</w:t>
      </w:r>
      <w:r w:rsidRPr="0021115C">
        <w:rPr>
          <w:b/>
          <w:bCs/>
          <w:color w:val="000000" w:themeColor="text1"/>
          <w:sz w:val="24"/>
          <w:szCs w:val="24"/>
        </w:rPr>
        <w:t>: Enter:</w:t>
      </w:r>
    </w:p>
    <w:p w14:paraId="5619AFEF" w14:textId="77777777" w:rsidR="0021115C" w:rsidRP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>&lt;Invoke-URL&gt;/items</w:t>
      </w:r>
    </w:p>
    <w:p w14:paraId="56EBEEBD" w14:textId="07FAA1F5" w:rsidR="0021115C" w:rsidRDefault="0021115C" w:rsidP="0021115C">
      <w:pPr>
        <w:rPr>
          <w:b/>
          <w:bCs/>
          <w:color w:val="000000" w:themeColor="text1"/>
          <w:sz w:val="24"/>
          <w:szCs w:val="24"/>
        </w:rPr>
      </w:pPr>
      <w:r w:rsidRPr="0021115C">
        <w:rPr>
          <w:b/>
          <w:bCs/>
          <w:color w:val="000000" w:themeColor="text1"/>
          <w:sz w:val="24"/>
          <w:szCs w:val="24"/>
        </w:rPr>
        <w:t xml:space="preserve">Step </w:t>
      </w:r>
      <w:r w:rsidR="002B2D53">
        <w:rPr>
          <w:b/>
          <w:bCs/>
          <w:color w:val="000000" w:themeColor="text1"/>
          <w:sz w:val="24"/>
          <w:szCs w:val="24"/>
        </w:rPr>
        <w:t>3</w:t>
      </w:r>
      <w:r w:rsidRPr="0021115C">
        <w:rPr>
          <w:b/>
          <w:bCs/>
          <w:color w:val="000000" w:themeColor="text1"/>
          <w:sz w:val="24"/>
          <w:szCs w:val="24"/>
        </w:rPr>
        <w:t>: Press Enter and verify response.</w:t>
      </w:r>
    </w:p>
    <w:p w14:paraId="6BA3EDCA" w14:textId="3B98AB3F" w:rsidR="002B2D53" w:rsidRDefault="002B2D53" w:rsidP="0021115C">
      <w:pPr>
        <w:rPr>
          <w:b/>
          <w:bCs/>
          <w:color w:val="000000" w:themeColor="text1"/>
          <w:sz w:val="24"/>
          <w:szCs w:val="24"/>
        </w:rPr>
      </w:pPr>
      <w:r w:rsidRPr="002B2D5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0925170B" wp14:editId="7550E61C">
            <wp:extent cx="5731510" cy="854710"/>
            <wp:effectExtent l="0" t="0" r="2540" b="2540"/>
            <wp:docPr id="164964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49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B2F4" w14:textId="53253DC5" w:rsidR="002B2D53" w:rsidRDefault="002B2D53" w:rsidP="0021115C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Validation:</w:t>
      </w:r>
    </w:p>
    <w:p w14:paraId="0D56AA27" w14:textId="50CA640C" w:rsidR="002B2D53" w:rsidRPr="0021115C" w:rsidRDefault="002B2D53" w:rsidP="0021115C">
      <w:pPr>
        <w:rPr>
          <w:b/>
          <w:bCs/>
          <w:color w:val="000000" w:themeColor="text1"/>
          <w:sz w:val="24"/>
          <w:szCs w:val="24"/>
        </w:rPr>
      </w:pPr>
      <w:r w:rsidRPr="002B2D53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F6CFDF1" wp14:editId="4350B38E">
            <wp:extent cx="5731510" cy="854710"/>
            <wp:effectExtent l="0" t="0" r="2540" b="2540"/>
            <wp:docPr id="13531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49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02AE" w14:textId="77777777" w:rsidR="0021115C" w:rsidRPr="0021115C" w:rsidRDefault="0021115C">
      <w:pPr>
        <w:rPr>
          <w:b/>
          <w:bCs/>
          <w:color w:val="000000" w:themeColor="text1"/>
          <w:sz w:val="24"/>
          <w:szCs w:val="24"/>
        </w:rPr>
      </w:pPr>
    </w:p>
    <w:sectPr w:rsidR="0021115C" w:rsidRPr="00211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6F67"/>
    <w:multiLevelType w:val="multilevel"/>
    <w:tmpl w:val="091E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B4636"/>
    <w:multiLevelType w:val="multilevel"/>
    <w:tmpl w:val="8B4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B1830"/>
    <w:multiLevelType w:val="multilevel"/>
    <w:tmpl w:val="260E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1137">
    <w:abstractNumId w:val="1"/>
  </w:num>
  <w:num w:numId="2" w16cid:durableId="1624113648">
    <w:abstractNumId w:val="2"/>
  </w:num>
  <w:num w:numId="3" w16cid:durableId="14111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A5"/>
    <w:rsid w:val="0021115C"/>
    <w:rsid w:val="002B2D53"/>
    <w:rsid w:val="004F7C0D"/>
    <w:rsid w:val="00905CA5"/>
    <w:rsid w:val="009949B2"/>
    <w:rsid w:val="00CA4E9C"/>
    <w:rsid w:val="00FD2008"/>
    <w:rsid w:val="00FE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648E9"/>
  <w15:chartTrackingRefBased/>
  <w15:docId w15:val="{17083867-822C-4A41-9559-668B5969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2025-12-17T11:30:00Z</dcterms:created>
  <dcterms:modified xsi:type="dcterms:W3CDTF">2025-12-17T12:46:00Z</dcterms:modified>
</cp:coreProperties>
</file>