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Brainstorming &amp; Idea Generation</w:t>
      </w:r>
    </w:p>
    <w:p>
      <w:r>
        <w:t>During initial brainstorming sessions, we observed that devotees in India face immense trouble navigating offline temple bookings and obscure VIP slot availability. The team decided to create DarshanEase to digitize this exact process.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Developed by Shaik Khader Ahamed &amp;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DarshanEase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