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Brainstorm&amp;Idea Prioritization Template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530"/>
        <w:gridCol w:w="4500"/>
        <w:tblGridChange w:id="0">
          <w:tblGrid>
            <w:gridCol w:w="4530"/>
            <w:gridCol w:w="4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24thAug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Fonts w:ascii="Verdana" w:cs="Verdana" w:eastAsia="Verdana" w:hAnsi="Verdana"/>
                <w:color w:val="500050"/>
                <w:sz w:val="20"/>
                <w:szCs w:val="20"/>
                <w:highlight w:val="white"/>
                <w:rtl w:val="0"/>
              </w:rPr>
              <w:t xml:space="preserve"> LTVIP2025MID61055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35475c"/>
                <w:sz w:val="23"/>
                <w:szCs w:val="23"/>
                <w:highlight w:val="white"/>
                <w:rtl w:val="0"/>
              </w:rPr>
              <w:t xml:space="preserve">LearnHub:Your center for skill enhancement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sdt>
        <w:sdtPr>
          <w:id w:val="133118097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✅ Step 1: Team Gathering, Collaboration &amp; Problem Statement Selection</w:t>
          </w:r>
        </w:sdtContent>
      </w:sdt>
    </w:p>
    <w:p w:rsidR="00000000" w:rsidDel="00000000" w:rsidP="00000000" w:rsidRDefault="00000000" w:rsidRPr="00000000" w14:paraId="0000000E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🎯 Define the Problem or Opportunity Area</w:t>
      </w:r>
    </w:p>
    <w:p w:rsidR="00000000" w:rsidDel="00000000" w:rsidP="00000000" w:rsidRDefault="00000000" w:rsidRPr="00000000" w14:paraId="0000000F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markdown</w:t>
      </w:r>
    </w:p>
    <w:p w:rsidR="00000000" w:rsidDel="00000000" w:rsidP="00000000" w:rsidRDefault="00000000" w:rsidRPr="00000000" w14:paraId="00000010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🧩 Problem Statement:</w:t>
      </w:r>
    </w:p>
    <w:p w:rsidR="00000000" w:rsidDel="00000000" w:rsidP="00000000" w:rsidRDefault="00000000" w:rsidRPr="00000000" w14:paraId="00000011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__________________________________________________________</w:t>
      </w:r>
    </w:p>
    <w:p w:rsidR="00000000" w:rsidDel="00000000" w:rsidP="00000000" w:rsidRDefault="00000000" w:rsidRPr="00000000" w14:paraId="0000001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(e.g., “How can we increase student engagement and course completion rates in LearnHub?”)</w:t>
      </w:r>
    </w:p>
    <w:p w:rsidR="00000000" w:rsidDel="00000000" w:rsidP="00000000" w:rsidRDefault="00000000" w:rsidRPr="00000000" w14:paraId="0000001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Participants: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Product Owner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Frontend Developer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Backend Developer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UX Designer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Marketing / Content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Educator (Domain expert)</w:t>
      </w:r>
    </w:p>
    <w:p w:rsidR="00000000" w:rsidDel="00000000" w:rsidP="00000000" w:rsidRDefault="00000000" w:rsidRPr="00000000" w14:paraId="0000001A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300" distR="114300">
                <wp:extent cx="635" cy="19050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5683" y="3770475"/>
                          <a:ext cx="635" cy="1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9050"/>
                <wp:effectExtent b="0" l="0" r="0" t="0"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sdt>
        <w:sdtPr>
          <w:id w:val="-1565747158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✅ Step 2: Brainstorm, Idea Listing&amp;Grouping</w:t>
          </w:r>
        </w:sdtContent>
      </w:sdt>
    </w:p>
    <w:p w:rsidR="00000000" w:rsidDel="00000000" w:rsidP="00000000" w:rsidRDefault="00000000" w:rsidRPr="00000000" w14:paraId="0000001C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Encourage wild ideas. Don’t judge. Just capture!</w:t>
      </w:r>
    </w:p>
    <w:p w:rsidR="00000000" w:rsidDel="00000000" w:rsidP="00000000" w:rsidRDefault="00000000" w:rsidRPr="00000000" w14:paraId="0000001D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🟨 Instructions: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Set a timer: 10 mins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Each member writes 3–5 ideas (use virtual sticky notes)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Group similar ones after everyone’s done</w:t>
      </w:r>
    </w:p>
    <w:p w:rsidR="00000000" w:rsidDel="00000000" w:rsidP="00000000" w:rsidRDefault="00000000" w:rsidRPr="00000000" w14:paraId="00000021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300" distR="114300">
                <wp:extent cx="635" cy="1905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45683" y="3770475"/>
                          <a:ext cx="635" cy="1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9050"/>
                <wp:effectExtent b="0" l="0" r="0" t="0"/>
                <wp:docPr id="1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📝 Brainstorm Categories</w:t>
      </w:r>
    </w:p>
    <w:tbl>
      <w:tblPr>
        <w:tblStyle w:val="Table2"/>
        <w:tblW w:w="5942.0" w:type="dxa"/>
        <w:jc w:val="left"/>
        <w:tblInd w:w="30.0" w:type="dxa"/>
        <w:tblLayout w:type="fixed"/>
        <w:tblLook w:val="0000"/>
      </w:tblPr>
      <w:tblGrid>
        <w:gridCol w:w="2539"/>
        <w:gridCol w:w="3403"/>
        <w:tblGridChange w:id="0">
          <w:tblGrid>
            <w:gridCol w:w="2539"/>
            <w:gridCol w:w="340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Sample Ideas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🧑‍🎓 Student Features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Gamify progress tracking</w:t>
              <w:br w:type="textWrapping"/>
              <w:t xml:space="preserve">- Add peer discussions</w:t>
              <w:br w:type="textWrapping"/>
              <w:t xml:space="preserve">- Save-for-later courses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🎓 Teacher Tools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Course versioning</w:t>
              <w:br w:type="textWrapping"/>
              <w:t xml:space="preserve">- Assignment auto-grading</w:t>
              <w:br w:type="textWrapping"/>
              <w:t xml:space="preserve">- Upload quizzes with analytics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⚙️ Admin Oversight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Real-time analytics dashboard</w:t>
              <w:br w:type="textWrapping"/>
              <w:t xml:space="preserve">- Flag/report system for content</w:t>
              <w:br w:type="textWrapping"/>
              <w:t xml:space="preserve">- User heatmap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💳 Monetization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Course bundle discounts</w:t>
              <w:br w:type="textWrapping"/>
              <w:t xml:space="preserve">- Referral rewards</w:t>
              <w:br w:type="textWrapping"/>
              <w:t xml:space="preserve">- Corporate learning licenses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📲 UI/UX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Dark mode</w:t>
              <w:br w:type="textWrapping"/>
              <w:t xml:space="preserve">- Onboarding walkthrough</w:t>
              <w:br w:type="textWrapping"/>
              <w:t xml:space="preserve">- Multi-language support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📢 Engagement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- Weekly email digests</w:t>
              <w:br w:type="textWrapping"/>
              <w:t xml:space="preserve">- Leaderboards</w:t>
              <w:br w:type="textWrapping"/>
              <w:t xml:space="preserve">- Certificates on LinkedIn</w:t>
            </w:r>
          </w:p>
        </w:tc>
      </w:tr>
    </w:tbl>
    <w:p w:rsidR="00000000" w:rsidDel="00000000" w:rsidP="00000000" w:rsidRDefault="00000000" w:rsidRPr="00000000" w14:paraId="00000031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300" distR="114300">
                <wp:extent cx="635" cy="19050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5683" y="3770475"/>
                          <a:ext cx="635" cy="1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9050"/>
                <wp:effectExtent b="0" l="0" r="0" t="0"/>
                <wp:docPr id="1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sdt>
        <w:sdtPr>
          <w:id w:val="1808425879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✅ Step 3: Idea Prioritization</w:t>
          </w:r>
        </w:sdtContent>
      </w:sdt>
    </w:p>
    <w:p w:rsidR="00000000" w:rsidDel="00000000" w:rsidP="00000000" w:rsidRDefault="00000000" w:rsidRPr="00000000" w14:paraId="0000003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🎯 Use “Effort vs. Impact” Matrix</w:t>
      </w:r>
    </w:p>
    <w:p w:rsidR="00000000" w:rsidDel="00000000" w:rsidP="00000000" w:rsidRDefault="00000000" w:rsidRPr="00000000" w14:paraId="00000034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Draw or create a virtual 2x2 grid like this:</w:t>
      </w:r>
    </w:p>
    <w:tbl>
      <w:tblPr>
        <w:tblStyle w:val="Table3"/>
        <w:tblW w:w="6319.0" w:type="dxa"/>
        <w:jc w:val="left"/>
        <w:tblInd w:w="30.0" w:type="dxa"/>
        <w:tblLayout w:type="fixed"/>
        <w:tblLook w:val="0000"/>
      </w:tblPr>
      <w:tblGrid>
        <w:gridCol w:w="1203"/>
        <w:gridCol w:w="2625"/>
        <w:gridCol w:w="2491"/>
        <w:tblGridChange w:id="0">
          <w:tblGrid>
            <w:gridCol w:w="1203"/>
            <w:gridCol w:w="2625"/>
            <w:gridCol w:w="249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 Impact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 Impact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sdt>
              <w:sdtPr>
                <w:id w:val="-1883452485"/>
                <w:tag w:val="goog_rdk_3"/>
              </w:sdtPr>
              <w:sdtContent>
                <w:r w:rsidDel="00000000" w:rsidR="00000000" w:rsidRPr="00000000">
                  <w:rPr>
                    <w:rFonts w:ascii="Fira Mono" w:cs="Fira Mono" w:eastAsia="Fira Mono" w:hAnsi="Fira Mono"/>
                    <w:b w:val="1"/>
                    <w:sz w:val="24"/>
                    <w:szCs w:val="24"/>
                    <w:rtl w:val="0"/>
                  </w:rPr>
                  <w:t xml:space="preserve">⭐ Quick Wins (Do First)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sdt>
              <w:sdtPr>
                <w:id w:val="1212999378"/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✔ Easy Enhancements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Major Projects (Plan)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🚫 Delay / Backlog</w:t>
            </w:r>
          </w:p>
        </w:tc>
      </w:tr>
    </w:tbl>
    <w:p w:rsidR="00000000" w:rsidDel="00000000" w:rsidP="00000000" w:rsidRDefault="00000000" w:rsidRPr="00000000" w14:paraId="0000003E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📌 Place all brainstormed ideas inside the matrix. You can use color-coded sticky notes: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🟢 = student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🔵 = teacher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🔴 = admin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🟡 = general/platform</w:t>
      </w:r>
    </w:p>
    <w:p w:rsidR="00000000" w:rsidDel="00000000" w:rsidP="00000000" w:rsidRDefault="00000000" w:rsidRPr="00000000" w14:paraId="00000043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300" distR="114300">
                <wp:extent cx="635" cy="19050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45683" y="3770475"/>
                          <a:ext cx="635" cy="1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9050"/>
                <wp:effectExtent b="0" l="0" r="0" t="0"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🔘 Optional: Dot Voting</w:t>
      </w:r>
    </w:p>
    <w:p w:rsidR="00000000" w:rsidDel="00000000" w:rsidP="00000000" w:rsidRDefault="00000000" w:rsidRPr="00000000" w14:paraId="00000045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Each team member gets 3 virtual votes. Use them on their top picks.</w:t>
      </w:r>
    </w:p>
    <w:tbl>
      <w:tblPr>
        <w:tblStyle w:val="Table4"/>
        <w:tblW w:w="3919.0000000000005" w:type="dxa"/>
        <w:jc w:val="left"/>
        <w:tblInd w:w="30.0" w:type="dxa"/>
        <w:tblLayout w:type="fixed"/>
        <w:tblLook w:val="0000"/>
      </w:tblPr>
      <w:tblGrid>
        <w:gridCol w:w="3256"/>
        <w:gridCol w:w="663"/>
        <w:tblGridChange w:id="0">
          <w:tblGrid>
            <w:gridCol w:w="3256"/>
            <w:gridCol w:w="66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🏆 Top Voted Ideas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Votes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Gamified Dashboard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Certificate Sharing on LinkedIn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Course Preview Video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E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</w:rPr>
        <mc:AlternateContent>
          <mc:Choice Requires="wps">
            <w:drawing>
              <wp:inline distB="0" distT="0" distL="114300" distR="114300">
                <wp:extent cx="635" cy="19050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45683" y="3770475"/>
                          <a:ext cx="635" cy="1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35" cy="19050"/>
                <wp:effectExtent b="0" l="0" r="0" t="0"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📌 Final Prioritization Table</w:t>
      </w:r>
    </w:p>
    <w:tbl>
      <w:tblPr>
        <w:tblStyle w:val="Table5"/>
        <w:tblW w:w="7524.000000000001" w:type="dxa"/>
        <w:jc w:val="left"/>
        <w:tblInd w:w="30.0" w:type="dxa"/>
        <w:tblLayout w:type="fixed"/>
        <w:tblLook w:val="0000"/>
      </w:tblPr>
      <w:tblGrid>
        <w:gridCol w:w="2197"/>
        <w:gridCol w:w="1152"/>
        <w:gridCol w:w="1338"/>
        <w:gridCol w:w="1315"/>
        <w:gridCol w:w="1522"/>
        <w:tblGridChange w:id="0">
          <w:tblGrid>
            <w:gridCol w:w="2197"/>
            <w:gridCol w:w="1152"/>
            <w:gridCol w:w="1338"/>
            <w:gridCol w:w="1315"/>
            <w:gridCol w:w="152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💡 Idea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💥 Impact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🛠️ Effort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🎯 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Owner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Gamified Progress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sdt>
              <w:sdtPr>
                <w:id w:val="-2103266240"/>
                <w:tag w:val="goog_rdk_5"/>
              </w:sdtPr>
              <w:sdtContent>
                <w:r w:rsidDel="00000000" w:rsidR="00000000" w:rsidRPr="00000000">
                  <w:rPr>
                    <w:rFonts w:ascii="Fira Mono" w:cs="Fira Mono" w:eastAsia="Fira Mono" w:hAnsi="Fira Mono"/>
                    <w:b w:val="1"/>
                    <w:sz w:val="24"/>
                    <w:szCs w:val="24"/>
                    <w:rtl w:val="0"/>
                  </w:rPr>
                  <w:t xml:space="preserve">⭐ High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Frontend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Analytics Dashboard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Backend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Course Bundles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sdt>
              <w:sdtPr>
                <w:id w:val="-447654666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4"/>
                    <w:szCs w:val="24"/>
                    <w:rtl w:val="0"/>
                  </w:rPr>
                  <w:t xml:space="preserve">✔ Medium</w:t>
                </w:r>
              </w:sdtContent>
            </w:sdt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Product Team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Peer Discussions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💪 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Full Stack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Multi-language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🚫 Low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4"/>
                <w:szCs w:val="24"/>
                <w:rtl w:val="0"/>
              </w:rPr>
              <w:t xml:space="preserve">Future Sprint</w:t>
            </w:r>
          </w:p>
        </w:tc>
      </w:tr>
    </w:tbl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31510" cy="573151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Verdana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Quattrocen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rsid w:val="009D4712"/>
    <w:rPr>
      <w:color w:val="0563c1"/>
      <w:u w:val="single"/>
    </w:rPr>
  </w:style>
  <w:style w:type="character" w:styleId="UnresolvedMention1" w:customStyle="1">
    <w:name w:val="Unresolved Mention1"/>
    <w:basedOn w:val="DefaultParagraphFont"/>
    <w:rsid w:val="009D4712"/>
    <w:rPr>
      <w:color w:val="605e5c"/>
      <w:shd w:color="auto" w:fill="e1dfdd" w:val="clear"/>
    </w:rPr>
  </w:style>
  <w:style w:type="paragraph" w:styleId="Default" w:customStyle="1">
    <w:name w:val="Default"/>
    <w:rsid w:val="009D4712"/>
    <w:pPr>
      <w:autoSpaceDE w:val="0"/>
      <w:autoSpaceDN w:val="0"/>
      <w:adjustRightInd w:val="0"/>
    </w:pPr>
    <w:rPr>
      <w:rFonts w:ascii="IBM Plex Sans" w:cs="IBM Plex Sans" w:eastAsia="Calibri" w:hAnsi="IBM Plex Sans"/>
      <w:color w:val="000000"/>
      <w:sz w:val="24"/>
      <w:szCs w:val="24"/>
      <w:lang w:eastAsia="en-IN" w:val="en-IN"/>
    </w:rPr>
  </w:style>
  <w:style w:type="paragraph" w:styleId="NormalWeb">
    <w:name w:val="Normal (Web)"/>
    <w:basedOn w:val="Normal"/>
    <w:rsid w:val="009D47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C29D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C29DE"/>
    <w:rPr>
      <w:rFonts w:ascii="Tahoma" w:cs="Tahoma" w:eastAsia="Calibri" w:hAnsi="Tahoma"/>
      <w:sz w:val="16"/>
      <w:szCs w:val="16"/>
      <w:lang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QuattrocentoSans-regular.ttf"/><Relationship Id="rId4" Type="http://schemas.openxmlformats.org/officeDocument/2006/relationships/font" Target="fonts/QuattrocentoSans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QuattrocentoSans-italic.ttf"/><Relationship Id="rId6" Type="http://schemas.openxmlformats.org/officeDocument/2006/relationships/font" Target="fonts/QuattrocentoSans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jBzoi7xXibYtBWKWVHZlPNWQqQ==">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2025-07-16T14:05:00Z</dcterms:created>
</cp:coreProperties>
</file>