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94431" w14:textId="77777777" w:rsidR="001B294F" w:rsidRDefault="00000000">
      <w:pPr>
        <w:pStyle w:val="BodyText"/>
        <w:spacing w:before="79"/>
        <w:ind w:left="1133" w:right="7667"/>
      </w:pPr>
      <w:r>
        <w:t>SIMATS</w:t>
      </w:r>
      <w:r>
        <w:rPr>
          <w:spacing w:val="-19"/>
        </w:rPr>
        <w:t xml:space="preserve"> </w:t>
      </w:r>
      <w:r>
        <w:t>ENGINEERING ASSESSMENT TOOL 3</w:t>
      </w:r>
    </w:p>
    <w:p w14:paraId="1089EF89" w14:textId="77777777" w:rsidR="001B294F" w:rsidRDefault="001B294F">
      <w:pPr>
        <w:pStyle w:val="BodyText"/>
      </w:pPr>
    </w:p>
    <w:p w14:paraId="16B7052F" w14:textId="77777777" w:rsidR="001B294F" w:rsidRDefault="001B294F">
      <w:pPr>
        <w:pStyle w:val="BodyText"/>
        <w:spacing w:before="138"/>
      </w:pPr>
    </w:p>
    <w:p w14:paraId="064E8836" w14:textId="77777777" w:rsidR="001B294F" w:rsidRDefault="00000000">
      <w:pPr>
        <w:pStyle w:val="BodyText"/>
        <w:tabs>
          <w:tab w:val="left" w:pos="3293"/>
        </w:tabs>
        <w:ind w:left="1133"/>
      </w:pPr>
      <w:r>
        <w:t>COURSE</w:t>
      </w:r>
      <w:r>
        <w:rPr>
          <w:spacing w:val="-9"/>
        </w:rPr>
        <w:t xml:space="preserve"> </w:t>
      </w:r>
      <w:r>
        <w:rPr>
          <w:spacing w:val="-4"/>
        </w:rPr>
        <w:t>NAME:</w:t>
      </w:r>
      <w:r>
        <w:tab/>
        <w:t>Database</w:t>
      </w:r>
      <w:r>
        <w:rPr>
          <w:spacing w:val="-21"/>
        </w:rPr>
        <w:t xml:space="preserve"> </w:t>
      </w:r>
      <w:r>
        <w:t>Management</w:t>
      </w:r>
      <w:r>
        <w:rPr>
          <w:spacing w:val="-19"/>
        </w:rPr>
        <w:t xml:space="preserve"> </w:t>
      </w:r>
      <w:r>
        <w:t>Systems</w:t>
      </w:r>
      <w:r>
        <w:rPr>
          <w:spacing w:val="-15"/>
        </w:rPr>
        <w:t xml:space="preserve"> </w:t>
      </w:r>
      <w:r>
        <w:t>COURSE</w:t>
      </w:r>
      <w:r>
        <w:rPr>
          <w:spacing w:val="-7"/>
        </w:rPr>
        <w:t xml:space="preserve"> </w:t>
      </w:r>
      <w:r>
        <w:t>CODE:</w:t>
      </w:r>
      <w:r>
        <w:rPr>
          <w:spacing w:val="50"/>
        </w:rPr>
        <w:t xml:space="preserve"> </w:t>
      </w:r>
      <w:r>
        <w:rPr>
          <w:spacing w:val="-2"/>
        </w:rPr>
        <w:t>CSA0504</w:t>
      </w:r>
    </w:p>
    <w:p w14:paraId="0DCC3292" w14:textId="77777777" w:rsidR="001B294F" w:rsidRDefault="001B294F">
      <w:pPr>
        <w:pStyle w:val="BodyText"/>
        <w:rPr>
          <w:sz w:val="20"/>
        </w:rPr>
      </w:pPr>
    </w:p>
    <w:p w14:paraId="6DBCD24B" w14:textId="77777777" w:rsidR="001B294F" w:rsidRDefault="001B294F">
      <w:pPr>
        <w:pStyle w:val="BodyText"/>
        <w:rPr>
          <w:sz w:val="20"/>
        </w:rPr>
      </w:pPr>
    </w:p>
    <w:p w14:paraId="7FDC7D7B" w14:textId="77777777" w:rsidR="001B294F" w:rsidRDefault="00000000">
      <w:pPr>
        <w:pStyle w:val="BodyText"/>
        <w:spacing w:before="122"/>
        <w:rPr>
          <w:sz w:val="20"/>
        </w:rPr>
      </w:pPr>
      <w:r>
        <w:rPr>
          <w:noProof/>
          <w:sz w:val="20"/>
        </w:rPr>
        <mc:AlternateContent>
          <mc:Choice Requires="wps">
            <w:drawing>
              <wp:anchor distT="0" distB="0" distL="0" distR="0" simplePos="0" relativeHeight="487587840" behindDoc="1" locked="0" layoutInCell="1" allowOverlap="1" wp14:anchorId="116EB61B" wp14:editId="5F4CF3FC">
                <wp:simplePos x="0" y="0"/>
                <wp:positionH relativeFrom="page">
                  <wp:posOffset>952500</wp:posOffset>
                </wp:positionH>
                <wp:positionV relativeFrom="paragraph">
                  <wp:posOffset>238980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27F62AD"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" path="m,l5651500,e" filled="f" strokecolor="#868686" strokeweight="1pt">
                <v:path arrowok="t"/>
                <w10:wrap type="topAndBottom" anchorx="page"/>
              </v:shape>
            </w:pict>
          </mc:Fallback>
        </mc:AlternateContent>
      </w:r>
    </w:p>
    <w:p w14:paraId="48C6C9CD" w14:textId="77777777" w:rsidR="001B294F" w:rsidRDefault="00000000">
      <w:pPr>
        <w:pStyle w:val="BodyText"/>
        <w:spacing w:before="245"/>
        <w:ind w:left="1133"/>
      </w:pPr>
      <w:r>
        <w:t>COURSE</w:t>
      </w:r>
      <w:r>
        <w:rPr>
          <w:spacing w:val="-7"/>
        </w:rPr>
        <w:t xml:space="preserve"> </w:t>
      </w:r>
      <w:r>
        <w:t>OUTCOME</w:t>
      </w:r>
      <w:r>
        <w:rPr>
          <w:spacing w:val="-6"/>
        </w:rPr>
        <w:t xml:space="preserve"> </w:t>
      </w:r>
      <w:r>
        <w:rPr>
          <w:spacing w:val="-2"/>
        </w:rPr>
        <w:t>COVERED</w:t>
      </w:r>
    </w:p>
    <w:p w14:paraId="0D388987" w14:textId="77777777" w:rsidR="001B294F" w:rsidRDefault="001B294F">
      <w:pPr>
        <w:pStyle w:val="BodyText"/>
      </w:pPr>
    </w:p>
    <w:p w14:paraId="4D00C188" w14:textId="77777777" w:rsidR="001B294F" w:rsidRDefault="00000000">
      <w:pPr>
        <w:pStyle w:val="BodyText"/>
        <w:ind w:left="1133" w:right="1711"/>
      </w:pPr>
      <w:r>
        <w:rPr>
          <w:rFonts w:ascii="Arial"/>
          <w:b/>
        </w:rPr>
        <w:t>CO4:</w:t>
      </w:r>
      <w:r>
        <w:rPr>
          <w:rFonts w:ascii="Arial"/>
          <w:b/>
          <w:spacing w:val="-4"/>
        </w:rPr>
        <w:t xml:space="preserve"> </w:t>
      </w:r>
      <w:r>
        <w:t>Design</w:t>
      </w:r>
      <w:r>
        <w:rPr>
          <w:spacing w:val="-3"/>
        </w:rPr>
        <w:t xml:space="preserve"> </w:t>
      </w:r>
      <w:r>
        <w:t>database</w:t>
      </w:r>
      <w:r>
        <w:rPr>
          <w:spacing w:val="-5"/>
        </w:rPr>
        <w:t xml:space="preserve"> </w:t>
      </w:r>
      <w:r>
        <w:t>solutions</w:t>
      </w:r>
      <w:r>
        <w:rPr>
          <w:spacing w:val="-3"/>
        </w:rPr>
        <w:t xml:space="preserve"> </w:t>
      </w:r>
      <w:r>
        <w:t>incorporating</w:t>
      </w:r>
      <w:r>
        <w:rPr>
          <w:spacing w:val="-5"/>
        </w:rPr>
        <w:t xml:space="preserve"> </w:t>
      </w:r>
      <w:r>
        <w:t>file</w:t>
      </w:r>
      <w:r>
        <w:rPr>
          <w:spacing w:val="-3"/>
        </w:rPr>
        <w:t xml:space="preserve"> </w:t>
      </w:r>
      <w:r>
        <w:t>organization,</w:t>
      </w:r>
      <w:r>
        <w:rPr>
          <w:spacing w:val="-1"/>
        </w:rPr>
        <w:t xml:space="preserve"> </w:t>
      </w:r>
      <w:r>
        <w:t>indexing,</w:t>
      </w:r>
      <w:r>
        <w:rPr>
          <w:spacing w:val="-4"/>
        </w:rPr>
        <w:t xml:space="preserve"> </w:t>
      </w:r>
      <w:r>
        <w:t>and</w:t>
      </w:r>
      <w:r>
        <w:rPr>
          <w:spacing w:val="-3"/>
        </w:rPr>
        <w:t xml:space="preserve"> </w:t>
      </w:r>
      <w:r>
        <w:t>hashing techniques to optimize data storage and retrieval efficiency. (BL3, BL4)</w:t>
      </w:r>
    </w:p>
    <w:p w14:paraId="310D4ECE" w14:textId="77777777" w:rsidR="001B294F" w:rsidRDefault="001B294F">
      <w:pPr>
        <w:pStyle w:val="BodyText"/>
        <w:spacing w:before="24"/>
      </w:pPr>
    </w:p>
    <w:p w14:paraId="66950ADA" w14:textId="77777777" w:rsidR="001B294F" w:rsidRDefault="00000000">
      <w:pPr>
        <w:spacing w:before="1"/>
        <w:ind w:left="1133"/>
        <w:rPr>
          <w:sz w:val="24"/>
        </w:rPr>
      </w:pPr>
      <w:r>
        <w:rPr>
          <w:sz w:val="24"/>
        </w:rPr>
        <w:t>Activity</w:t>
      </w:r>
      <w:r>
        <w:rPr>
          <w:spacing w:val="-12"/>
          <w:sz w:val="24"/>
        </w:rPr>
        <w:t xml:space="preserve"> </w:t>
      </w:r>
      <w:proofErr w:type="gramStart"/>
      <w:r>
        <w:rPr>
          <w:sz w:val="24"/>
        </w:rPr>
        <w:t>Tool</w:t>
      </w:r>
      <w:r>
        <w:rPr>
          <w:spacing w:val="71"/>
          <w:sz w:val="24"/>
        </w:rPr>
        <w:t xml:space="preserve"> </w:t>
      </w:r>
      <w:r>
        <w:rPr>
          <w:sz w:val="24"/>
        </w:rPr>
        <w:t>:</w:t>
      </w:r>
      <w:proofErr w:type="gramEnd"/>
      <w:r>
        <w:rPr>
          <w:spacing w:val="-14"/>
          <w:sz w:val="24"/>
        </w:rPr>
        <w:t xml:space="preserve"> </w:t>
      </w:r>
      <w:r>
        <w:rPr>
          <w:sz w:val="24"/>
        </w:rPr>
        <w:t>Comparative</w:t>
      </w:r>
      <w:r>
        <w:rPr>
          <w:spacing w:val="-10"/>
          <w:sz w:val="24"/>
        </w:rPr>
        <w:t xml:space="preserve"> </w:t>
      </w:r>
      <w:r>
        <w:rPr>
          <w:sz w:val="24"/>
        </w:rPr>
        <w:t>Analysis</w:t>
      </w:r>
      <w:r>
        <w:rPr>
          <w:spacing w:val="-12"/>
          <w:sz w:val="24"/>
        </w:rPr>
        <w:t xml:space="preserve"> </w:t>
      </w:r>
      <w:r>
        <w:rPr>
          <w:sz w:val="24"/>
        </w:rPr>
        <w:t>(Low)</w:t>
      </w:r>
      <w:r>
        <w:rPr>
          <w:spacing w:val="-5"/>
          <w:sz w:val="24"/>
        </w:rPr>
        <w:t xml:space="preserve"> </w:t>
      </w:r>
      <w:r>
        <w:rPr>
          <w:sz w:val="24"/>
        </w:rPr>
        <w:t>Assessment</w:t>
      </w:r>
      <w:r>
        <w:rPr>
          <w:spacing w:val="-4"/>
          <w:sz w:val="24"/>
        </w:rPr>
        <w:t xml:space="preserve"> </w:t>
      </w:r>
      <w:r>
        <w:rPr>
          <w:sz w:val="24"/>
        </w:rPr>
        <w:t>Tool</w:t>
      </w:r>
      <w:r>
        <w:rPr>
          <w:spacing w:val="-6"/>
          <w:sz w:val="24"/>
        </w:rPr>
        <w:t xml:space="preserve"> </w:t>
      </w:r>
      <w:r>
        <w:rPr>
          <w:sz w:val="24"/>
        </w:rPr>
        <w:t>Weightage:</w:t>
      </w:r>
      <w:r>
        <w:rPr>
          <w:spacing w:val="-3"/>
          <w:sz w:val="24"/>
        </w:rPr>
        <w:t xml:space="preserve"> </w:t>
      </w:r>
      <w:r>
        <w:rPr>
          <w:spacing w:val="-5"/>
          <w:sz w:val="24"/>
        </w:rPr>
        <w:t>10%</w:t>
      </w:r>
    </w:p>
    <w:p w14:paraId="7ECE3B1D" w14:textId="77777777" w:rsidR="001B294F" w:rsidRDefault="001B294F">
      <w:pPr>
        <w:pStyle w:val="BodyText"/>
        <w:rPr>
          <w:sz w:val="20"/>
        </w:rPr>
      </w:pPr>
    </w:p>
    <w:p w14:paraId="48BEB348" w14:textId="77777777" w:rsidR="001B294F" w:rsidRDefault="00000000">
      <w:pPr>
        <w:pStyle w:val="BodyText"/>
        <w:spacing w:before="19"/>
        <w:rPr>
          <w:sz w:val="20"/>
        </w:rPr>
      </w:pPr>
      <w:r>
        <w:rPr>
          <w:noProof/>
          <w:sz w:val="20"/>
        </w:rPr>
        <mc:AlternateContent>
          <mc:Choice Requires="wps">
            <w:drawing>
              <wp:anchor distT="0" distB="0" distL="0" distR="0" simplePos="0" relativeHeight="487588352" behindDoc="1" locked="0" layoutInCell="1" allowOverlap="1" wp14:anchorId="26390402" wp14:editId="745B850F">
                <wp:simplePos x="0" y="0"/>
                <wp:positionH relativeFrom="page">
                  <wp:posOffset>952500</wp:posOffset>
                </wp:positionH>
                <wp:positionV relativeFrom="paragraph">
                  <wp:posOffset>173450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0BE12E8" id="Graphic 2" o:spid="_x0000_s1026" style="position:absolute;margin-left:75pt;margin-top:13.6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gL4Y+NkA&#10;AAAKAQAADwAAAAAAAAAAAAAAAABqBAAAZHJzL2Rvd25yZXYueG1sUEsFBgAAAAAEAAQA8wAAAHAF&#10;AAAAAA==&#10;" path="m,l5651500,e" filled="f" strokecolor="#868686" strokeweight="1pt">
                <v:path arrowok="t"/>
                <w10:wrap type="topAndBottom" anchorx="page"/>
              </v:shape>
            </w:pict>
          </mc:Fallback>
        </mc:AlternateContent>
      </w:r>
    </w:p>
    <w:p w14:paraId="56F0B2C9" w14:textId="77777777" w:rsidR="001B294F" w:rsidRDefault="001B294F">
      <w:pPr>
        <w:pStyle w:val="BodyText"/>
        <w:spacing w:before="223"/>
        <w:rPr>
          <w:sz w:val="20"/>
        </w:rPr>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4"/>
        <w:gridCol w:w="7513"/>
        <w:gridCol w:w="2553"/>
      </w:tblGrid>
      <w:tr w:rsidR="001B294F" w14:paraId="22E516B8" w14:textId="77777777">
        <w:trPr>
          <w:trHeight w:val="558"/>
        </w:trPr>
        <w:tc>
          <w:tcPr>
            <w:tcW w:w="11060" w:type="dxa"/>
            <w:gridSpan w:val="3"/>
          </w:tcPr>
          <w:p w14:paraId="6B07BCDB" w14:textId="77777777" w:rsidR="001B294F" w:rsidRDefault="00000000">
            <w:pPr>
              <w:pStyle w:val="TableParagraph"/>
              <w:spacing w:line="253" w:lineRule="exact"/>
              <w:ind w:left="11"/>
              <w:rPr>
                <w:rFonts w:ascii="Arial"/>
                <w:b/>
              </w:rPr>
            </w:pPr>
            <w:r>
              <w:rPr>
                <w:rFonts w:ascii="Arial"/>
                <w:b/>
                <w:spacing w:val="-2"/>
              </w:rPr>
              <w:t>QUESTIONS</w:t>
            </w:r>
          </w:p>
        </w:tc>
      </w:tr>
      <w:tr w:rsidR="001B294F" w14:paraId="1BF1FCB3" w14:textId="77777777">
        <w:trPr>
          <w:trHeight w:val="719"/>
        </w:trPr>
        <w:tc>
          <w:tcPr>
            <w:tcW w:w="994" w:type="dxa"/>
          </w:tcPr>
          <w:p w14:paraId="49A55FBE" w14:textId="77777777" w:rsidR="001B294F" w:rsidRDefault="00000000">
            <w:pPr>
              <w:pStyle w:val="TableParagraph"/>
              <w:spacing w:line="217" w:lineRule="exact"/>
              <w:ind w:left="11"/>
              <w:rPr>
                <w:rFonts w:ascii="Arial"/>
                <w:b/>
                <w:sz w:val="19"/>
              </w:rPr>
            </w:pPr>
            <w:r>
              <w:rPr>
                <w:rFonts w:ascii="Arial"/>
                <w:b/>
                <w:spacing w:val="-5"/>
                <w:sz w:val="19"/>
              </w:rPr>
              <w:t>Q.N</w:t>
            </w:r>
          </w:p>
          <w:p w14:paraId="6856E020" w14:textId="77777777" w:rsidR="001B294F" w:rsidRDefault="00000000">
            <w:pPr>
              <w:pStyle w:val="TableParagraph"/>
              <w:ind w:left="11"/>
              <w:rPr>
                <w:rFonts w:ascii="Arial"/>
                <w:b/>
                <w:sz w:val="19"/>
              </w:rPr>
            </w:pPr>
            <w:r>
              <w:rPr>
                <w:rFonts w:ascii="Arial"/>
                <w:b/>
                <w:spacing w:val="-10"/>
                <w:sz w:val="19"/>
              </w:rPr>
              <w:t>o</w:t>
            </w:r>
          </w:p>
        </w:tc>
        <w:tc>
          <w:tcPr>
            <w:tcW w:w="7513" w:type="dxa"/>
          </w:tcPr>
          <w:p w14:paraId="67E11F3D" w14:textId="77777777" w:rsidR="001B294F" w:rsidRDefault="00000000">
            <w:pPr>
              <w:pStyle w:val="TableParagraph"/>
              <w:spacing w:line="217" w:lineRule="exact"/>
              <w:ind w:left="11"/>
              <w:rPr>
                <w:rFonts w:ascii="Arial"/>
                <w:b/>
                <w:sz w:val="19"/>
              </w:rPr>
            </w:pPr>
            <w:r>
              <w:rPr>
                <w:rFonts w:ascii="Arial"/>
                <w:b/>
                <w:spacing w:val="-2"/>
                <w:sz w:val="19"/>
              </w:rPr>
              <w:t>Question</w:t>
            </w:r>
          </w:p>
        </w:tc>
        <w:tc>
          <w:tcPr>
            <w:tcW w:w="2553" w:type="dxa"/>
          </w:tcPr>
          <w:p w14:paraId="42784B6A" w14:textId="77777777" w:rsidR="001B294F" w:rsidRDefault="00000000">
            <w:pPr>
              <w:pStyle w:val="TableParagraph"/>
              <w:spacing w:line="217" w:lineRule="exact"/>
              <w:ind w:left="12"/>
              <w:rPr>
                <w:rFonts w:ascii="Arial"/>
                <w:b/>
                <w:sz w:val="19"/>
              </w:rPr>
            </w:pPr>
            <w:r>
              <w:rPr>
                <w:rFonts w:ascii="Arial"/>
                <w:b/>
                <w:spacing w:val="-2"/>
                <w:sz w:val="19"/>
              </w:rPr>
              <w:t>Bloom's</w:t>
            </w:r>
            <w:r>
              <w:rPr>
                <w:rFonts w:ascii="Arial"/>
                <w:b/>
                <w:spacing w:val="-3"/>
                <w:sz w:val="19"/>
              </w:rPr>
              <w:t xml:space="preserve"> </w:t>
            </w:r>
            <w:r>
              <w:rPr>
                <w:rFonts w:ascii="Arial"/>
                <w:b/>
                <w:spacing w:val="-2"/>
                <w:sz w:val="19"/>
              </w:rPr>
              <w:t>Level</w:t>
            </w:r>
          </w:p>
        </w:tc>
      </w:tr>
      <w:tr w:rsidR="001B294F" w14:paraId="33F27627" w14:textId="77777777">
        <w:trPr>
          <w:trHeight w:val="700"/>
        </w:trPr>
        <w:tc>
          <w:tcPr>
            <w:tcW w:w="994" w:type="dxa"/>
          </w:tcPr>
          <w:p w14:paraId="2D7814AD" w14:textId="77777777" w:rsidR="001B294F" w:rsidRDefault="00000000">
            <w:pPr>
              <w:pStyle w:val="TableParagraph"/>
              <w:spacing w:line="217" w:lineRule="exact"/>
              <w:ind w:left="11"/>
              <w:rPr>
                <w:rFonts w:ascii="Arial"/>
                <w:b/>
                <w:sz w:val="19"/>
              </w:rPr>
            </w:pPr>
            <w:r>
              <w:rPr>
                <w:rFonts w:ascii="Arial"/>
                <w:b/>
                <w:spacing w:val="-10"/>
                <w:sz w:val="19"/>
              </w:rPr>
              <w:t>1</w:t>
            </w:r>
          </w:p>
        </w:tc>
        <w:tc>
          <w:tcPr>
            <w:tcW w:w="7513" w:type="dxa"/>
          </w:tcPr>
          <w:p w14:paraId="72BE0CC8" w14:textId="77777777" w:rsidR="001B294F" w:rsidRDefault="00000000">
            <w:pPr>
              <w:pStyle w:val="TableParagraph"/>
              <w:ind w:left="11"/>
              <w:rPr>
                <w:sz w:val="19"/>
              </w:rPr>
            </w:pPr>
            <w:r>
              <w:rPr>
                <w:sz w:val="19"/>
              </w:rPr>
              <w:t>Compare</w:t>
            </w:r>
            <w:r>
              <w:rPr>
                <w:spacing w:val="-11"/>
                <w:sz w:val="19"/>
              </w:rPr>
              <w:t xml:space="preserve"> </w:t>
            </w:r>
            <w:r>
              <w:rPr>
                <w:sz w:val="19"/>
              </w:rPr>
              <w:t>sequential</w:t>
            </w:r>
            <w:r>
              <w:rPr>
                <w:spacing w:val="-9"/>
                <w:sz w:val="19"/>
              </w:rPr>
              <w:t xml:space="preserve"> </w:t>
            </w:r>
            <w:r>
              <w:rPr>
                <w:sz w:val="19"/>
              </w:rPr>
              <w:t>file</w:t>
            </w:r>
            <w:r>
              <w:rPr>
                <w:spacing w:val="-9"/>
                <w:sz w:val="19"/>
              </w:rPr>
              <w:t xml:space="preserve"> </w:t>
            </w:r>
            <w:r>
              <w:rPr>
                <w:sz w:val="19"/>
              </w:rPr>
              <w:t>organization</w:t>
            </w:r>
            <w:r>
              <w:rPr>
                <w:spacing w:val="-9"/>
                <w:sz w:val="19"/>
              </w:rPr>
              <w:t xml:space="preserve"> </w:t>
            </w:r>
            <w:r>
              <w:rPr>
                <w:sz w:val="19"/>
              </w:rPr>
              <w:t>and</w:t>
            </w:r>
            <w:r>
              <w:rPr>
                <w:spacing w:val="-11"/>
                <w:sz w:val="19"/>
              </w:rPr>
              <w:t xml:space="preserve"> </w:t>
            </w:r>
            <w:r>
              <w:rPr>
                <w:sz w:val="19"/>
              </w:rPr>
              <w:t>heap</w:t>
            </w:r>
            <w:r>
              <w:rPr>
                <w:spacing w:val="-11"/>
                <w:sz w:val="19"/>
              </w:rPr>
              <w:t xml:space="preserve"> </w:t>
            </w:r>
            <w:r>
              <w:rPr>
                <w:sz w:val="19"/>
              </w:rPr>
              <w:t>file</w:t>
            </w:r>
            <w:r>
              <w:rPr>
                <w:spacing w:val="-10"/>
                <w:sz w:val="19"/>
              </w:rPr>
              <w:t xml:space="preserve"> </w:t>
            </w:r>
            <w:r>
              <w:rPr>
                <w:sz w:val="19"/>
              </w:rPr>
              <w:t>organization</w:t>
            </w:r>
            <w:r>
              <w:rPr>
                <w:spacing w:val="-10"/>
                <w:sz w:val="19"/>
              </w:rPr>
              <w:t xml:space="preserve"> </w:t>
            </w:r>
            <w:r>
              <w:rPr>
                <w:sz w:val="19"/>
              </w:rPr>
              <w:t>in</w:t>
            </w:r>
            <w:r>
              <w:rPr>
                <w:spacing w:val="-4"/>
                <w:sz w:val="19"/>
              </w:rPr>
              <w:t xml:space="preserve"> </w:t>
            </w:r>
            <w:r>
              <w:rPr>
                <w:sz w:val="19"/>
              </w:rPr>
              <w:t>terms</w:t>
            </w:r>
            <w:r>
              <w:rPr>
                <w:spacing w:val="-2"/>
                <w:sz w:val="19"/>
              </w:rPr>
              <w:t xml:space="preserve"> </w:t>
            </w:r>
            <w:r>
              <w:rPr>
                <w:sz w:val="19"/>
              </w:rPr>
              <w:t>of</w:t>
            </w:r>
            <w:r>
              <w:rPr>
                <w:spacing w:val="-4"/>
                <w:sz w:val="19"/>
              </w:rPr>
              <w:t xml:space="preserve"> </w:t>
            </w:r>
            <w:r>
              <w:rPr>
                <w:sz w:val="19"/>
              </w:rPr>
              <w:t>data</w:t>
            </w:r>
            <w:r>
              <w:rPr>
                <w:spacing w:val="-4"/>
                <w:sz w:val="19"/>
              </w:rPr>
              <w:t xml:space="preserve"> </w:t>
            </w:r>
            <w:r>
              <w:rPr>
                <w:sz w:val="19"/>
              </w:rPr>
              <w:t>insertion, deletion, and retrieval efficiency.</w:t>
            </w:r>
          </w:p>
        </w:tc>
        <w:tc>
          <w:tcPr>
            <w:tcW w:w="2553" w:type="dxa"/>
          </w:tcPr>
          <w:p w14:paraId="7FFD4FFC"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1D59D671" w14:textId="77777777">
        <w:trPr>
          <w:trHeight w:val="700"/>
        </w:trPr>
        <w:tc>
          <w:tcPr>
            <w:tcW w:w="994" w:type="dxa"/>
          </w:tcPr>
          <w:p w14:paraId="77AB7687" w14:textId="77777777" w:rsidR="001B294F" w:rsidRDefault="00000000">
            <w:pPr>
              <w:pStyle w:val="TableParagraph"/>
              <w:spacing w:line="217" w:lineRule="exact"/>
              <w:ind w:left="11"/>
              <w:rPr>
                <w:rFonts w:ascii="Arial"/>
                <w:b/>
                <w:sz w:val="19"/>
              </w:rPr>
            </w:pPr>
            <w:r>
              <w:rPr>
                <w:rFonts w:ascii="Arial"/>
                <w:b/>
                <w:spacing w:val="-10"/>
                <w:sz w:val="19"/>
              </w:rPr>
              <w:t>2</w:t>
            </w:r>
          </w:p>
        </w:tc>
        <w:tc>
          <w:tcPr>
            <w:tcW w:w="7513" w:type="dxa"/>
          </w:tcPr>
          <w:p w14:paraId="07EF1A5F" w14:textId="77777777" w:rsidR="001B294F" w:rsidRDefault="00000000">
            <w:pPr>
              <w:pStyle w:val="TableParagraph"/>
              <w:ind w:left="11"/>
              <w:rPr>
                <w:sz w:val="19"/>
              </w:rPr>
            </w:pPr>
            <w:r>
              <w:rPr>
                <w:sz w:val="19"/>
              </w:rPr>
              <w:t>Differentiate</w:t>
            </w:r>
            <w:r>
              <w:rPr>
                <w:spacing w:val="-12"/>
                <w:sz w:val="19"/>
              </w:rPr>
              <w:t xml:space="preserve"> </w:t>
            </w:r>
            <w:r>
              <w:rPr>
                <w:sz w:val="19"/>
              </w:rPr>
              <w:t>between</w:t>
            </w:r>
            <w:r>
              <w:rPr>
                <w:spacing w:val="-12"/>
                <w:sz w:val="19"/>
              </w:rPr>
              <w:t xml:space="preserve"> </w:t>
            </w:r>
            <w:r>
              <w:rPr>
                <w:sz w:val="19"/>
              </w:rPr>
              <w:t>clustered</w:t>
            </w:r>
            <w:r>
              <w:rPr>
                <w:spacing w:val="-11"/>
                <w:sz w:val="19"/>
              </w:rPr>
              <w:t xml:space="preserve"> </w:t>
            </w:r>
            <w:r>
              <w:rPr>
                <w:sz w:val="19"/>
              </w:rPr>
              <w:t>indexing</w:t>
            </w:r>
            <w:r>
              <w:rPr>
                <w:spacing w:val="-14"/>
                <w:sz w:val="19"/>
              </w:rPr>
              <w:t xml:space="preserve"> </w:t>
            </w:r>
            <w:r>
              <w:rPr>
                <w:sz w:val="19"/>
              </w:rPr>
              <w:t>and</w:t>
            </w:r>
            <w:r>
              <w:rPr>
                <w:spacing w:val="-12"/>
                <w:sz w:val="19"/>
              </w:rPr>
              <w:t xml:space="preserve"> </w:t>
            </w:r>
            <w:r>
              <w:rPr>
                <w:sz w:val="19"/>
              </w:rPr>
              <w:t>non-clustered</w:t>
            </w:r>
            <w:r>
              <w:rPr>
                <w:spacing w:val="-12"/>
                <w:sz w:val="19"/>
              </w:rPr>
              <w:t xml:space="preserve"> </w:t>
            </w:r>
            <w:r>
              <w:rPr>
                <w:sz w:val="19"/>
              </w:rPr>
              <w:t>indexing</w:t>
            </w:r>
            <w:r>
              <w:rPr>
                <w:spacing w:val="-6"/>
                <w:sz w:val="19"/>
              </w:rPr>
              <w:t xml:space="preserve"> </w:t>
            </w:r>
            <w:r>
              <w:rPr>
                <w:sz w:val="19"/>
              </w:rPr>
              <w:t>with</w:t>
            </w:r>
            <w:r>
              <w:rPr>
                <w:spacing w:val="-6"/>
                <w:sz w:val="19"/>
              </w:rPr>
              <w:t xml:space="preserve"> </w:t>
            </w:r>
            <w:r>
              <w:rPr>
                <w:sz w:val="19"/>
              </w:rPr>
              <w:t>suitable database examples.</w:t>
            </w:r>
          </w:p>
        </w:tc>
        <w:tc>
          <w:tcPr>
            <w:tcW w:w="2553" w:type="dxa"/>
          </w:tcPr>
          <w:p w14:paraId="7AD375C4"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560717EF" w14:textId="77777777">
        <w:trPr>
          <w:trHeight w:val="719"/>
        </w:trPr>
        <w:tc>
          <w:tcPr>
            <w:tcW w:w="994" w:type="dxa"/>
          </w:tcPr>
          <w:p w14:paraId="1A8478CE" w14:textId="77777777" w:rsidR="001B294F" w:rsidRDefault="00000000">
            <w:pPr>
              <w:pStyle w:val="TableParagraph"/>
              <w:spacing w:line="217" w:lineRule="exact"/>
              <w:ind w:left="11"/>
              <w:rPr>
                <w:rFonts w:ascii="Arial"/>
                <w:b/>
                <w:sz w:val="19"/>
              </w:rPr>
            </w:pPr>
            <w:r>
              <w:rPr>
                <w:rFonts w:ascii="Arial"/>
                <w:b/>
                <w:spacing w:val="-10"/>
                <w:sz w:val="19"/>
              </w:rPr>
              <w:t>3</w:t>
            </w:r>
          </w:p>
        </w:tc>
        <w:tc>
          <w:tcPr>
            <w:tcW w:w="7513" w:type="dxa"/>
          </w:tcPr>
          <w:p w14:paraId="671B42D0" w14:textId="77777777" w:rsidR="001B294F" w:rsidRDefault="00000000">
            <w:pPr>
              <w:pStyle w:val="TableParagraph"/>
              <w:ind w:left="11"/>
              <w:rPr>
                <w:sz w:val="19"/>
              </w:rPr>
            </w:pPr>
            <w:r>
              <w:rPr>
                <w:sz w:val="19"/>
              </w:rPr>
              <w:t>Compare</w:t>
            </w:r>
            <w:r>
              <w:rPr>
                <w:spacing w:val="-11"/>
                <w:sz w:val="19"/>
              </w:rPr>
              <w:t xml:space="preserve"> </w:t>
            </w:r>
            <w:r>
              <w:rPr>
                <w:sz w:val="19"/>
              </w:rPr>
              <w:t>primary</w:t>
            </w:r>
            <w:r>
              <w:rPr>
                <w:spacing w:val="-9"/>
                <w:sz w:val="19"/>
              </w:rPr>
              <w:t xml:space="preserve"> </w:t>
            </w:r>
            <w:r>
              <w:rPr>
                <w:sz w:val="19"/>
              </w:rPr>
              <w:t>indexing</w:t>
            </w:r>
            <w:r>
              <w:rPr>
                <w:spacing w:val="-9"/>
                <w:sz w:val="19"/>
              </w:rPr>
              <w:t xml:space="preserve"> </w:t>
            </w:r>
            <w:r>
              <w:rPr>
                <w:sz w:val="19"/>
              </w:rPr>
              <w:t>and</w:t>
            </w:r>
            <w:r>
              <w:rPr>
                <w:spacing w:val="-11"/>
                <w:sz w:val="19"/>
              </w:rPr>
              <w:t xml:space="preserve"> </w:t>
            </w:r>
            <w:r>
              <w:rPr>
                <w:sz w:val="19"/>
              </w:rPr>
              <w:t>secondary</w:t>
            </w:r>
            <w:r>
              <w:rPr>
                <w:spacing w:val="-9"/>
                <w:sz w:val="19"/>
              </w:rPr>
              <w:t xml:space="preserve"> </w:t>
            </w:r>
            <w:r>
              <w:rPr>
                <w:sz w:val="19"/>
              </w:rPr>
              <w:t>indexing</w:t>
            </w:r>
            <w:r>
              <w:rPr>
                <w:spacing w:val="-9"/>
                <w:sz w:val="19"/>
              </w:rPr>
              <w:t xml:space="preserve"> </w:t>
            </w:r>
            <w:r>
              <w:rPr>
                <w:sz w:val="19"/>
              </w:rPr>
              <w:t>based</w:t>
            </w:r>
            <w:r>
              <w:rPr>
                <w:spacing w:val="-13"/>
                <w:sz w:val="19"/>
              </w:rPr>
              <w:t xml:space="preserve"> </w:t>
            </w:r>
            <w:r>
              <w:rPr>
                <w:sz w:val="19"/>
              </w:rPr>
              <w:t>on</w:t>
            </w:r>
            <w:r>
              <w:rPr>
                <w:spacing w:val="-5"/>
                <w:sz w:val="19"/>
              </w:rPr>
              <w:t xml:space="preserve"> </w:t>
            </w:r>
            <w:r>
              <w:rPr>
                <w:sz w:val="19"/>
              </w:rPr>
              <w:t>storage</w:t>
            </w:r>
            <w:r>
              <w:rPr>
                <w:spacing w:val="-5"/>
                <w:sz w:val="19"/>
              </w:rPr>
              <w:t xml:space="preserve"> </w:t>
            </w:r>
            <w:r>
              <w:rPr>
                <w:sz w:val="19"/>
              </w:rPr>
              <w:t>requirements</w:t>
            </w:r>
            <w:r>
              <w:rPr>
                <w:spacing w:val="-3"/>
                <w:sz w:val="19"/>
              </w:rPr>
              <w:t xml:space="preserve"> </w:t>
            </w:r>
            <w:r>
              <w:rPr>
                <w:sz w:val="19"/>
              </w:rPr>
              <w:t>and search performance.</w:t>
            </w:r>
          </w:p>
        </w:tc>
        <w:tc>
          <w:tcPr>
            <w:tcW w:w="2553" w:type="dxa"/>
          </w:tcPr>
          <w:p w14:paraId="1BDF0673"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42EC9C91" w14:textId="77777777">
        <w:trPr>
          <w:trHeight w:val="700"/>
        </w:trPr>
        <w:tc>
          <w:tcPr>
            <w:tcW w:w="994" w:type="dxa"/>
          </w:tcPr>
          <w:p w14:paraId="692E0177" w14:textId="77777777" w:rsidR="001B294F" w:rsidRDefault="00000000">
            <w:pPr>
              <w:pStyle w:val="TableParagraph"/>
              <w:spacing w:line="217" w:lineRule="exact"/>
              <w:ind w:left="11"/>
              <w:rPr>
                <w:rFonts w:ascii="Arial"/>
                <w:b/>
                <w:sz w:val="19"/>
              </w:rPr>
            </w:pPr>
            <w:r>
              <w:rPr>
                <w:rFonts w:ascii="Arial"/>
                <w:b/>
                <w:spacing w:val="-10"/>
                <w:sz w:val="19"/>
              </w:rPr>
              <w:t>4</w:t>
            </w:r>
          </w:p>
        </w:tc>
        <w:tc>
          <w:tcPr>
            <w:tcW w:w="7513" w:type="dxa"/>
          </w:tcPr>
          <w:p w14:paraId="24FB23AD" w14:textId="77777777" w:rsidR="001B294F" w:rsidRDefault="00000000">
            <w:pPr>
              <w:pStyle w:val="TableParagraph"/>
              <w:ind w:left="11" w:right="15"/>
              <w:rPr>
                <w:sz w:val="19"/>
              </w:rPr>
            </w:pPr>
            <w:r>
              <w:rPr>
                <w:sz w:val="19"/>
              </w:rPr>
              <w:t>Analyze</w:t>
            </w:r>
            <w:r>
              <w:rPr>
                <w:spacing w:val="-11"/>
                <w:sz w:val="19"/>
              </w:rPr>
              <w:t xml:space="preserve"> </w:t>
            </w:r>
            <w:r>
              <w:rPr>
                <w:sz w:val="19"/>
              </w:rPr>
              <w:t>the</w:t>
            </w:r>
            <w:r>
              <w:rPr>
                <w:spacing w:val="-11"/>
                <w:sz w:val="19"/>
              </w:rPr>
              <w:t xml:space="preserve"> </w:t>
            </w:r>
            <w:r>
              <w:rPr>
                <w:sz w:val="19"/>
              </w:rPr>
              <w:t>differences</w:t>
            </w:r>
            <w:r>
              <w:rPr>
                <w:spacing w:val="-9"/>
                <w:sz w:val="19"/>
              </w:rPr>
              <w:t xml:space="preserve"> </w:t>
            </w:r>
            <w:r>
              <w:rPr>
                <w:sz w:val="19"/>
              </w:rPr>
              <w:t>between</w:t>
            </w:r>
            <w:r>
              <w:rPr>
                <w:spacing w:val="-11"/>
                <w:sz w:val="19"/>
              </w:rPr>
              <w:t xml:space="preserve"> </w:t>
            </w:r>
            <w:r>
              <w:rPr>
                <w:sz w:val="19"/>
              </w:rPr>
              <w:t>static</w:t>
            </w:r>
            <w:r>
              <w:rPr>
                <w:spacing w:val="-10"/>
                <w:sz w:val="19"/>
              </w:rPr>
              <w:t xml:space="preserve"> </w:t>
            </w:r>
            <w:r>
              <w:rPr>
                <w:sz w:val="19"/>
              </w:rPr>
              <w:t>hashing</w:t>
            </w:r>
            <w:r>
              <w:rPr>
                <w:spacing w:val="-11"/>
                <w:sz w:val="19"/>
              </w:rPr>
              <w:t xml:space="preserve"> </w:t>
            </w:r>
            <w:r>
              <w:rPr>
                <w:sz w:val="19"/>
              </w:rPr>
              <w:t>and</w:t>
            </w:r>
            <w:r>
              <w:rPr>
                <w:spacing w:val="-11"/>
                <w:sz w:val="19"/>
              </w:rPr>
              <w:t xml:space="preserve"> </w:t>
            </w:r>
            <w:r>
              <w:rPr>
                <w:sz w:val="19"/>
              </w:rPr>
              <w:t>dynamic</w:t>
            </w:r>
            <w:r>
              <w:rPr>
                <w:spacing w:val="-5"/>
                <w:sz w:val="19"/>
              </w:rPr>
              <w:t xml:space="preserve"> </w:t>
            </w:r>
            <w:r>
              <w:rPr>
                <w:sz w:val="19"/>
              </w:rPr>
              <w:t>hashing</w:t>
            </w:r>
            <w:r>
              <w:rPr>
                <w:spacing w:val="-6"/>
                <w:sz w:val="19"/>
              </w:rPr>
              <w:t xml:space="preserve"> </w:t>
            </w:r>
            <w:r>
              <w:rPr>
                <w:sz w:val="19"/>
              </w:rPr>
              <w:t>in</w:t>
            </w:r>
            <w:r>
              <w:rPr>
                <w:spacing w:val="-6"/>
                <w:sz w:val="19"/>
              </w:rPr>
              <w:t xml:space="preserve"> </w:t>
            </w:r>
            <w:r>
              <w:rPr>
                <w:sz w:val="19"/>
              </w:rPr>
              <w:t xml:space="preserve">database </w:t>
            </w:r>
            <w:r>
              <w:rPr>
                <w:spacing w:val="-2"/>
                <w:sz w:val="19"/>
              </w:rPr>
              <w:t>systems.</w:t>
            </w:r>
          </w:p>
        </w:tc>
        <w:tc>
          <w:tcPr>
            <w:tcW w:w="2553" w:type="dxa"/>
          </w:tcPr>
          <w:p w14:paraId="51945779"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520846A8" w14:textId="77777777">
        <w:trPr>
          <w:trHeight w:val="779"/>
        </w:trPr>
        <w:tc>
          <w:tcPr>
            <w:tcW w:w="994" w:type="dxa"/>
          </w:tcPr>
          <w:p w14:paraId="0A3F37D4" w14:textId="77777777" w:rsidR="001B294F" w:rsidRDefault="00000000">
            <w:pPr>
              <w:pStyle w:val="TableParagraph"/>
              <w:spacing w:before="217"/>
              <w:ind w:left="11"/>
              <w:rPr>
                <w:rFonts w:ascii="Arial"/>
                <w:b/>
                <w:sz w:val="19"/>
              </w:rPr>
            </w:pPr>
            <w:r>
              <w:rPr>
                <w:rFonts w:ascii="Arial"/>
                <w:b/>
                <w:spacing w:val="-10"/>
                <w:sz w:val="19"/>
              </w:rPr>
              <w:t>5</w:t>
            </w:r>
          </w:p>
        </w:tc>
        <w:tc>
          <w:tcPr>
            <w:tcW w:w="7513" w:type="dxa"/>
          </w:tcPr>
          <w:p w14:paraId="364D68A1" w14:textId="77777777" w:rsidR="001B294F" w:rsidRDefault="00000000">
            <w:pPr>
              <w:pStyle w:val="TableParagraph"/>
              <w:ind w:left="11"/>
            </w:pPr>
            <w:r>
              <w:t>Compare</w:t>
            </w:r>
            <w:r>
              <w:rPr>
                <w:spacing w:val="-12"/>
              </w:rPr>
              <w:t xml:space="preserve"> </w:t>
            </w:r>
            <w:r>
              <w:t>B-Tree</w:t>
            </w:r>
            <w:r>
              <w:rPr>
                <w:spacing w:val="-13"/>
              </w:rPr>
              <w:t xml:space="preserve"> </w:t>
            </w:r>
            <w:r>
              <w:t>indexing</w:t>
            </w:r>
            <w:r>
              <w:rPr>
                <w:spacing w:val="-13"/>
              </w:rPr>
              <w:t xml:space="preserve"> </w:t>
            </w:r>
            <w:r>
              <w:t>and</w:t>
            </w:r>
            <w:r>
              <w:rPr>
                <w:spacing w:val="-13"/>
              </w:rPr>
              <w:t xml:space="preserve"> </w:t>
            </w:r>
            <w:r>
              <w:t>B+</w:t>
            </w:r>
            <w:r>
              <w:rPr>
                <w:spacing w:val="-12"/>
              </w:rPr>
              <w:t xml:space="preserve"> </w:t>
            </w:r>
            <w:r>
              <w:t>Tree</w:t>
            </w:r>
            <w:r>
              <w:rPr>
                <w:spacing w:val="-13"/>
              </w:rPr>
              <w:t xml:space="preserve"> </w:t>
            </w:r>
            <w:r>
              <w:t>indexing</w:t>
            </w:r>
            <w:r>
              <w:rPr>
                <w:spacing w:val="-13"/>
              </w:rPr>
              <w:t xml:space="preserve"> </w:t>
            </w:r>
            <w:r>
              <w:t>for</w:t>
            </w:r>
            <w:r>
              <w:rPr>
                <w:spacing w:val="-4"/>
              </w:rPr>
              <w:t xml:space="preserve"> </w:t>
            </w:r>
            <w:r>
              <w:t>large-scale</w:t>
            </w:r>
            <w:r>
              <w:rPr>
                <w:spacing w:val="-5"/>
              </w:rPr>
              <w:t xml:space="preserve"> </w:t>
            </w:r>
            <w:r>
              <w:t xml:space="preserve">database </w:t>
            </w:r>
            <w:r>
              <w:rPr>
                <w:spacing w:val="-2"/>
              </w:rPr>
              <w:t>applications.</w:t>
            </w:r>
          </w:p>
        </w:tc>
        <w:tc>
          <w:tcPr>
            <w:tcW w:w="2553" w:type="dxa"/>
          </w:tcPr>
          <w:p w14:paraId="52B3AD32" w14:textId="77777777" w:rsidR="001B294F" w:rsidRDefault="00000000">
            <w:pPr>
              <w:pStyle w:val="TableParagraph"/>
              <w:ind w:left="12" w:right="734"/>
            </w:pPr>
            <w:r>
              <w:t>Bloom’s</w:t>
            </w:r>
            <w:r>
              <w:rPr>
                <w:spacing w:val="-16"/>
              </w:rPr>
              <w:t xml:space="preserve"> </w:t>
            </w:r>
            <w:r>
              <w:t>Level:</w:t>
            </w:r>
            <w:r>
              <w:rPr>
                <w:spacing w:val="-16"/>
              </w:rPr>
              <w:t xml:space="preserve"> </w:t>
            </w:r>
            <w:r>
              <w:t>4</w:t>
            </w:r>
            <w:r>
              <w:rPr>
                <w:spacing w:val="-15"/>
              </w:rPr>
              <w:t xml:space="preserve"> </w:t>
            </w:r>
            <w:r>
              <w:t xml:space="preserve">– </w:t>
            </w:r>
            <w:r>
              <w:rPr>
                <w:spacing w:val="-2"/>
              </w:rPr>
              <w:t>Analyze</w:t>
            </w:r>
          </w:p>
        </w:tc>
      </w:tr>
      <w:tr w:rsidR="001B294F" w14:paraId="18EED928" w14:textId="77777777">
        <w:trPr>
          <w:trHeight w:val="719"/>
        </w:trPr>
        <w:tc>
          <w:tcPr>
            <w:tcW w:w="994" w:type="dxa"/>
          </w:tcPr>
          <w:p w14:paraId="228B7FA9" w14:textId="77777777" w:rsidR="001B294F" w:rsidRDefault="00000000">
            <w:pPr>
              <w:pStyle w:val="TableParagraph"/>
              <w:spacing w:line="217" w:lineRule="exact"/>
              <w:ind w:left="11"/>
              <w:rPr>
                <w:rFonts w:ascii="Arial"/>
                <w:b/>
                <w:sz w:val="19"/>
              </w:rPr>
            </w:pPr>
            <w:r>
              <w:rPr>
                <w:rFonts w:ascii="Arial"/>
                <w:b/>
                <w:spacing w:val="-10"/>
                <w:sz w:val="19"/>
              </w:rPr>
              <w:t>6</w:t>
            </w:r>
          </w:p>
        </w:tc>
        <w:tc>
          <w:tcPr>
            <w:tcW w:w="7513" w:type="dxa"/>
          </w:tcPr>
          <w:p w14:paraId="5CAD4E0F" w14:textId="77777777" w:rsidR="001B294F" w:rsidRDefault="00000000">
            <w:pPr>
              <w:pStyle w:val="TableParagraph"/>
              <w:spacing w:line="242" w:lineRule="auto"/>
              <w:ind w:left="11"/>
              <w:rPr>
                <w:sz w:val="19"/>
              </w:rPr>
            </w:pPr>
            <w:r>
              <w:rPr>
                <w:sz w:val="19"/>
              </w:rPr>
              <w:t>Differentiate</w:t>
            </w:r>
            <w:r>
              <w:rPr>
                <w:spacing w:val="-10"/>
                <w:sz w:val="19"/>
              </w:rPr>
              <w:t xml:space="preserve"> </w:t>
            </w:r>
            <w:r>
              <w:rPr>
                <w:sz w:val="19"/>
              </w:rPr>
              <w:t>linear</w:t>
            </w:r>
            <w:r>
              <w:rPr>
                <w:spacing w:val="-11"/>
                <w:sz w:val="19"/>
              </w:rPr>
              <w:t xml:space="preserve"> </w:t>
            </w:r>
            <w:r>
              <w:rPr>
                <w:sz w:val="19"/>
              </w:rPr>
              <w:t>hashing</w:t>
            </w:r>
            <w:r>
              <w:rPr>
                <w:spacing w:val="-9"/>
                <w:sz w:val="19"/>
              </w:rPr>
              <w:t xml:space="preserve"> </w:t>
            </w:r>
            <w:r>
              <w:rPr>
                <w:sz w:val="19"/>
              </w:rPr>
              <w:t>and</w:t>
            </w:r>
            <w:r>
              <w:rPr>
                <w:spacing w:val="-11"/>
                <w:sz w:val="19"/>
              </w:rPr>
              <w:t xml:space="preserve"> </w:t>
            </w:r>
            <w:r>
              <w:rPr>
                <w:sz w:val="19"/>
              </w:rPr>
              <w:t>extendible</w:t>
            </w:r>
            <w:r>
              <w:rPr>
                <w:spacing w:val="-10"/>
                <w:sz w:val="19"/>
              </w:rPr>
              <w:t xml:space="preserve"> </w:t>
            </w:r>
            <w:r>
              <w:rPr>
                <w:sz w:val="19"/>
              </w:rPr>
              <w:t>hashing</w:t>
            </w:r>
            <w:r>
              <w:rPr>
                <w:spacing w:val="-10"/>
                <w:sz w:val="19"/>
              </w:rPr>
              <w:t xml:space="preserve"> </w:t>
            </w:r>
            <w:r>
              <w:rPr>
                <w:sz w:val="19"/>
              </w:rPr>
              <w:t>in</w:t>
            </w:r>
            <w:r>
              <w:rPr>
                <w:spacing w:val="-11"/>
                <w:sz w:val="19"/>
              </w:rPr>
              <w:t xml:space="preserve"> </w:t>
            </w:r>
            <w:r>
              <w:rPr>
                <w:sz w:val="19"/>
              </w:rPr>
              <w:t>terms</w:t>
            </w:r>
            <w:r>
              <w:rPr>
                <w:spacing w:val="-9"/>
                <w:sz w:val="19"/>
              </w:rPr>
              <w:t xml:space="preserve"> </w:t>
            </w:r>
            <w:r>
              <w:rPr>
                <w:sz w:val="19"/>
              </w:rPr>
              <w:t>of</w:t>
            </w:r>
            <w:r>
              <w:rPr>
                <w:spacing w:val="-4"/>
                <w:sz w:val="19"/>
              </w:rPr>
              <w:t xml:space="preserve"> </w:t>
            </w:r>
            <w:r>
              <w:rPr>
                <w:sz w:val="19"/>
              </w:rPr>
              <w:t>bucket</w:t>
            </w:r>
            <w:r>
              <w:rPr>
                <w:spacing w:val="-4"/>
                <w:sz w:val="19"/>
              </w:rPr>
              <w:t xml:space="preserve"> </w:t>
            </w:r>
            <w:r>
              <w:rPr>
                <w:sz w:val="19"/>
              </w:rPr>
              <w:t>management</w:t>
            </w:r>
            <w:r>
              <w:rPr>
                <w:spacing w:val="-4"/>
                <w:sz w:val="19"/>
              </w:rPr>
              <w:t xml:space="preserve"> </w:t>
            </w:r>
            <w:r>
              <w:rPr>
                <w:sz w:val="19"/>
              </w:rPr>
              <w:t xml:space="preserve">and </w:t>
            </w:r>
            <w:r>
              <w:rPr>
                <w:spacing w:val="-2"/>
                <w:sz w:val="19"/>
              </w:rPr>
              <w:t>scalability.</w:t>
            </w:r>
          </w:p>
        </w:tc>
        <w:tc>
          <w:tcPr>
            <w:tcW w:w="2553" w:type="dxa"/>
          </w:tcPr>
          <w:p w14:paraId="7F988337"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r w:rsidR="001B294F" w14:paraId="17C2D9A1" w14:textId="77777777">
        <w:trPr>
          <w:trHeight w:val="700"/>
        </w:trPr>
        <w:tc>
          <w:tcPr>
            <w:tcW w:w="994" w:type="dxa"/>
          </w:tcPr>
          <w:p w14:paraId="1E0D96E5" w14:textId="77777777" w:rsidR="001B294F" w:rsidRDefault="00000000">
            <w:pPr>
              <w:pStyle w:val="TableParagraph"/>
              <w:spacing w:line="217" w:lineRule="exact"/>
              <w:ind w:left="11"/>
              <w:rPr>
                <w:rFonts w:ascii="Arial"/>
                <w:b/>
                <w:sz w:val="19"/>
              </w:rPr>
            </w:pPr>
            <w:r>
              <w:rPr>
                <w:rFonts w:ascii="Arial"/>
                <w:b/>
                <w:spacing w:val="-10"/>
                <w:sz w:val="19"/>
              </w:rPr>
              <w:t>7</w:t>
            </w:r>
          </w:p>
        </w:tc>
        <w:tc>
          <w:tcPr>
            <w:tcW w:w="7513" w:type="dxa"/>
          </w:tcPr>
          <w:p w14:paraId="0A628DFC" w14:textId="77777777" w:rsidR="001B294F" w:rsidRDefault="00000000">
            <w:pPr>
              <w:pStyle w:val="TableParagraph"/>
              <w:ind w:left="11"/>
              <w:rPr>
                <w:sz w:val="19"/>
              </w:rPr>
            </w:pPr>
            <w:r>
              <w:rPr>
                <w:sz w:val="19"/>
              </w:rPr>
              <w:t>Compare</w:t>
            </w:r>
            <w:r>
              <w:rPr>
                <w:spacing w:val="-11"/>
                <w:sz w:val="19"/>
              </w:rPr>
              <w:t xml:space="preserve"> </w:t>
            </w:r>
            <w:r>
              <w:rPr>
                <w:sz w:val="19"/>
              </w:rPr>
              <w:t>dense</w:t>
            </w:r>
            <w:r>
              <w:rPr>
                <w:spacing w:val="-10"/>
                <w:sz w:val="19"/>
              </w:rPr>
              <w:t xml:space="preserve"> </w:t>
            </w:r>
            <w:r>
              <w:rPr>
                <w:sz w:val="19"/>
              </w:rPr>
              <w:t>indexing</w:t>
            </w:r>
            <w:r>
              <w:rPr>
                <w:spacing w:val="-9"/>
                <w:sz w:val="19"/>
              </w:rPr>
              <w:t xml:space="preserve"> </w:t>
            </w:r>
            <w:r>
              <w:rPr>
                <w:sz w:val="19"/>
              </w:rPr>
              <w:t>and</w:t>
            </w:r>
            <w:r>
              <w:rPr>
                <w:spacing w:val="-10"/>
                <w:sz w:val="19"/>
              </w:rPr>
              <w:t xml:space="preserve"> </w:t>
            </w:r>
            <w:r>
              <w:rPr>
                <w:sz w:val="19"/>
              </w:rPr>
              <w:t>sparse</w:t>
            </w:r>
            <w:r>
              <w:rPr>
                <w:spacing w:val="-10"/>
                <w:sz w:val="19"/>
              </w:rPr>
              <w:t xml:space="preserve"> </w:t>
            </w:r>
            <w:r>
              <w:rPr>
                <w:sz w:val="19"/>
              </w:rPr>
              <w:t>indexing</w:t>
            </w:r>
            <w:r>
              <w:rPr>
                <w:spacing w:val="-10"/>
                <w:sz w:val="19"/>
              </w:rPr>
              <w:t xml:space="preserve"> </w:t>
            </w:r>
            <w:r>
              <w:rPr>
                <w:sz w:val="19"/>
              </w:rPr>
              <w:t>with</w:t>
            </w:r>
            <w:r>
              <w:rPr>
                <w:spacing w:val="-10"/>
                <w:sz w:val="19"/>
              </w:rPr>
              <w:t xml:space="preserve"> </w:t>
            </w:r>
            <w:r>
              <w:rPr>
                <w:sz w:val="19"/>
              </w:rPr>
              <w:t>respect</w:t>
            </w:r>
            <w:r>
              <w:rPr>
                <w:spacing w:val="-10"/>
                <w:sz w:val="19"/>
              </w:rPr>
              <w:t xml:space="preserve"> </w:t>
            </w:r>
            <w:r>
              <w:rPr>
                <w:sz w:val="19"/>
              </w:rPr>
              <w:t>to</w:t>
            </w:r>
            <w:r>
              <w:rPr>
                <w:spacing w:val="-4"/>
                <w:sz w:val="19"/>
              </w:rPr>
              <w:t xml:space="preserve"> </w:t>
            </w:r>
            <w:r>
              <w:rPr>
                <w:sz w:val="19"/>
              </w:rPr>
              <w:t>memory</w:t>
            </w:r>
            <w:r>
              <w:rPr>
                <w:spacing w:val="-3"/>
                <w:sz w:val="19"/>
              </w:rPr>
              <w:t xml:space="preserve"> </w:t>
            </w:r>
            <w:r>
              <w:rPr>
                <w:sz w:val="19"/>
              </w:rPr>
              <w:t>usage</w:t>
            </w:r>
            <w:r>
              <w:rPr>
                <w:spacing w:val="-3"/>
                <w:sz w:val="19"/>
              </w:rPr>
              <w:t xml:space="preserve"> </w:t>
            </w:r>
            <w:r>
              <w:rPr>
                <w:sz w:val="19"/>
              </w:rPr>
              <w:t>and</w:t>
            </w:r>
            <w:r>
              <w:rPr>
                <w:spacing w:val="-3"/>
                <w:sz w:val="19"/>
              </w:rPr>
              <w:t xml:space="preserve"> </w:t>
            </w:r>
            <w:r>
              <w:rPr>
                <w:sz w:val="19"/>
              </w:rPr>
              <w:t xml:space="preserve">access </w:t>
            </w:r>
            <w:r>
              <w:rPr>
                <w:spacing w:val="-2"/>
                <w:sz w:val="19"/>
              </w:rPr>
              <w:t>speed.</w:t>
            </w:r>
          </w:p>
        </w:tc>
        <w:tc>
          <w:tcPr>
            <w:tcW w:w="2553" w:type="dxa"/>
          </w:tcPr>
          <w:p w14:paraId="01EDB845" w14:textId="77777777" w:rsidR="001B294F" w:rsidRDefault="00000000">
            <w:pPr>
              <w:pStyle w:val="TableParagraph"/>
              <w:spacing w:line="217" w:lineRule="exact"/>
              <w:ind w:left="12"/>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2"/>
                <w:sz w:val="19"/>
              </w:rPr>
              <w:t xml:space="preserve"> </w:t>
            </w:r>
            <w:r>
              <w:rPr>
                <w:sz w:val="19"/>
              </w:rPr>
              <w:t>–</w:t>
            </w:r>
            <w:r>
              <w:rPr>
                <w:spacing w:val="-7"/>
                <w:sz w:val="19"/>
              </w:rPr>
              <w:t xml:space="preserve"> </w:t>
            </w:r>
            <w:r>
              <w:rPr>
                <w:spacing w:val="-2"/>
                <w:sz w:val="19"/>
              </w:rPr>
              <w:t>Analyze</w:t>
            </w:r>
          </w:p>
        </w:tc>
      </w:tr>
    </w:tbl>
    <w:p w14:paraId="2923AF90" w14:textId="77777777" w:rsidR="001B294F" w:rsidRDefault="001B294F">
      <w:pPr>
        <w:pStyle w:val="TableParagraph"/>
        <w:spacing w:line="217" w:lineRule="exact"/>
        <w:rPr>
          <w:sz w:val="19"/>
        </w:rPr>
        <w:sectPr w:rsidR="001B294F">
          <w:type w:val="continuous"/>
          <w:pgSz w:w="11930" w:h="16850"/>
          <w:pgMar w:top="1300" w:right="425" w:bottom="280" w:left="283" w:header="720" w:footer="720" w:gutter="0"/>
          <w:cols w:space="720"/>
        </w:sect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7511"/>
        <w:gridCol w:w="2551"/>
      </w:tblGrid>
      <w:tr w:rsidR="001B294F" w14:paraId="08600BBA" w14:textId="77777777">
        <w:trPr>
          <w:trHeight w:val="779"/>
        </w:trPr>
        <w:tc>
          <w:tcPr>
            <w:tcW w:w="1140" w:type="dxa"/>
          </w:tcPr>
          <w:p w14:paraId="5912E906" w14:textId="77777777" w:rsidR="001B294F" w:rsidRDefault="001B294F">
            <w:pPr>
              <w:pStyle w:val="TableParagraph"/>
              <w:spacing w:before="1"/>
              <w:ind w:left="0"/>
              <w:rPr>
                <w:sz w:val="19"/>
              </w:rPr>
            </w:pPr>
          </w:p>
          <w:p w14:paraId="4582707C" w14:textId="77777777" w:rsidR="001B294F" w:rsidRDefault="00000000">
            <w:pPr>
              <w:pStyle w:val="TableParagraph"/>
              <w:ind w:left="11"/>
              <w:rPr>
                <w:rFonts w:ascii="Arial"/>
                <w:b/>
                <w:sz w:val="19"/>
              </w:rPr>
            </w:pPr>
            <w:r>
              <w:rPr>
                <w:rFonts w:ascii="Arial"/>
                <w:b/>
                <w:spacing w:val="-10"/>
                <w:sz w:val="19"/>
              </w:rPr>
              <w:t>8</w:t>
            </w:r>
          </w:p>
        </w:tc>
        <w:tc>
          <w:tcPr>
            <w:tcW w:w="7511" w:type="dxa"/>
          </w:tcPr>
          <w:p w14:paraId="38220EB4" w14:textId="77777777" w:rsidR="001B294F" w:rsidRDefault="00000000">
            <w:pPr>
              <w:pStyle w:val="TableParagraph"/>
              <w:spacing w:before="2"/>
              <w:ind w:left="9" w:right="50"/>
            </w:pPr>
            <w:r>
              <w:t>Analyze</w:t>
            </w:r>
            <w:r>
              <w:rPr>
                <w:spacing w:val="-4"/>
              </w:rPr>
              <w:t xml:space="preserve"> </w:t>
            </w:r>
            <w:r>
              <w:t>the</w:t>
            </w:r>
            <w:r>
              <w:rPr>
                <w:spacing w:val="-4"/>
              </w:rPr>
              <w:t xml:space="preserve"> </w:t>
            </w:r>
            <w:r>
              <w:t>advantages</w:t>
            </w:r>
            <w:r>
              <w:rPr>
                <w:spacing w:val="-8"/>
              </w:rPr>
              <w:t xml:space="preserve"> </w:t>
            </w:r>
            <w:r>
              <w:t>and</w:t>
            </w:r>
            <w:r>
              <w:rPr>
                <w:spacing w:val="-4"/>
              </w:rPr>
              <w:t xml:space="preserve"> </w:t>
            </w:r>
            <w:r>
              <w:t>limitations</w:t>
            </w:r>
            <w:r>
              <w:rPr>
                <w:spacing w:val="-6"/>
              </w:rPr>
              <w:t xml:space="preserve"> </w:t>
            </w:r>
            <w:r>
              <w:t>of</w:t>
            </w:r>
            <w:r>
              <w:rPr>
                <w:spacing w:val="-5"/>
              </w:rPr>
              <w:t xml:space="preserve"> </w:t>
            </w:r>
            <w:r>
              <w:t>indexed</w:t>
            </w:r>
            <w:r>
              <w:rPr>
                <w:spacing w:val="-4"/>
              </w:rPr>
              <w:t xml:space="preserve"> </w:t>
            </w:r>
            <w:r>
              <w:t>sequential</w:t>
            </w:r>
            <w:r>
              <w:rPr>
                <w:spacing w:val="-11"/>
              </w:rPr>
              <w:t xml:space="preserve"> </w:t>
            </w:r>
            <w:r>
              <w:t>file organization versus direct file organization.</w:t>
            </w:r>
          </w:p>
        </w:tc>
        <w:tc>
          <w:tcPr>
            <w:tcW w:w="2551" w:type="dxa"/>
          </w:tcPr>
          <w:p w14:paraId="0D9AD813" w14:textId="77777777" w:rsidR="001B294F" w:rsidRDefault="00000000">
            <w:pPr>
              <w:pStyle w:val="TableParagraph"/>
              <w:spacing w:before="2"/>
              <w:ind w:left="9" w:right="735"/>
            </w:pPr>
            <w:r>
              <w:t>Bloom’s</w:t>
            </w:r>
            <w:r>
              <w:rPr>
                <w:spacing w:val="-16"/>
              </w:rPr>
              <w:t xml:space="preserve"> </w:t>
            </w:r>
            <w:r>
              <w:t>Level:</w:t>
            </w:r>
            <w:r>
              <w:rPr>
                <w:spacing w:val="-16"/>
              </w:rPr>
              <w:t xml:space="preserve"> </w:t>
            </w:r>
            <w:r>
              <w:t>4</w:t>
            </w:r>
            <w:r>
              <w:rPr>
                <w:spacing w:val="-15"/>
              </w:rPr>
              <w:t xml:space="preserve"> </w:t>
            </w:r>
            <w:r>
              <w:t xml:space="preserve">– </w:t>
            </w:r>
            <w:r>
              <w:rPr>
                <w:spacing w:val="-2"/>
              </w:rPr>
              <w:t>Analyze</w:t>
            </w:r>
          </w:p>
        </w:tc>
      </w:tr>
      <w:tr w:rsidR="001B294F" w14:paraId="76AD5B0C" w14:textId="77777777">
        <w:trPr>
          <w:trHeight w:val="700"/>
        </w:trPr>
        <w:tc>
          <w:tcPr>
            <w:tcW w:w="1140" w:type="dxa"/>
          </w:tcPr>
          <w:p w14:paraId="67AE823C" w14:textId="77777777" w:rsidR="001B294F" w:rsidRDefault="00000000">
            <w:pPr>
              <w:pStyle w:val="TableParagraph"/>
              <w:spacing w:before="1"/>
              <w:ind w:left="11"/>
              <w:rPr>
                <w:rFonts w:ascii="Arial"/>
                <w:b/>
                <w:sz w:val="19"/>
              </w:rPr>
            </w:pPr>
            <w:r>
              <w:rPr>
                <w:rFonts w:ascii="Arial"/>
                <w:b/>
                <w:spacing w:val="-10"/>
                <w:sz w:val="19"/>
              </w:rPr>
              <w:t>9</w:t>
            </w:r>
          </w:p>
        </w:tc>
        <w:tc>
          <w:tcPr>
            <w:tcW w:w="7511" w:type="dxa"/>
          </w:tcPr>
          <w:p w14:paraId="2CC72352" w14:textId="77777777" w:rsidR="001B294F" w:rsidRDefault="00000000">
            <w:pPr>
              <w:pStyle w:val="TableParagraph"/>
              <w:spacing w:before="1"/>
              <w:ind w:left="9" w:right="50"/>
              <w:rPr>
                <w:sz w:val="19"/>
              </w:rPr>
            </w:pPr>
            <w:r>
              <w:rPr>
                <w:sz w:val="19"/>
              </w:rPr>
              <w:t>Compare</w:t>
            </w:r>
            <w:r>
              <w:rPr>
                <w:spacing w:val="-12"/>
                <w:sz w:val="19"/>
              </w:rPr>
              <w:t xml:space="preserve"> </w:t>
            </w:r>
            <w:r>
              <w:rPr>
                <w:sz w:val="19"/>
              </w:rPr>
              <w:t>single-level</w:t>
            </w:r>
            <w:r>
              <w:rPr>
                <w:spacing w:val="-11"/>
                <w:sz w:val="19"/>
              </w:rPr>
              <w:t xml:space="preserve"> </w:t>
            </w:r>
            <w:r>
              <w:rPr>
                <w:sz w:val="19"/>
              </w:rPr>
              <w:t>indexing</w:t>
            </w:r>
            <w:r>
              <w:rPr>
                <w:spacing w:val="-10"/>
                <w:sz w:val="19"/>
              </w:rPr>
              <w:t xml:space="preserve"> </w:t>
            </w:r>
            <w:r>
              <w:rPr>
                <w:sz w:val="19"/>
              </w:rPr>
              <w:t>and</w:t>
            </w:r>
            <w:r>
              <w:rPr>
                <w:spacing w:val="-11"/>
                <w:sz w:val="19"/>
              </w:rPr>
              <w:t xml:space="preserve"> </w:t>
            </w:r>
            <w:r>
              <w:rPr>
                <w:sz w:val="19"/>
              </w:rPr>
              <w:t>multi-level</w:t>
            </w:r>
            <w:r>
              <w:rPr>
                <w:spacing w:val="-11"/>
                <w:sz w:val="19"/>
              </w:rPr>
              <w:t xml:space="preserve"> </w:t>
            </w:r>
            <w:r>
              <w:rPr>
                <w:sz w:val="19"/>
              </w:rPr>
              <w:t>indexing</w:t>
            </w:r>
            <w:r>
              <w:rPr>
                <w:spacing w:val="-10"/>
                <w:sz w:val="19"/>
              </w:rPr>
              <w:t xml:space="preserve"> </w:t>
            </w:r>
            <w:r>
              <w:rPr>
                <w:sz w:val="19"/>
              </w:rPr>
              <w:t>for</w:t>
            </w:r>
            <w:r>
              <w:rPr>
                <w:spacing w:val="-14"/>
                <w:sz w:val="19"/>
              </w:rPr>
              <w:t xml:space="preserve"> </w:t>
            </w:r>
            <w:r>
              <w:rPr>
                <w:sz w:val="19"/>
              </w:rPr>
              <w:t>efficient</w:t>
            </w:r>
            <w:r>
              <w:rPr>
                <w:spacing w:val="-4"/>
                <w:sz w:val="19"/>
              </w:rPr>
              <w:t xml:space="preserve"> </w:t>
            </w:r>
            <w:r>
              <w:rPr>
                <w:sz w:val="19"/>
              </w:rPr>
              <w:t>database</w:t>
            </w:r>
            <w:r>
              <w:rPr>
                <w:spacing w:val="-5"/>
                <w:sz w:val="19"/>
              </w:rPr>
              <w:t xml:space="preserve"> </w:t>
            </w:r>
            <w:r>
              <w:rPr>
                <w:sz w:val="19"/>
              </w:rPr>
              <w:t xml:space="preserve">retrieval </w:t>
            </w:r>
            <w:r>
              <w:rPr>
                <w:spacing w:val="-2"/>
                <w:sz w:val="19"/>
              </w:rPr>
              <w:t>operations.</w:t>
            </w:r>
          </w:p>
        </w:tc>
        <w:tc>
          <w:tcPr>
            <w:tcW w:w="2551" w:type="dxa"/>
          </w:tcPr>
          <w:p w14:paraId="6EA2CD5D" w14:textId="77777777" w:rsidR="001B294F" w:rsidRDefault="00000000">
            <w:pPr>
              <w:pStyle w:val="TableParagraph"/>
              <w:spacing w:before="1"/>
              <w:ind w:left="9"/>
              <w:rPr>
                <w:sz w:val="19"/>
              </w:rPr>
            </w:pPr>
            <w:r>
              <w:rPr>
                <w:sz w:val="19"/>
              </w:rPr>
              <w:t>Bloom’s</w:t>
            </w:r>
            <w:r>
              <w:rPr>
                <w:spacing w:val="-14"/>
                <w:sz w:val="19"/>
              </w:rPr>
              <w:t xml:space="preserve"> </w:t>
            </w:r>
            <w:r>
              <w:rPr>
                <w:sz w:val="19"/>
              </w:rPr>
              <w:t>Level:</w:t>
            </w:r>
            <w:r>
              <w:rPr>
                <w:spacing w:val="-13"/>
                <w:sz w:val="19"/>
              </w:rPr>
              <w:t xml:space="preserve"> </w:t>
            </w:r>
            <w:r>
              <w:rPr>
                <w:sz w:val="19"/>
              </w:rPr>
              <w:t>4</w:t>
            </w:r>
            <w:r>
              <w:rPr>
                <w:spacing w:val="-11"/>
                <w:sz w:val="19"/>
              </w:rPr>
              <w:t xml:space="preserve"> </w:t>
            </w:r>
            <w:r>
              <w:rPr>
                <w:sz w:val="19"/>
              </w:rPr>
              <w:t>–</w:t>
            </w:r>
            <w:r>
              <w:rPr>
                <w:spacing w:val="-7"/>
                <w:sz w:val="19"/>
              </w:rPr>
              <w:t xml:space="preserve"> </w:t>
            </w:r>
            <w:r>
              <w:rPr>
                <w:spacing w:val="-2"/>
                <w:sz w:val="19"/>
              </w:rPr>
              <w:t>Analyze</w:t>
            </w:r>
          </w:p>
        </w:tc>
      </w:tr>
      <w:tr w:rsidR="001B294F" w14:paraId="3FFDEF94" w14:textId="77777777">
        <w:trPr>
          <w:trHeight w:val="719"/>
        </w:trPr>
        <w:tc>
          <w:tcPr>
            <w:tcW w:w="1140" w:type="dxa"/>
          </w:tcPr>
          <w:p w14:paraId="738ADBB5" w14:textId="77777777" w:rsidR="001B294F" w:rsidRDefault="00000000">
            <w:pPr>
              <w:pStyle w:val="TableParagraph"/>
              <w:spacing w:before="1"/>
              <w:ind w:left="11"/>
              <w:rPr>
                <w:rFonts w:ascii="Arial"/>
                <w:b/>
                <w:sz w:val="19"/>
              </w:rPr>
            </w:pPr>
            <w:r>
              <w:rPr>
                <w:rFonts w:ascii="Arial"/>
                <w:b/>
                <w:spacing w:val="-5"/>
                <w:sz w:val="19"/>
              </w:rPr>
              <w:t>10</w:t>
            </w:r>
          </w:p>
        </w:tc>
        <w:tc>
          <w:tcPr>
            <w:tcW w:w="7511" w:type="dxa"/>
          </w:tcPr>
          <w:p w14:paraId="311BB4CD" w14:textId="77777777" w:rsidR="001B294F" w:rsidRDefault="00000000">
            <w:pPr>
              <w:pStyle w:val="TableParagraph"/>
              <w:spacing w:before="1"/>
              <w:ind w:left="9" w:right="490"/>
              <w:rPr>
                <w:sz w:val="19"/>
              </w:rPr>
            </w:pPr>
            <w:r>
              <w:rPr>
                <w:sz w:val="19"/>
              </w:rPr>
              <w:t>Evaluate</w:t>
            </w:r>
            <w:r>
              <w:rPr>
                <w:spacing w:val="-10"/>
                <w:sz w:val="19"/>
              </w:rPr>
              <w:t xml:space="preserve"> </w:t>
            </w:r>
            <w:r>
              <w:rPr>
                <w:sz w:val="19"/>
              </w:rPr>
              <w:t>the</w:t>
            </w:r>
            <w:r>
              <w:rPr>
                <w:spacing w:val="-10"/>
                <w:sz w:val="19"/>
              </w:rPr>
              <w:t xml:space="preserve"> </w:t>
            </w:r>
            <w:r>
              <w:rPr>
                <w:sz w:val="19"/>
              </w:rPr>
              <w:t>performance</w:t>
            </w:r>
            <w:r>
              <w:rPr>
                <w:spacing w:val="-10"/>
                <w:sz w:val="19"/>
              </w:rPr>
              <w:t xml:space="preserve"> </w:t>
            </w:r>
            <w:r>
              <w:rPr>
                <w:sz w:val="19"/>
              </w:rPr>
              <w:t>of</w:t>
            </w:r>
            <w:r>
              <w:rPr>
                <w:spacing w:val="-6"/>
                <w:sz w:val="19"/>
              </w:rPr>
              <w:t xml:space="preserve"> </w:t>
            </w:r>
            <w:r>
              <w:rPr>
                <w:sz w:val="19"/>
              </w:rPr>
              <w:t>hashing</w:t>
            </w:r>
            <w:r>
              <w:rPr>
                <w:spacing w:val="-10"/>
                <w:sz w:val="19"/>
              </w:rPr>
              <w:t xml:space="preserve"> </w:t>
            </w:r>
            <w:r>
              <w:rPr>
                <w:sz w:val="19"/>
              </w:rPr>
              <w:t>techniques</w:t>
            </w:r>
            <w:r>
              <w:rPr>
                <w:spacing w:val="-9"/>
                <w:sz w:val="19"/>
              </w:rPr>
              <w:t xml:space="preserve"> </w:t>
            </w:r>
            <w:r>
              <w:rPr>
                <w:sz w:val="19"/>
              </w:rPr>
              <w:t>and</w:t>
            </w:r>
            <w:r>
              <w:rPr>
                <w:spacing w:val="-10"/>
                <w:sz w:val="19"/>
              </w:rPr>
              <w:t xml:space="preserve"> </w:t>
            </w:r>
            <w:r>
              <w:rPr>
                <w:sz w:val="19"/>
              </w:rPr>
              <w:t>indexing</w:t>
            </w:r>
            <w:r>
              <w:rPr>
                <w:spacing w:val="-4"/>
                <w:sz w:val="19"/>
              </w:rPr>
              <w:t xml:space="preserve"> </w:t>
            </w:r>
            <w:r>
              <w:rPr>
                <w:sz w:val="19"/>
              </w:rPr>
              <w:t>techniques</w:t>
            </w:r>
            <w:r>
              <w:rPr>
                <w:spacing w:val="-3"/>
                <w:sz w:val="19"/>
              </w:rPr>
              <w:t xml:space="preserve"> </w:t>
            </w:r>
            <w:r>
              <w:rPr>
                <w:sz w:val="19"/>
              </w:rPr>
              <w:t>for</w:t>
            </w:r>
            <w:r>
              <w:rPr>
                <w:spacing w:val="-4"/>
                <w:sz w:val="19"/>
              </w:rPr>
              <w:t xml:space="preserve"> </w:t>
            </w:r>
            <w:r>
              <w:rPr>
                <w:sz w:val="19"/>
              </w:rPr>
              <w:t>exact-match and range queries in databases.</w:t>
            </w:r>
          </w:p>
        </w:tc>
        <w:tc>
          <w:tcPr>
            <w:tcW w:w="2551" w:type="dxa"/>
          </w:tcPr>
          <w:p w14:paraId="0EF3F4AB" w14:textId="77777777" w:rsidR="001B294F" w:rsidRDefault="00000000">
            <w:pPr>
              <w:pStyle w:val="TableParagraph"/>
              <w:spacing w:before="1"/>
              <w:ind w:left="9"/>
              <w:rPr>
                <w:sz w:val="19"/>
              </w:rPr>
            </w:pPr>
            <w:r>
              <w:rPr>
                <w:sz w:val="19"/>
              </w:rPr>
              <w:t>Bloom’s</w:t>
            </w:r>
            <w:r>
              <w:rPr>
                <w:spacing w:val="-14"/>
                <w:sz w:val="19"/>
              </w:rPr>
              <w:t xml:space="preserve"> </w:t>
            </w:r>
            <w:r>
              <w:rPr>
                <w:sz w:val="19"/>
              </w:rPr>
              <w:t>Level:</w:t>
            </w:r>
            <w:r>
              <w:rPr>
                <w:spacing w:val="-13"/>
                <w:sz w:val="19"/>
              </w:rPr>
              <w:t xml:space="preserve"> </w:t>
            </w:r>
            <w:r>
              <w:rPr>
                <w:sz w:val="19"/>
              </w:rPr>
              <w:t>5</w:t>
            </w:r>
            <w:r>
              <w:rPr>
                <w:spacing w:val="-11"/>
                <w:sz w:val="19"/>
              </w:rPr>
              <w:t xml:space="preserve"> </w:t>
            </w:r>
            <w:r>
              <w:rPr>
                <w:sz w:val="19"/>
              </w:rPr>
              <w:t>–</w:t>
            </w:r>
            <w:r>
              <w:rPr>
                <w:spacing w:val="-7"/>
                <w:sz w:val="19"/>
              </w:rPr>
              <w:t xml:space="preserve"> </w:t>
            </w:r>
            <w:r>
              <w:rPr>
                <w:spacing w:val="-2"/>
                <w:sz w:val="19"/>
              </w:rPr>
              <w:t>Evaluate</w:t>
            </w:r>
          </w:p>
        </w:tc>
      </w:tr>
    </w:tbl>
    <w:p w14:paraId="0BDCE818" w14:textId="77777777" w:rsidR="001B294F" w:rsidRDefault="001B294F">
      <w:pPr>
        <w:pStyle w:val="BodyText"/>
        <w:rPr>
          <w:sz w:val="20"/>
        </w:rPr>
      </w:pPr>
    </w:p>
    <w:p w14:paraId="34C0A6B4" w14:textId="77777777" w:rsidR="001B294F" w:rsidRDefault="001B294F">
      <w:pPr>
        <w:pStyle w:val="BodyText"/>
        <w:rPr>
          <w:sz w:val="20"/>
        </w:rPr>
      </w:pPr>
    </w:p>
    <w:p w14:paraId="5DC813E4" w14:textId="77777777" w:rsidR="001B294F" w:rsidRDefault="00000000">
      <w:pPr>
        <w:pStyle w:val="BodyText"/>
        <w:spacing w:before="157"/>
        <w:rPr>
          <w:sz w:val="20"/>
        </w:rPr>
      </w:pPr>
      <w:r>
        <w:rPr>
          <w:noProof/>
          <w:sz w:val="20"/>
        </w:rPr>
        <mc:AlternateContent>
          <mc:Choice Requires="wps">
            <w:drawing>
              <wp:anchor distT="0" distB="0" distL="0" distR="0" simplePos="0" relativeHeight="487588864" behindDoc="1" locked="0" layoutInCell="1" allowOverlap="1" wp14:anchorId="760C8376" wp14:editId="591C3F2D">
                <wp:simplePos x="0" y="0"/>
                <wp:positionH relativeFrom="page">
                  <wp:posOffset>952500</wp:posOffset>
                </wp:positionH>
                <wp:positionV relativeFrom="paragraph">
                  <wp:posOffset>261136</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DCE23FF" id="Graphic 3" o:spid="_x0000_s1026" style="position:absolute;margin-left:75pt;margin-top:20.5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" path="m,l5651500,e" filled="f" strokecolor="#868686" strokeweight="1pt">
                <v:path arrowok="t"/>
                <w10:wrap type="topAndBottom" anchorx="page"/>
              </v:shape>
            </w:pict>
          </mc:Fallback>
        </mc:AlternateContent>
      </w:r>
    </w:p>
    <w:p w14:paraId="5FAFFD20" w14:textId="77777777" w:rsidR="001B294F" w:rsidRDefault="00000000">
      <w:pPr>
        <w:pStyle w:val="Heading1"/>
        <w:spacing w:before="268"/>
      </w:pPr>
      <w:r>
        <w:t>Code</w:t>
      </w:r>
      <w:r>
        <w:rPr>
          <w:spacing w:val="-3"/>
        </w:rPr>
        <w:t xml:space="preserve"> </w:t>
      </w:r>
      <w:r>
        <w:t>of</w:t>
      </w:r>
      <w:r>
        <w:rPr>
          <w:spacing w:val="-1"/>
        </w:rPr>
        <w:t xml:space="preserve"> </w:t>
      </w:r>
      <w:r>
        <w:rPr>
          <w:spacing w:val="-2"/>
        </w:rPr>
        <w:t>Conduct:</w:t>
      </w:r>
    </w:p>
    <w:p w14:paraId="7D8E92A8" w14:textId="6C2C8715" w:rsidR="001B294F" w:rsidRDefault="00000000">
      <w:pPr>
        <w:pStyle w:val="BodyText"/>
        <w:spacing w:before="254"/>
        <w:ind w:left="566" w:right="562"/>
      </w:pPr>
      <w:r>
        <w:t>I</w:t>
      </w:r>
      <w:r>
        <w:rPr>
          <w:spacing w:val="80"/>
        </w:rPr>
        <w:t xml:space="preserve"> </w:t>
      </w:r>
      <w:r w:rsidR="001B7003">
        <w:t xml:space="preserve">Shaik </w:t>
      </w:r>
      <w:proofErr w:type="gramStart"/>
      <w:r w:rsidR="001B7003">
        <w:t>Mansoor(</w:t>
      </w:r>
      <w:proofErr w:type="gramEnd"/>
      <w:r w:rsidR="001B7003">
        <w:t>192525010</w:t>
      </w:r>
      <w:r>
        <w:t xml:space="preserve"> certify that this submission is my original work and that I have adhered</w:t>
      </w:r>
      <w:r>
        <w:rPr>
          <w:spacing w:val="-4"/>
        </w:rPr>
        <w:t xml:space="preserve"> </w:t>
      </w:r>
      <w:r>
        <w:t>to</w:t>
      </w:r>
      <w:r>
        <w:rPr>
          <w:spacing w:val="-4"/>
        </w:rPr>
        <w:t xml:space="preserve"> </w:t>
      </w:r>
      <w:r>
        <w:t>the</w:t>
      </w:r>
      <w:r>
        <w:rPr>
          <w:spacing w:val="-2"/>
        </w:rPr>
        <w:t xml:space="preserve"> </w:t>
      </w:r>
      <w:r>
        <w:t>guidelines</w:t>
      </w:r>
      <w:r>
        <w:rPr>
          <w:spacing w:val="-1"/>
        </w:rPr>
        <w:t xml:space="preserve"> </w:t>
      </w:r>
      <w:r>
        <w:t>specified</w:t>
      </w:r>
      <w:r>
        <w:rPr>
          <w:spacing w:val="-4"/>
        </w:rPr>
        <w:t xml:space="preserve"> </w:t>
      </w:r>
      <w:r>
        <w:t>for</w:t>
      </w:r>
      <w:r>
        <w:rPr>
          <w:spacing w:val="-3"/>
        </w:rPr>
        <w:t xml:space="preserve"> </w:t>
      </w:r>
      <w:r>
        <w:t>this</w:t>
      </w:r>
      <w:r>
        <w:rPr>
          <w:spacing w:val="-4"/>
        </w:rPr>
        <w:t xml:space="preserve"> </w:t>
      </w:r>
      <w:r>
        <w:t>assessment.</w:t>
      </w:r>
      <w:r>
        <w:rPr>
          <w:spacing w:val="-3"/>
        </w:rPr>
        <w:t xml:space="preserve"> </w:t>
      </w:r>
      <w:r>
        <w:t>I understand</w:t>
      </w:r>
      <w:r>
        <w:rPr>
          <w:spacing w:val="-4"/>
        </w:rPr>
        <w:t xml:space="preserve"> </w:t>
      </w:r>
      <w:r>
        <w:t>that</w:t>
      </w:r>
      <w:r>
        <w:rPr>
          <w:spacing w:val="-5"/>
        </w:rPr>
        <w:t xml:space="preserve"> </w:t>
      </w:r>
      <w:r>
        <w:t>any</w:t>
      </w:r>
      <w:r>
        <w:rPr>
          <w:spacing w:val="-1"/>
        </w:rPr>
        <w:t xml:space="preserve"> </w:t>
      </w:r>
      <w:r>
        <w:t>violation</w:t>
      </w:r>
      <w:r>
        <w:rPr>
          <w:spacing w:val="-2"/>
        </w:rPr>
        <w:t xml:space="preserve"> </w:t>
      </w:r>
      <w:r>
        <w:t>of</w:t>
      </w:r>
      <w:r>
        <w:rPr>
          <w:spacing w:val="-2"/>
        </w:rPr>
        <w:t xml:space="preserve"> </w:t>
      </w:r>
      <w:r>
        <w:t>academic</w:t>
      </w:r>
      <w:r>
        <w:rPr>
          <w:spacing w:val="-1"/>
        </w:rPr>
        <w:t xml:space="preserve"> </w:t>
      </w:r>
      <w:r>
        <w:t>integrity rules will result in disciplinary action.</w:t>
      </w:r>
    </w:p>
    <w:p w14:paraId="619D35A9" w14:textId="109E0E33" w:rsidR="001B294F" w:rsidRDefault="00000000">
      <w:pPr>
        <w:pStyle w:val="Heading1"/>
      </w:pPr>
      <w:r>
        <w:t>Signature</w:t>
      </w:r>
      <w:r>
        <w:rPr>
          <w:spacing w:val="-2"/>
        </w:rPr>
        <w:t xml:space="preserve"> </w:t>
      </w:r>
      <w:r>
        <w:t>of</w:t>
      </w:r>
      <w:r>
        <w:rPr>
          <w:spacing w:val="-2"/>
        </w:rPr>
        <w:t xml:space="preserve"> </w:t>
      </w:r>
      <w:r>
        <w:t xml:space="preserve">the </w:t>
      </w:r>
      <w:r>
        <w:rPr>
          <w:spacing w:val="-2"/>
        </w:rPr>
        <w:t>student:</w:t>
      </w:r>
      <w:r w:rsidR="001B7003" w:rsidRPr="001B7003">
        <w:t xml:space="preserve"> </w:t>
      </w:r>
      <w:r w:rsidR="001B7003">
        <w:rPr>
          <w:noProof/>
        </w:rPr>
        <w:drawing>
          <wp:inline distT="0" distB="0" distL="0" distR="0" wp14:anchorId="7DB09EEC" wp14:editId="4DBC1C64">
            <wp:extent cx="431800" cy="1111250"/>
            <wp:effectExtent l="3175"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431800" cy="1111250"/>
                    </a:xfrm>
                    <a:prstGeom prst="rect">
                      <a:avLst/>
                    </a:prstGeom>
                    <a:noFill/>
                    <a:ln>
                      <a:noFill/>
                    </a:ln>
                  </pic:spPr>
                </pic:pic>
              </a:graphicData>
            </a:graphic>
          </wp:inline>
        </w:drawing>
      </w:r>
    </w:p>
    <w:p w14:paraId="67206D55" w14:textId="77777777" w:rsidR="001B294F" w:rsidRDefault="001B294F">
      <w:pPr>
        <w:pStyle w:val="BodyText"/>
        <w:rPr>
          <w:rFonts w:ascii="Arial"/>
          <w:b/>
          <w:i/>
          <w:sz w:val="24"/>
        </w:rPr>
      </w:pPr>
    </w:p>
    <w:p w14:paraId="620F4705" w14:textId="77777777" w:rsidR="001B294F" w:rsidRDefault="001B294F">
      <w:pPr>
        <w:pStyle w:val="BodyText"/>
        <w:spacing w:before="230"/>
        <w:rPr>
          <w:rFonts w:ascii="Arial"/>
          <w:b/>
          <w:i/>
          <w:sz w:val="24"/>
        </w:rPr>
      </w:pPr>
    </w:p>
    <w:p w14:paraId="7F246F4B" w14:textId="77777777" w:rsidR="001B294F" w:rsidRDefault="00000000">
      <w:pPr>
        <w:pStyle w:val="BodyText"/>
        <w:ind w:left="566"/>
      </w:pPr>
      <w:r>
        <w:t>RUBRICS</w:t>
      </w:r>
      <w:r>
        <w:rPr>
          <w:spacing w:val="-6"/>
        </w:rPr>
        <w:t xml:space="preserve"> </w:t>
      </w:r>
      <w:r>
        <w:t>FOR</w:t>
      </w:r>
      <w:r>
        <w:rPr>
          <w:spacing w:val="-4"/>
        </w:rPr>
        <w:t xml:space="preserve"> </w:t>
      </w:r>
      <w:r>
        <w:rPr>
          <w:spacing w:val="-2"/>
        </w:rPr>
        <w:t>CALCULATION:</w:t>
      </w:r>
    </w:p>
    <w:p w14:paraId="33CE8057" w14:textId="77777777" w:rsidR="001B294F" w:rsidRDefault="001B294F">
      <w:pPr>
        <w:pStyle w:val="BodyText"/>
        <w:spacing w:before="11"/>
        <w:rPr>
          <w:sz w:val="19"/>
        </w:rPr>
      </w:pPr>
    </w:p>
    <w:tbl>
      <w:tblPr>
        <w:tblW w:w="0" w:type="auto"/>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00"/>
        <w:gridCol w:w="1053"/>
        <w:gridCol w:w="2551"/>
        <w:gridCol w:w="2126"/>
        <w:gridCol w:w="2126"/>
        <w:gridCol w:w="2126"/>
      </w:tblGrid>
      <w:tr w:rsidR="001B294F" w14:paraId="70BDAD98" w14:textId="77777777">
        <w:trPr>
          <w:trHeight w:val="690"/>
        </w:trPr>
        <w:tc>
          <w:tcPr>
            <w:tcW w:w="1500" w:type="dxa"/>
          </w:tcPr>
          <w:p w14:paraId="141E5942" w14:textId="77777777" w:rsidR="001B294F" w:rsidRDefault="001B294F">
            <w:pPr>
              <w:pStyle w:val="TableParagraph"/>
              <w:ind w:left="0"/>
              <w:rPr>
                <w:sz w:val="20"/>
              </w:rPr>
            </w:pPr>
          </w:p>
          <w:p w14:paraId="6B52EFAC" w14:textId="77777777" w:rsidR="001B294F" w:rsidRDefault="001B294F">
            <w:pPr>
              <w:pStyle w:val="TableParagraph"/>
              <w:ind w:left="0"/>
              <w:rPr>
                <w:sz w:val="20"/>
              </w:rPr>
            </w:pPr>
          </w:p>
          <w:p w14:paraId="67C18A40" w14:textId="77777777" w:rsidR="001B294F" w:rsidRDefault="00000000">
            <w:pPr>
              <w:pStyle w:val="TableParagraph"/>
              <w:spacing w:line="210" w:lineRule="exact"/>
              <w:ind w:left="11"/>
              <w:rPr>
                <w:rFonts w:ascii="Arial"/>
                <w:b/>
                <w:sz w:val="20"/>
              </w:rPr>
            </w:pPr>
            <w:r>
              <w:rPr>
                <w:rFonts w:ascii="Arial"/>
                <w:b/>
                <w:spacing w:val="-2"/>
                <w:sz w:val="20"/>
              </w:rPr>
              <w:t>Criteria</w:t>
            </w:r>
          </w:p>
        </w:tc>
        <w:tc>
          <w:tcPr>
            <w:tcW w:w="1053" w:type="dxa"/>
          </w:tcPr>
          <w:p w14:paraId="06E1A154" w14:textId="77777777" w:rsidR="001B294F" w:rsidRDefault="00000000">
            <w:pPr>
              <w:pStyle w:val="TableParagraph"/>
              <w:spacing w:before="1"/>
              <w:ind w:left="9" w:right="265"/>
              <w:rPr>
                <w:rFonts w:ascii="Arial"/>
                <w:b/>
                <w:sz w:val="20"/>
              </w:rPr>
            </w:pPr>
            <w:r>
              <w:rPr>
                <w:rFonts w:ascii="Arial"/>
                <w:b/>
                <w:spacing w:val="-2"/>
                <w:sz w:val="20"/>
              </w:rPr>
              <w:t xml:space="preserve">Weigh </w:t>
            </w:r>
            <w:proofErr w:type="spellStart"/>
            <w:r>
              <w:rPr>
                <w:rFonts w:ascii="Arial"/>
                <w:b/>
                <w:spacing w:val="-4"/>
                <w:sz w:val="20"/>
              </w:rPr>
              <w:t>tage</w:t>
            </w:r>
            <w:proofErr w:type="spellEnd"/>
            <w:r>
              <w:rPr>
                <w:rFonts w:ascii="Arial"/>
                <w:b/>
                <w:spacing w:val="-11"/>
                <w:sz w:val="20"/>
              </w:rPr>
              <w:t xml:space="preserve"> </w:t>
            </w:r>
            <w:r>
              <w:rPr>
                <w:rFonts w:ascii="Arial"/>
                <w:b/>
                <w:spacing w:val="-4"/>
                <w:sz w:val="20"/>
              </w:rPr>
              <w:t>(%)</w:t>
            </w:r>
          </w:p>
        </w:tc>
        <w:tc>
          <w:tcPr>
            <w:tcW w:w="2551" w:type="dxa"/>
          </w:tcPr>
          <w:p w14:paraId="18F6D275" w14:textId="77777777" w:rsidR="001B294F" w:rsidRDefault="00000000">
            <w:pPr>
              <w:pStyle w:val="TableParagraph"/>
              <w:spacing w:before="1"/>
              <w:ind w:left="10"/>
              <w:rPr>
                <w:rFonts w:ascii="Arial"/>
                <w:b/>
                <w:sz w:val="20"/>
              </w:rPr>
            </w:pPr>
            <w:r>
              <w:rPr>
                <w:rFonts w:ascii="Arial"/>
                <w:b/>
                <w:sz w:val="20"/>
              </w:rPr>
              <w:t>Level</w:t>
            </w:r>
            <w:r>
              <w:rPr>
                <w:rFonts w:ascii="Arial"/>
                <w:b/>
                <w:spacing w:val="-4"/>
                <w:sz w:val="20"/>
              </w:rPr>
              <w:t xml:space="preserve"> </w:t>
            </w:r>
            <w:r>
              <w:rPr>
                <w:rFonts w:ascii="Arial"/>
                <w:b/>
                <w:sz w:val="20"/>
              </w:rPr>
              <w:t>4</w:t>
            </w:r>
            <w:r>
              <w:rPr>
                <w:rFonts w:ascii="Arial"/>
                <w:b/>
                <w:spacing w:val="-4"/>
                <w:sz w:val="20"/>
              </w:rPr>
              <w:t xml:space="preserve"> </w:t>
            </w:r>
            <w:r>
              <w:rPr>
                <w:rFonts w:ascii="Arial"/>
                <w:b/>
                <w:spacing w:val="-2"/>
                <w:sz w:val="20"/>
              </w:rPr>
              <w:t>(Exemplary)</w:t>
            </w:r>
          </w:p>
        </w:tc>
        <w:tc>
          <w:tcPr>
            <w:tcW w:w="2126" w:type="dxa"/>
          </w:tcPr>
          <w:p w14:paraId="4FF49C28" w14:textId="77777777" w:rsidR="001B294F" w:rsidRDefault="00000000">
            <w:pPr>
              <w:pStyle w:val="TableParagraph"/>
              <w:spacing w:before="229"/>
              <w:ind w:left="11"/>
              <w:rPr>
                <w:rFonts w:ascii="Arial"/>
                <w:b/>
                <w:sz w:val="20"/>
              </w:rPr>
            </w:pPr>
            <w:r>
              <w:rPr>
                <w:rFonts w:ascii="Arial"/>
                <w:b/>
                <w:sz w:val="20"/>
              </w:rPr>
              <w:t>Level</w:t>
            </w:r>
            <w:r>
              <w:rPr>
                <w:rFonts w:ascii="Arial"/>
                <w:b/>
                <w:spacing w:val="-8"/>
                <w:sz w:val="20"/>
              </w:rPr>
              <w:t xml:space="preserve"> </w:t>
            </w:r>
            <w:r>
              <w:rPr>
                <w:rFonts w:ascii="Arial"/>
                <w:b/>
                <w:sz w:val="20"/>
              </w:rPr>
              <w:t>3</w:t>
            </w:r>
            <w:r>
              <w:rPr>
                <w:rFonts w:ascii="Arial"/>
                <w:b/>
                <w:spacing w:val="-8"/>
                <w:sz w:val="20"/>
              </w:rPr>
              <w:t xml:space="preserve"> </w:t>
            </w:r>
            <w:r>
              <w:rPr>
                <w:rFonts w:ascii="Arial"/>
                <w:b/>
                <w:spacing w:val="-2"/>
                <w:sz w:val="20"/>
              </w:rPr>
              <w:t>(Proficient)</w:t>
            </w:r>
          </w:p>
        </w:tc>
        <w:tc>
          <w:tcPr>
            <w:tcW w:w="2126" w:type="dxa"/>
          </w:tcPr>
          <w:p w14:paraId="76179992" w14:textId="77777777" w:rsidR="001B294F" w:rsidRDefault="00000000">
            <w:pPr>
              <w:pStyle w:val="TableParagraph"/>
              <w:spacing w:before="1"/>
              <w:ind w:left="11"/>
              <w:rPr>
                <w:rFonts w:ascii="Arial"/>
                <w:b/>
                <w:sz w:val="20"/>
              </w:rPr>
            </w:pPr>
            <w:r>
              <w:rPr>
                <w:rFonts w:ascii="Arial"/>
                <w:b/>
                <w:sz w:val="20"/>
              </w:rPr>
              <w:t>Level</w:t>
            </w:r>
            <w:r>
              <w:rPr>
                <w:rFonts w:ascii="Arial"/>
                <w:b/>
                <w:spacing w:val="-4"/>
                <w:sz w:val="20"/>
              </w:rPr>
              <w:t xml:space="preserve"> </w:t>
            </w:r>
            <w:r>
              <w:rPr>
                <w:rFonts w:ascii="Arial"/>
                <w:b/>
                <w:sz w:val="20"/>
              </w:rPr>
              <w:t>2</w:t>
            </w:r>
            <w:r>
              <w:rPr>
                <w:rFonts w:ascii="Arial"/>
                <w:b/>
                <w:spacing w:val="-4"/>
                <w:sz w:val="20"/>
              </w:rPr>
              <w:t xml:space="preserve"> </w:t>
            </w:r>
            <w:r>
              <w:rPr>
                <w:rFonts w:ascii="Arial"/>
                <w:b/>
                <w:spacing w:val="-2"/>
                <w:sz w:val="20"/>
              </w:rPr>
              <w:t>(Developing)</w:t>
            </w:r>
          </w:p>
        </w:tc>
        <w:tc>
          <w:tcPr>
            <w:tcW w:w="2126" w:type="dxa"/>
          </w:tcPr>
          <w:p w14:paraId="026B7D97" w14:textId="77777777" w:rsidR="001B294F" w:rsidRDefault="00000000">
            <w:pPr>
              <w:pStyle w:val="TableParagraph"/>
              <w:spacing w:before="1"/>
              <w:ind w:left="12"/>
              <w:rPr>
                <w:rFonts w:ascii="Arial"/>
                <w:b/>
                <w:sz w:val="20"/>
              </w:rPr>
            </w:pPr>
            <w:r>
              <w:rPr>
                <w:rFonts w:ascii="Arial"/>
                <w:b/>
                <w:sz w:val="20"/>
              </w:rPr>
              <w:t>Level</w:t>
            </w:r>
            <w:r>
              <w:rPr>
                <w:rFonts w:ascii="Arial"/>
                <w:b/>
                <w:spacing w:val="-4"/>
                <w:sz w:val="20"/>
              </w:rPr>
              <w:t xml:space="preserve"> </w:t>
            </w:r>
            <w:r>
              <w:rPr>
                <w:rFonts w:ascii="Arial"/>
                <w:b/>
                <w:sz w:val="20"/>
              </w:rPr>
              <w:t>1</w:t>
            </w:r>
            <w:r>
              <w:rPr>
                <w:rFonts w:ascii="Arial"/>
                <w:b/>
                <w:spacing w:val="-4"/>
                <w:sz w:val="20"/>
              </w:rPr>
              <w:t xml:space="preserve"> </w:t>
            </w:r>
            <w:r>
              <w:rPr>
                <w:rFonts w:ascii="Arial"/>
                <w:b/>
                <w:spacing w:val="-2"/>
                <w:sz w:val="20"/>
              </w:rPr>
              <w:t>(Beginning)</w:t>
            </w:r>
          </w:p>
        </w:tc>
      </w:tr>
      <w:tr w:rsidR="001B294F" w14:paraId="66FFE658" w14:textId="77777777">
        <w:trPr>
          <w:trHeight w:val="921"/>
        </w:trPr>
        <w:tc>
          <w:tcPr>
            <w:tcW w:w="1500" w:type="dxa"/>
          </w:tcPr>
          <w:p w14:paraId="37B992B6" w14:textId="77777777" w:rsidR="001B294F" w:rsidRDefault="001B294F">
            <w:pPr>
              <w:pStyle w:val="TableParagraph"/>
              <w:ind w:left="0"/>
              <w:rPr>
                <w:sz w:val="20"/>
              </w:rPr>
            </w:pPr>
          </w:p>
          <w:p w14:paraId="653E2FA6" w14:textId="77777777" w:rsidR="001B294F" w:rsidRDefault="00000000">
            <w:pPr>
              <w:pStyle w:val="TableParagraph"/>
              <w:ind w:left="11"/>
              <w:rPr>
                <w:sz w:val="20"/>
              </w:rPr>
            </w:pPr>
            <w:r>
              <w:rPr>
                <w:sz w:val="20"/>
              </w:rPr>
              <w:t>Scope</w:t>
            </w:r>
            <w:r>
              <w:rPr>
                <w:spacing w:val="-14"/>
                <w:sz w:val="20"/>
              </w:rPr>
              <w:t xml:space="preserve"> </w:t>
            </w:r>
            <w:r>
              <w:rPr>
                <w:sz w:val="20"/>
              </w:rPr>
              <w:t>of</w:t>
            </w:r>
            <w:r>
              <w:rPr>
                <w:spacing w:val="-11"/>
                <w:sz w:val="20"/>
              </w:rPr>
              <w:t xml:space="preserve"> </w:t>
            </w:r>
            <w:r>
              <w:rPr>
                <w:spacing w:val="-2"/>
                <w:sz w:val="20"/>
              </w:rPr>
              <w:t>Items</w:t>
            </w:r>
          </w:p>
        </w:tc>
        <w:tc>
          <w:tcPr>
            <w:tcW w:w="1053" w:type="dxa"/>
          </w:tcPr>
          <w:p w14:paraId="1DB6E3D9" w14:textId="77777777" w:rsidR="001B294F" w:rsidRDefault="001B294F">
            <w:pPr>
              <w:pStyle w:val="TableParagraph"/>
              <w:ind w:left="0"/>
              <w:rPr>
                <w:sz w:val="20"/>
              </w:rPr>
            </w:pPr>
          </w:p>
          <w:p w14:paraId="0C4FCEEE" w14:textId="77777777" w:rsidR="001B294F" w:rsidRDefault="001B294F">
            <w:pPr>
              <w:pStyle w:val="TableParagraph"/>
              <w:ind w:left="0"/>
              <w:rPr>
                <w:sz w:val="20"/>
              </w:rPr>
            </w:pPr>
          </w:p>
          <w:p w14:paraId="6CC244CB" w14:textId="77777777" w:rsidR="001B294F" w:rsidRDefault="001B294F">
            <w:pPr>
              <w:pStyle w:val="TableParagraph"/>
              <w:ind w:left="0"/>
              <w:rPr>
                <w:sz w:val="20"/>
              </w:rPr>
            </w:pPr>
          </w:p>
          <w:p w14:paraId="73D612C2" w14:textId="77777777" w:rsidR="001B294F" w:rsidRDefault="00000000">
            <w:pPr>
              <w:pStyle w:val="TableParagraph"/>
              <w:spacing w:before="1" w:line="210" w:lineRule="exact"/>
              <w:ind w:left="9"/>
              <w:rPr>
                <w:sz w:val="20"/>
              </w:rPr>
            </w:pPr>
            <w:r>
              <w:rPr>
                <w:spacing w:val="-5"/>
                <w:sz w:val="20"/>
              </w:rPr>
              <w:t>20%</w:t>
            </w:r>
          </w:p>
        </w:tc>
        <w:tc>
          <w:tcPr>
            <w:tcW w:w="2551" w:type="dxa"/>
          </w:tcPr>
          <w:p w14:paraId="769A95C8" w14:textId="77777777" w:rsidR="001B294F" w:rsidRDefault="00000000">
            <w:pPr>
              <w:pStyle w:val="TableParagraph"/>
              <w:ind w:left="10" w:right="-15"/>
              <w:rPr>
                <w:sz w:val="20"/>
              </w:rPr>
            </w:pPr>
            <w:r>
              <w:rPr>
                <w:sz w:val="20"/>
              </w:rPr>
              <w:t>Selects</w:t>
            </w:r>
            <w:r>
              <w:rPr>
                <w:spacing w:val="-14"/>
                <w:sz w:val="20"/>
              </w:rPr>
              <w:t xml:space="preserve"> </w:t>
            </w:r>
            <w:r>
              <w:rPr>
                <w:sz w:val="20"/>
              </w:rPr>
              <w:t>highly</w:t>
            </w:r>
            <w:r>
              <w:rPr>
                <w:spacing w:val="-11"/>
                <w:sz w:val="20"/>
              </w:rPr>
              <w:t xml:space="preserve"> </w:t>
            </w:r>
            <w:r>
              <w:rPr>
                <w:sz w:val="20"/>
              </w:rPr>
              <w:t>relevant</w:t>
            </w:r>
            <w:r>
              <w:rPr>
                <w:spacing w:val="-14"/>
                <w:sz w:val="20"/>
              </w:rPr>
              <w:t xml:space="preserve"> </w:t>
            </w:r>
            <w:r>
              <w:rPr>
                <w:sz w:val="20"/>
              </w:rPr>
              <w:t xml:space="preserve">items with clear scope and </w:t>
            </w:r>
            <w:r>
              <w:rPr>
                <w:spacing w:val="-2"/>
                <w:sz w:val="20"/>
              </w:rPr>
              <w:t>justification</w:t>
            </w:r>
          </w:p>
        </w:tc>
        <w:tc>
          <w:tcPr>
            <w:tcW w:w="2126" w:type="dxa"/>
          </w:tcPr>
          <w:p w14:paraId="23711CDC" w14:textId="77777777" w:rsidR="001B294F" w:rsidRDefault="001B294F">
            <w:pPr>
              <w:pStyle w:val="TableParagraph"/>
              <w:ind w:left="0"/>
              <w:rPr>
                <w:sz w:val="20"/>
              </w:rPr>
            </w:pPr>
          </w:p>
          <w:p w14:paraId="456CD97F" w14:textId="77777777" w:rsidR="001B294F" w:rsidRDefault="00000000">
            <w:pPr>
              <w:pStyle w:val="TableParagraph"/>
              <w:ind w:left="11"/>
              <w:rPr>
                <w:sz w:val="20"/>
              </w:rPr>
            </w:pPr>
            <w:r>
              <w:rPr>
                <w:sz w:val="20"/>
              </w:rPr>
              <w:t xml:space="preserve">Selects appropriate </w:t>
            </w:r>
            <w:r>
              <w:rPr>
                <w:spacing w:val="-2"/>
                <w:sz w:val="20"/>
              </w:rPr>
              <w:t>items</w:t>
            </w:r>
            <w:r>
              <w:rPr>
                <w:spacing w:val="-12"/>
                <w:sz w:val="20"/>
              </w:rPr>
              <w:t xml:space="preserve"> </w:t>
            </w:r>
            <w:r>
              <w:rPr>
                <w:spacing w:val="-2"/>
                <w:sz w:val="20"/>
              </w:rPr>
              <w:t>with</w:t>
            </w:r>
            <w:r>
              <w:rPr>
                <w:spacing w:val="-13"/>
                <w:sz w:val="20"/>
              </w:rPr>
              <w:t xml:space="preserve"> </w:t>
            </w:r>
            <w:r>
              <w:rPr>
                <w:spacing w:val="-2"/>
                <w:sz w:val="20"/>
              </w:rPr>
              <w:t>minor</w:t>
            </w:r>
            <w:r>
              <w:rPr>
                <w:spacing w:val="-12"/>
                <w:sz w:val="20"/>
              </w:rPr>
              <w:t xml:space="preserve"> </w:t>
            </w:r>
            <w:r>
              <w:rPr>
                <w:spacing w:val="-2"/>
                <w:sz w:val="20"/>
              </w:rPr>
              <w:t>gaps</w:t>
            </w:r>
          </w:p>
        </w:tc>
        <w:tc>
          <w:tcPr>
            <w:tcW w:w="2126" w:type="dxa"/>
          </w:tcPr>
          <w:p w14:paraId="7BE0B21A" w14:textId="77777777" w:rsidR="001B294F" w:rsidRDefault="00000000">
            <w:pPr>
              <w:pStyle w:val="TableParagraph"/>
              <w:ind w:left="11"/>
              <w:rPr>
                <w:sz w:val="20"/>
              </w:rPr>
            </w:pPr>
            <w:r>
              <w:rPr>
                <w:sz w:val="20"/>
              </w:rPr>
              <w:t>Selection</w:t>
            </w:r>
            <w:r>
              <w:rPr>
                <w:spacing w:val="-14"/>
                <w:sz w:val="20"/>
              </w:rPr>
              <w:t xml:space="preserve"> </w:t>
            </w:r>
            <w:r>
              <w:rPr>
                <w:sz w:val="20"/>
              </w:rPr>
              <w:t>is</w:t>
            </w:r>
            <w:r>
              <w:rPr>
                <w:spacing w:val="-14"/>
                <w:sz w:val="20"/>
              </w:rPr>
              <w:t xml:space="preserve"> </w:t>
            </w:r>
            <w:r>
              <w:rPr>
                <w:sz w:val="20"/>
              </w:rPr>
              <w:t>limited</w:t>
            </w:r>
            <w:r>
              <w:rPr>
                <w:spacing w:val="-14"/>
                <w:sz w:val="20"/>
              </w:rPr>
              <w:t xml:space="preserve"> </w:t>
            </w:r>
            <w:r>
              <w:rPr>
                <w:sz w:val="20"/>
              </w:rPr>
              <w:t>or partially relevant</w:t>
            </w:r>
          </w:p>
        </w:tc>
        <w:tc>
          <w:tcPr>
            <w:tcW w:w="2126" w:type="dxa"/>
          </w:tcPr>
          <w:p w14:paraId="761D8EE5" w14:textId="77777777" w:rsidR="001B294F" w:rsidRDefault="00000000">
            <w:pPr>
              <w:pStyle w:val="TableParagraph"/>
              <w:ind w:left="12"/>
              <w:rPr>
                <w:sz w:val="20"/>
              </w:rPr>
            </w:pPr>
            <w:r>
              <w:rPr>
                <w:sz w:val="20"/>
              </w:rPr>
              <w:t>Items</w:t>
            </w:r>
            <w:r>
              <w:rPr>
                <w:spacing w:val="-14"/>
                <w:sz w:val="20"/>
              </w:rPr>
              <w:t xml:space="preserve"> </w:t>
            </w:r>
            <w:r>
              <w:rPr>
                <w:sz w:val="20"/>
              </w:rPr>
              <w:t>are</w:t>
            </w:r>
            <w:r>
              <w:rPr>
                <w:spacing w:val="-14"/>
                <w:sz w:val="20"/>
              </w:rPr>
              <w:t xml:space="preserve"> </w:t>
            </w:r>
            <w:r>
              <w:rPr>
                <w:sz w:val="20"/>
              </w:rPr>
              <w:t>unclear</w:t>
            </w:r>
            <w:r>
              <w:rPr>
                <w:spacing w:val="-14"/>
                <w:sz w:val="20"/>
              </w:rPr>
              <w:t xml:space="preserve"> </w:t>
            </w:r>
            <w:r>
              <w:rPr>
                <w:sz w:val="20"/>
              </w:rPr>
              <w:t>or</w:t>
            </w:r>
            <w:r>
              <w:rPr>
                <w:spacing w:val="-14"/>
                <w:sz w:val="20"/>
              </w:rPr>
              <w:t xml:space="preserve"> </w:t>
            </w:r>
            <w:r>
              <w:rPr>
                <w:sz w:val="20"/>
              </w:rPr>
              <w:t xml:space="preserve">not </w:t>
            </w:r>
            <w:r>
              <w:rPr>
                <w:spacing w:val="-2"/>
                <w:sz w:val="20"/>
              </w:rPr>
              <w:t>relevant</w:t>
            </w:r>
          </w:p>
        </w:tc>
      </w:tr>
      <w:tr w:rsidR="001B294F" w14:paraId="637463FB" w14:textId="77777777">
        <w:trPr>
          <w:trHeight w:val="908"/>
        </w:trPr>
        <w:tc>
          <w:tcPr>
            <w:tcW w:w="1500" w:type="dxa"/>
          </w:tcPr>
          <w:p w14:paraId="0234A141" w14:textId="77777777" w:rsidR="001B294F" w:rsidRDefault="00000000">
            <w:pPr>
              <w:pStyle w:val="TableParagraph"/>
              <w:ind w:left="11"/>
              <w:rPr>
                <w:sz w:val="20"/>
              </w:rPr>
            </w:pPr>
            <w:proofErr w:type="spellStart"/>
            <w:r>
              <w:rPr>
                <w:spacing w:val="-2"/>
                <w:sz w:val="20"/>
              </w:rPr>
              <w:t>Compari</w:t>
            </w:r>
            <w:proofErr w:type="spellEnd"/>
            <w:r>
              <w:rPr>
                <w:spacing w:val="-12"/>
                <w:sz w:val="20"/>
              </w:rPr>
              <w:t xml:space="preserve"> </w:t>
            </w:r>
            <w:r>
              <w:rPr>
                <w:spacing w:val="-2"/>
                <w:sz w:val="20"/>
              </w:rPr>
              <w:t>son Depth</w:t>
            </w:r>
          </w:p>
        </w:tc>
        <w:tc>
          <w:tcPr>
            <w:tcW w:w="1053" w:type="dxa"/>
          </w:tcPr>
          <w:p w14:paraId="381AE194" w14:textId="77777777" w:rsidR="001B294F" w:rsidRDefault="001B294F">
            <w:pPr>
              <w:pStyle w:val="TableParagraph"/>
              <w:ind w:left="0"/>
              <w:rPr>
                <w:sz w:val="20"/>
              </w:rPr>
            </w:pPr>
          </w:p>
          <w:p w14:paraId="7A4CAFA0" w14:textId="77777777" w:rsidR="001B294F" w:rsidRDefault="001B294F">
            <w:pPr>
              <w:pStyle w:val="TableParagraph"/>
              <w:ind w:left="0"/>
              <w:rPr>
                <w:sz w:val="20"/>
              </w:rPr>
            </w:pPr>
          </w:p>
          <w:p w14:paraId="6AFA7B31" w14:textId="77777777" w:rsidR="001B294F" w:rsidRDefault="00000000">
            <w:pPr>
              <w:pStyle w:val="TableParagraph"/>
              <w:ind w:left="9"/>
              <w:rPr>
                <w:sz w:val="20"/>
              </w:rPr>
            </w:pPr>
            <w:r>
              <w:rPr>
                <w:spacing w:val="-5"/>
                <w:sz w:val="20"/>
              </w:rPr>
              <w:t>25%</w:t>
            </w:r>
          </w:p>
        </w:tc>
        <w:tc>
          <w:tcPr>
            <w:tcW w:w="2551" w:type="dxa"/>
          </w:tcPr>
          <w:p w14:paraId="26550090" w14:textId="77777777" w:rsidR="001B294F" w:rsidRDefault="00000000">
            <w:pPr>
              <w:pStyle w:val="TableParagraph"/>
              <w:ind w:left="10" w:right="69"/>
              <w:rPr>
                <w:sz w:val="20"/>
              </w:rPr>
            </w:pPr>
            <w:r>
              <w:rPr>
                <w:sz w:val="20"/>
              </w:rPr>
              <w:t>Provides detailed and comprehensive</w:t>
            </w:r>
            <w:r>
              <w:rPr>
                <w:spacing w:val="-14"/>
                <w:sz w:val="20"/>
              </w:rPr>
              <w:t xml:space="preserve"> </w:t>
            </w:r>
            <w:r>
              <w:rPr>
                <w:sz w:val="20"/>
              </w:rPr>
              <w:t>comparison across multiple aspects</w:t>
            </w:r>
          </w:p>
        </w:tc>
        <w:tc>
          <w:tcPr>
            <w:tcW w:w="2126" w:type="dxa"/>
          </w:tcPr>
          <w:p w14:paraId="26034E3C" w14:textId="77777777" w:rsidR="001B294F" w:rsidRDefault="00000000">
            <w:pPr>
              <w:pStyle w:val="TableParagraph"/>
              <w:ind w:left="11"/>
              <w:rPr>
                <w:sz w:val="20"/>
              </w:rPr>
            </w:pPr>
            <w:r>
              <w:rPr>
                <w:sz w:val="20"/>
              </w:rPr>
              <w:t>Provides</w:t>
            </w:r>
            <w:r>
              <w:rPr>
                <w:spacing w:val="-11"/>
                <w:sz w:val="20"/>
              </w:rPr>
              <w:t xml:space="preserve"> </w:t>
            </w:r>
            <w:r>
              <w:rPr>
                <w:sz w:val="20"/>
              </w:rPr>
              <w:t>adequate comparison</w:t>
            </w:r>
            <w:r>
              <w:rPr>
                <w:spacing w:val="-14"/>
                <w:sz w:val="20"/>
              </w:rPr>
              <w:t xml:space="preserve"> </w:t>
            </w:r>
            <w:r>
              <w:rPr>
                <w:sz w:val="20"/>
              </w:rPr>
              <w:t>with</w:t>
            </w:r>
            <w:r>
              <w:rPr>
                <w:spacing w:val="-14"/>
                <w:sz w:val="20"/>
              </w:rPr>
              <w:t xml:space="preserve"> </w:t>
            </w:r>
            <w:r>
              <w:rPr>
                <w:sz w:val="20"/>
              </w:rPr>
              <w:t xml:space="preserve">some </w:t>
            </w:r>
            <w:r>
              <w:rPr>
                <w:spacing w:val="-2"/>
                <w:sz w:val="20"/>
              </w:rPr>
              <w:t>depth</w:t>
            </w:r>
          </w:p>
        </w:tc>
        <w:tc>
          <w:tcPr>
            <w:tcW w:w="2126" w:type="dxa"/>
          </w:tcPr>
          <w:p w14:paraId="67DD16EE" w14:textId="77777777" w:rsidR="001B294F" w:rsidRDefault="00000000">
            <w:pPr>
              <w:pStyle w:val="TableParagraph"/>
              <w:ind w:left="11" w:right="354"/>
              <w:rPr>
                <w:sz w:val="20"/>
              </w:rPr>
            </w:pPr>
            <w:r>
              <w:rPr>
                <w:sz w:val="20"/>
              </w:rPr>
              <w:t>Limited</w:t>
            </w:r>
            <w:r>
              <w:rPr>
                <w:spacing w:val="-14"/>
                <w:sz w:val="20"/>
              </w:rPr>
              <w:t xml:space="preserve"> </w:t>
            </w:r>
            <w:r>
              <w:rPr>
                <w:sz w:val="20"/>
              </w:rPr>
              <w:t>comparison with few aspects</w:t>
            </w:r>
          </w:p>
        </w:tc>
        <w:tc>
          <w:tcPr>
            <w:tcW w:w="2126" w:type="dxa"/>
          </w:tcPr>
          <w:p w14:paraId="27C59F13" w14:textId="77777777" w:rsidR="001B294F" w:rsidRDefault="00000000">
            <w:pPr>
              <w:pStyle w:val="TableParagraph"/>
              <w:ind w:left="12"/>
              <w:rPr>
                <w:sz w:val="20"/>
              </w:rPr>
            </w:pPr>
            <w:r>
              <w:rPr>
                <w:sz w:val="20"/>
              </w:rPr>
              <w:t>Very</w:t>
            </w:r>
            <w:r>
              <w:rPr>
                <w:spacing w:val="-14"/>
                <w:sz w:val="20"/>
              </w:rPr>
              <w:t xml:space="preserve"> </w:t>
            </w:r>
            <w:r>
              <w:rPr>
                <w:sz w:val="20"/>
              </w:rPr>
              <w:t>minimal</w:t>
            </w:r>
            <w:r>
              <w:rPr>
                <w:spacing w:val="-14"/>
                <w:sz w:val="20"/>
              </w:rPr>
              <w:t xml:space="preserve"> </w:t>
            </w:r>
            <w:r>
              <w:rPr>
                <w:sz w:val="20"/>
              </w:rPr>
              <w:t>or</w:t>
            </w:r>
            <w:r>
              <w:rPr>
                <w:spacing w:val="-14"/>
                <w:sz w:val="20"/>
              </w:rPr>
              <w:t xml:space="preserve"> </w:t>
            </w:r>
            <w:r>
              <w:rPr>
                <w:sz w:val="20"/>
              </w:rPr>
              <w:t xml:space="preserve">no </w:t>
            </w:r>
            <w:r>
              <w:rPr>
                <w:spacing w:val="-2"/>
                <w:sz w:val="20"/>
              </w:rPr>
              <w:t>comparison</w:t>
            </w:r>
          </w:p>
        </w:tc>
      </w:tr>
      <w:tr w:rsidR="001B294F" w14:paraId="3D53F8BB" w14:textId="77777777">
        <w:trPr>
          <w:trHeight w:val="1129"/>
        </w:trPr>
        <w:tc>
          <w:tcPr>
            <w:tcW w:w="1500" w:type="dxa"/>
          </w:tcPr>
          <w:p w14:paraId="032C8A59" w14:textId="77777777" w:rsidR="001B294F" w:rsidRDefault="00000000">
            <w:pPr>
              <w:pStyle w:val="TableParagraph"/>
              <w:spacing w:before="229"/>
              <w:ind w:left="11" w:right="70"/>
              <w:rPr>
                <w:sz w:val="20"/>
              </w:rPr>
            </w:pPr>
            <w:r>
              <w:rPr>
                <w:sz w:val="20"/>
              </w:rPr>
              <w:t>Use</w:t>
            </w:r>
            <w:r>
              <w:rPr>
                <w:spacing w:val="-14"/>
                <w:sz w:val="20"/>
              </w:rPr>
              <w:t xml:space="preserve"> </w:t>
            </w:r>
            <w:r>
              <w:rPr>
                <w:sz w:val="20"/>
              </w:rPr>
              <w:t>of</w:t>
            </w:r>
            <w:r>
              <w:rPr>
                <w:spacing w:val="-14"/>
                <w:sz w:val="20"/>
              </w:rPr>
              <w:t xml:space="preserve"> </w:t>
            </w:r>
            <w:proofErr w:type="spellStart"/>
            <w:r>
              <w:rPr>
                <w:sz w:val="20"/>
              </w:rPr>
              <w:t>Evidenc</w:t>
            </w:r>
            <w:proofErr w:type="spellEnd"/>
            <w:r>
              <w:rPr>
                <w:sz w:val="20"/>
              </w:rPr>
              <w:t xml:space="preserve"> </w:t>
            </w:r>
            <w:r>
              <w:rPr>
                <w:spacing w:val="-10"/>
                <w:sz w:val="20"/>
              </w:rPr>
              <w:t>e</w:t>
            </w:r>
          </w:p>
        </w:tc>
        <w:tc>
          <w:tcPr>
            <w:tcW w:w="1053" w:type="dxa"/>
          </w:tcPr>
          <w:p w14:paraId="5EC43CF7" w14:textId="77777777" w:rsidR="001B294F" w:rsidRDefault="001B294F">
            <w:pPr>
              <w:pStyle w:val="TableParagraph"/>
              <w:ind w:left="0"/>
              <w:rPr>
                <w:sz w:val="20"/>
              </w:rPr>
            </w:pPr>
          </w:p>
          <w:p w14:paraId="2963B842" w14:textId="77777777" w:rsidR="001B294F" w:rsidRDefault="001B294F">
            <w:pPr>
              <w:pStyle w:val="TableParagraph"/>
              <w:ind w:left="0"/>
              <w:rPr>
                <w:sz w:val="20"/>
              </w:rPr>
            </w:pPr>
          </w:p>
          <w:p w14:paraId="71A0955D" w14:textId="77777777" w:rsidR="001B294F" w:rsidRDefault="001B294F">
            <w:pPr>
              <w:pStyle w:val="TableParagraph"/>
              <w:ind w:left="0"/>
              <w:rPr>
                <w:sz w:val="20"/>
              </w:rPr>
            </w:pPr>
          </w:p>
          <w:p w14:paraId="388F0560" w14:textId="77777777" w:rsidR="001B294F" w:rsidRDefault="00000000">
            <w:pPr>
              <w:pStyle w:val="TableParagraph"/>
              <w:ind w:left="9"/>
              <w:rPr>
                <w:sz w:val="20"/>
              </w:rPr>
            </w:pPr>
            <w:r>
              <w:rPr>
                <w:spacing w:val="-5"/>
                <w:sz w:val="20"/>
              </w:rPr>
              <w:t>20%</w:t>
            </w:r>
          </w:p>
        </w:tc>
        <w:tc>
          <w:tcPr>
            <w:tcW w:w="2551" w:type="dxa"/>
          </w:tcPr>
          <w:p w14:paraId="61CDFFA0" w14:textId="77777777" w:rsidR="001B294F" w:rsidRDefault="00000000">
            <w:pPr>
              <w:pStyle w:val="TableParagraph"/>
              <w:ind w:left="10"/>
              <w:rPr>
                <w:sz w:val="20"/>
              </w:rPr>
            </w:pPr>
            <w:r>
              <w:rPr>
                <w:sz w:val="20"/>
              </w:rPr>
              <w:t>Supports comparison with accurate</w:t>
            </w:r>
            <w:r>
              <w:rPr>
                <w:spacing w:val="-14"/>
                <w:sz w:val="20"/>
              </w:rPr>
              <w:t xml:space="preserve"> </w:t>
            </w:r>
            <w:r>
              <w:rPr>
                <w:sz w:val="20"/>
              </w:rPr>
              <w:t>data,</w:t>
            </w:r>
            <w:r>
              <w:rPr>
                <w:spacing w:val="-13"/>
                <w:sz w:val="20"/>
              </w:rPr>
              <w:t xml:space="preserve"> </w:t>
            </w:r>
            <w:r>
              <w:rPr>
                <w:sz w:val="20"/>
              </w:rPr>
              <w:t>examples,</w:t>
            </w:r>
            <w:r>
              <w:rPr>
                <w:spacing w:val="-13"/>
                <w:sz w:val="20"/>
              </w:rPr>
              <w:t xml:space="preserve"> </w:t>
            </w:r>
            <w:r>
              <w:rPr>
                <w:sz w:val="20"/>
              </w:rPr>
              <w:t xml:space="preserve">or </w:t>
            </w:r>
            <w:r>
              <w:rPr>
                <w:spacing w:val="-2"/>
                <w:sz w:val="20"/>
              </w:rPr>
              <w:t>references</w:t>
            </w:r>
          </w:p>
        </w:tc>
        <w:tc>
          <w:tcPr>
            <w:tcW w:w="2126" w:type="dxa"/>
          </w:tcPr>
          <w:p w14:paraId="36D48F77" w14:textId="77777777" w:rsidR="001B294F" w:rsidRDefault="00000000">
            <w:pPr>
              <w:pStyle w:val="TableParagraph"/>
              <w:spacing w:before="229"/>
              <w:ind w:left="11"/>
              <w:rPr>
                <w:sz w:val="20"/>
              </w:rPr>
            </w:pPr>
            <w:r>
              <w:rPr>
                <w:sz w:val="20"/>
              </w:rPr>
              <w:t>Uses</w:t>
            </w:r>
            <w:r>
              <w:rPr>
                <w:spacing w:val="-14"/>
                <w:sz w:val="20"/>
              </w:rPr>
              <w:t xml:space="preserve"> </w:t>
            </w:r>
            <w:r>
              <w:rPr>
                <w:sz w:val="20"/>
              </w:rPr>
              <w:t>some</w:t>
            </w:r>
            <w:r>
              <w:rPr>
                <w:spacing w:val="-14"/>
                <w:sz w:val="20"/>
              </w:rPr>
              <w:t xml:space="preserve"> </w:t>
            </w:r>
            <w:r>
              <w:rPr>
                <w:sz w:val="20"/>
              </w:rPr>
              <w:t xml:space="preserve">supporting evidence with minor </w:t>
            </w:r>
            <w:r>
              <w:rPr>
                <w:spacing w:val="-4"/>
                <w:sz w:val="20"/>
              </w:rPr>
              <w:t>gaps</w:t>
            </w:r>
          </w:p>
        </w:tc>
        <w:tc>
          <w:tcPr>
            <w:tcW w:w="2126" w:type="dxa"/>
          </w:tcPr>
          <w:p w14:paraId="1390A91E" w14:textId="77777777" w:rsidR="001B294F" w:rsidRDefault="00000000">
            <w:pPr>
              <w:pStyle w:val="TableParagraph"/>
              <w:ind w:left="11" w:right="298"/>
              <w:rPr>
                <w:sz w:val="20"/>
              </w:rPr>
            </w:pPr>
            <w:r>
              <w:rPr>
                <w:sz w:val="20"/>
              </w:rPr>
              <w:t>Limited or weak supporting</w:t>
            </w:r>
            <w:r>
              <w:rPr>
                <w:spacing w:val="-14"/>
                <w:sz w:val="20"/>
              </w:rPr>
              <w:t xml:space="preserve"> </w:t>
            </w:r>
            <w:r>
              <w:rPr>
                <w:sz w:val="20"/>
              </w:rPr>
              <w:t>evidence</w:t>
            </w:r>
          </w:p>
        </w:tc>
        <w:tc>
          <w:tcPr>
            <w:tcW w:w="2126" w:type="dxa"/>
          </w:tcPr>
          <w:p w14:paraId="2FB4920E" w14:textId="77777777" w:rsidR="001B294F" w:rsidRDefault="00000000">
            <w:pPr>
              <w:pStyle w:val="TableParagraph"/>
              <w:spacing w:before="229"/>
              <w:ind w:left="12" w:right="2"/>
              <w:rPr>
                <w:sz w:val="20"/>
              </w:rPr>
            </w:pPr>
            <w:r>
              <w:rPr>
                <w:sz w:val="20"/>
              </w:rPr>
              <w:t>No</w:t>
            </w:r>
            <w:r>
              <w:rPr>
                <w:spacing w:val="-16"/>
                <w:sz w:val="20"/>
              </w:rPr>
              <w:t xml:space="preserve"> </w:t>
            </w:r>
            <w:r>
              <w:rPr>
                <w:sz w:val="20"/>
              </w:rPr>
              <w:t>supporting</w:t>
            </w:r>
            <w:r>
              <w:rPr>
                <w:spacing w:val="-14"/>
                <w:sz w:val="20"/>
              </w:rPr>
              <w:t xml:space="preserve"> </w:t>
            </w:r>
            <w:r>
              <w:rPr>
                <w:sz w:val="20"/>
              </w:rPr>
              <w:t xml:space="preserve">evidence </w:t>
            </w:r>
            <w:r>
              <w:rPr>
                <w:spacing w:val="-2"/>
                <w:sz w:val="20"/>
              </w:rPr>
              <w:t>provided</w:t>
            </w:r>
          </w:p>
        </w:tc>
      </w:tr>
      <w:tr w:rsidR="001B294F" w14:paraId="6AB1E466" w14:textId="77777777">
        <w:trPr>
          <w:trHeight w:val="1149"/>
        </w:trPr>
        <w:tc>
          <w:tcPr>
            <w:tcW w:w="1500" w:type="dxa"/>
          </w:tcPr>
          <w:p w14:paraId="5979E903" w14:textId="77777777" w:rsidR="001B294F" w:rsidRDefault="001B294F">
            <w:pPr>
              <w:pStyle w:val="TableParagraph"/>
              <w:spacing w:before="228"/>
              <w:ind w:left="0"/>
              <w:rPr>
                <w:sz w:val="20"/>
              </w:rPr>
            </w:pPr>
          </w:p>
          <w:p w14:paraId="34ECF214" w14:textId="77777777" w:rsidR="001B294F" w:rsidRDefault="00000000">
            <w:pPr>
              <w:pStyle w:val="TableParagraph"/>
              <w:ind w:left="11"/>
              <w:rPr>
                <w:sz w:val="20"/>
              </w:rPr>
            </w:pPr>
            <w:r>
              <w:rPr>
                <w:sz w:val="20"/>
              </w:rPr>
              <w:t>Critical</w:t>
            </w:r>
            <w:r>
              <w:rPr>
                <w:spacing w:val="-12"/>
                <w:sz w:val="20"/>
              </w:rPr>
              <w:t xml:space="preserve"> </w:t>
            </w:r>
            <w:r>
              <w:rPr>
                <w:spacing w:val="-2"/>
                <w:sz w:val="20"/>
              </w:rPr>
              <w:t>Thinking</w:t>
            </w:r>
          </w:p>
        </w:tc>
        <w:tc>
          <w:tcPr>
            <w:tcW w:w="1053" w:type="dxa"/>
          </w:tcPr>
          <w:p w14:paraId="010FC8E1" w14:textId="77777777" w:rsidR="001B294F" w:rsidRDefault="001B294F">
            <w:pPr>
              <w:pStyle w:val="TableParagraph"/>
              <w:ind w:left="0"/>
              <w:rPr>
                <w:sz w:val="20"/>
              </w:rPr>
            </w:pPr>
          </w:p>
          <w:p w14:paraId="559A0A85" w14:textId="77777777" w:rsidR="001B294F" w:rsidRDefault="001B294F">
            <w:pPr>
              <w:pStyle w:val="TableParagraph"/>
              <w:ind w:left="0"/>
              <w:rPr>
                <w:sz w:val="20"/>
              </w:rPr>
            </w:pPr>
          </w:p>
          <w:p w14:paraId="119285A9" w14:textId="77777777" w:rsidR="001B294F" w:rsidRDefault="001B294F">
            <w:pPr>
              <w:pStyle w:val="TableParagraph"/>
              <w:spacing w:before="229"/>
              <w:ind w:left="0"/>
              <w:rPr>
                <w:sz w:val="20"/>
              </w:rPr>
            </w:pPr>
          </w:p>
          <w:p w14:paraId="3D1E4E34" w14:textId="77777777" w:rsidR="001B294F" w:rsidRDefault="00000000">
            <w:pPr>
              <w:pStyle w:val="TableParagraph"/>
              <w:spacing w:line="210" w:lineRule="exact"/>
              <w:ind w:left="9"/>
              <w:rPr>
                <w:sz w:val="20"/>
              </w:rPr>
            </w:pPr>
            <w:r>
              <w:rPr>
                <w:spacing w:val="-5"/>
                <w:sz w:val="20"/>
              </w:rPr>
              <w:t>20%</w:t>
            </w:r>
          </w:p>
        </w:tc>
        <w:tc>
          <w:tcPr>
            <w:tcW w:w="2551" w:type="dxa"/>
          </w:tcPr>
          <w:p w14:paraId="4EAB085E" w14:textId="77777777" w:rsidR="001B294F" w:rsidRDefault="00000000">
            <w:pPr>
              <w:pStyle w:val="TableParagraph"/>
              <w:ind w:left="10"/>
              <w:rPr>
                <w:sz w:val="20"/>
              </w:rPr>
            </w:pPr>
            <w:r>
              <w:rPr>
                <w:sz w:val="20"/>
              </w:rPr>
              <w:t>Demonstrates</w:t>
            </w:r>
            <w:r>
              <w:rPr>
                <w:spacing w:val="-14"/>
                <w:sz w:val="20"/>
              </w:rPr>
              <w:t xml:space="preserve"> </w:t>
            </w:r>
            <w:r>
              <w:rPr>
                <w:sz w:val="20"/>
              </w:rPr>
              <w:t>strong</w:t>
            </w:r>
            <w:r>
              <w:rPr>
                <w:spacing w:val="-14"/>
                <w:sz w:val="20"/>
              </w:rPr>
              <w:t xml:space="preserve"> </w:t>
            </w:r>
            <w:r>
              <w:rPr>
                <w:sz w:val="20"/>
              </w:rPr>
              <w:t>critical thinking with clear interpretation</w:t>
            </w:r>
            <w:r>
              <w:rPr>
                <w:spacing w:val="-14"/>
                <w:sz w:val="20"/>
              </w:rPr>
              <w:t xml:space="preserve"> </w:t>
            </w:r>
            <w:r>
              <w:rPr>
                <w:sz w:val="20"/>
              </w:rPr>
              <w:t>and</w:t>
            </w:r>
            <w:r>
              <w:rPr>
                <w:spacing w:val="-14"/>
                <w:sz w:val="20"/>
              </w:rPr>
              <w:t xml:space="preserve"> </w:t>
            </w:r>
            <w:r>
              <w:rPr>
                <w:sz w:val="20"/>
              </w:rPr>
              <w:t>reasoning</w:t>
            </w:r>
          </w:p>
        </w:tc>
        <w:tc>
          <w:tcPr>
            <w:tcW w:w="2126" w:type="dxa"/>
          </w:tcPr>
          <w:p w14:paraId="126CD212" w14:textId="77777777" w:rsidR="001B294F" w:rsidRDefault="00000000">
            <w:pPr>
              <w:pStyle w:val="TableParagraph"/>
              <w:spacing w:before="229"/>
              <w:ind w:left="11" w:right="463"/>
              <w:jc w:val="both"/>
              <w:rPr>
                <w:sz w:val="20"/>
              </w:rPr>
            </w:pPr>
            <w:r>
              <w:rPr>
                <w:spacing w:val="-2"/>
                <w:sz w:val="20"/>
              </w:rPr>
              <w:t>Shows</w:t>
            </w:r>
            <w:r>
              <w:rPr>
                <w:spacing w:val="-12"/>
                <w:sz w:val="20"/>
              </w:rPr>
              <w:t xml:space="preserve"> </w:t>
            </w:r>
            <w:r>
              <w:rPr>
                <w:spacing w:val="-2"/>
                <w:sz w:val="20"/>
              </w:rPr>
              <w:t xml:space="preserve">reasonable </w:t>
            </w:r>
            <w:r>
              <w:rPr>
                <w:sz w:val="20"/>
              </w:rPr>
              <w:t>interpretation with minor gaps</w:t>
            </w:r>
          </w:p>
        </w:tc>
        <w:tc>
          <w:tcPr>
            <w:tcW w:w="2126" w:type="dxa"/>
          </w:tcPr>
          <w:p w14:paraId="73C3C0CC" w14:textId="77777777" w:rsidR="001B294F" w:rsidRDefault="001B294F">
            <w:pPr>
              <w:pStyle w:val="TableParagraph"/>
              <w:spacing w:before="228"/>
              <w:ind w:left="0"/>
              <w:rPr>
                <w:sz w:val="20"/>
              </w:rPr>
            </w:pPr>
          </w:p>
          <w:p w14:paraId="37C83E28" w14:textId="77777777" w:rsidR="001B294F" w:rsidRDefault="00000000">
            <w:pPr>
              <w:pStyle w:val="TableParagraph"/>
              <w:ind w:left="11"/>
              <w:rPr>
                <w:sz w:val="20"/>
              </w:rPr>
            </w:pPr>
            <w:r>
              <w:rPr>
                <w:sz w:val="20"/>
              </w:rPr>
              <w:t>Basic</w:t>
            </w:r>
            <w:r>
              <w:rPr>
                <w:spacing w:val="-8"/>
                <w:sz w:val="20"/>
              </w:rPr>
              <w:t xml:space="preserve"> </w:t>
            </w:r>
            <w:r>
              <w:rPr>
                <w:spacing w:val="-2"/>
                <w:sz w:val="20"/>
              </w:rPr>
              <w:t>interpretation</w:t>
            </w:r>
          </w:p>
          <w:p w14:paraId="18055BAD" w14:textId="77777777" w:rsidR="001B294F" w:rsidRDefault="00000000">
            <w:pPr>
              <w:pStyle w:val="TableParagraph"/>
              <w:ind w:left="11"/>
              <w:rPr>
                <w:sz w:val="20"/>
              </w:rPr>
            </w:pPr>
            <w:r>
              <w:rPr>
                <w:sz w:val="20"/>
              </w:rPr>
              <w:t>;</w:t>
            </w:r>
            <w:r>
              <w:rPr>
                <w:spacing w:val="-6"/>
                <w:sz w:val="20"/>
              </w:rPr>
              <w:t xml:space="preserve"> </w:t>
            </w:r>
            <w:r>
              <w:rPr>
                <w:sz w:val="20"/>
              </w:rPr>
              <w:t>lacks</w:t>
            </w:r>
            <w:r>
              <w:rPr>
                <w:spacing w:val="-5"/>
                <w:sz w:val="20"/>
              </w:rPr>
              <w:t xml:space="preserve"> </w:t>
            </w:r>
            <w:r>
              <w:rPr>
                <w:spacing w:val="-2"/>
                <w:sz w:val="20"/>
              </w:rPr>
              <w:t>depth</w:t>
            </w:r>
          </w:p>
        </w:tc>
        <w:tc>
          <w:tcPr>
            <w:tcW w:w="2126" w:type="dxa"/>
          </w:tcPr>
          <w:p w14:paraId="209AB8D7" w14:textId="77777777" w:rsidR="001B294F" w:rsidRDefault="00000000">
            <w:pPr>
              <w:pStyle w:val="TableParagraph"/>
              <w:spacing w:before="229"/>
              <w:ind w:left="12"/>
              <w:rPr>
                <w:sz w:val="20"/>
              </w:rPr>
            </w:pPr>
            <w:r>
              <w:rPr>
                <w:spacing w:val="-2"/>
                <w:sz w:val="20"/>
              </w:rPr>
              <w:t>No</w:t>
            </w:r>
            <w:r>
              <w:rPr>
                <w:spacing w:val="-13"/>
                <w:sz w:val="20"/>
              </w:rPr>
              <w:t xml:space="preserve"> </w:t>
            </w:r>
            <w:r>
              <w:rPr>
                <w:spacing w:val="-2"/>
                <w:sz w:val="20"/>
              </w:rPr>
              <w:t>meaningful interpretation</w:t>
            </w:r>
          </w:p>
        </w:tc>
      </w:tr>
      <w:tr w:rsidR="001B294F" w14:paraId="6E120E6B" w14:textId="77777777">
        <w:trPr>
          <w:trHeight w:val="920"/>
        </w:trPr>
        <w:tc>
          <w:tcPr>
            <w:tcW w:w="1500" w:type="dxa"/>
          </w:tcPr>
          <w:p w14:paraId="45940428" w14:textId="77777777" w:rsidR="001B294F" w:rsidRDefault="00000000">
            <w:pPr>
              <w:pStyle w:val="TableParagraph"/>
              <w:ind w:left="11"/>
              <w:rPr>
                <w:sz w:val="20"/>
              </w:rPr>
            </w:pPr>
            <w:r>
              <w:rPr>
                <w:sz w:val="20"/>
              </w:rPr>
              <w:t>Clarity</w:t>
            </w:r>
            <w:r>
              <w:rPr>
                <w:spacing w:val="-9"/>
                <w:sz w:val="20"/>
              </w:rPr>
              <w:t xml:space="preserve"> </w:t>
            </w:r>
            <w:r>
              <w:rPr>
                <w:sz w:val="20"/>
              </w:rPr>
              <w:t xml:space="preserve">of </w:t>
            </w:r>
            <w:r>
              <w:rPr>
                <w:spacing w:val="-2"/>
                <w:sz w:val="20"/>
              </w:rPr>
              <w:t>Presenta</w:t>
            </w:r>
            <w:r>
              <w:rPr>
                <w:spacing w:val="-12"/>
                <w:sz w:val="20"/>
              </w:rPr>
              <w:t xml:space="preserve"> </w:t>
            </w:r>
            <w:proofErr w:type="spellStart"/>
            <w:r>
              <w:rPr>
                <w:spacing w:val="-2"/>
                <w:sz w:val="20"/>
              </w:rPr>
              <w:t>tion</w:t>
            </w:r>
            <w:proofErr w:type="spellEnd"/>
          </w:p>
        </w:tc>
        <w:tc>
          <w:tcPr>
            <w:tcW w:w="1053" w:type="dxa"/>
          </w:tcPr>
          <w:p w14:paraId="5A7049F9" w14:textId="77777777" w:rsidR="001B294F" w:rsidRDefault="001B294F">
            <w:pPr>
              <w:pStyle w:val="TableParagraph"/>
              <w:ind w:left="0"/>
              <w:rPr>
                <w:sz w:val="20"/>
              </w:rPr>
            </w:pPr>
          </w:p>
          <w:p w14:paraId="20D2AE53" w14:textId="77777777" w:rsidR="001B294F" w:rsidRDefault="001B294F">
            <w:pPr>
              <w:pStyle w:val="TableParagraph"/>
              <w:ind w:left="0"/>
              <w:rPr>
                <w:sz w:val="20"/>
              </w:rPr>
            </w:pPr>
          </w:p>
          <w:p w14:paraId="4D7669F6" w14:textId="77777777" w:rsidR="001B294F" w:rsidRDefault="001B294F">
            <w:pPr>
              <w:pStyle w:val="TableParagraph"/>
              <w:ind w:left="0"/>
              <w:rPr>
                <w:sz w:val="20"/>
              </w:rPr>
            </w:pPr>
          </w:p>
          <w:p w14:paraId="52CBEAF7" w14:textId="77777777" w:rsidR="001B294F" w:rsidRDefault="00000000">
            <w:pPr>
              <w:pStyle w:val="TableParagraph"/>
              <w:spacing w:line="210" w:lineRule="exact"/>
              <w:ind w:left="9"/>
              <w:rPr>
                <w:sz w:val="20"/>
              </w:rPr>
            </w:pPr>
            <w:r>
              <w:rPr>
                <w:spacing w:val="-5"/>
                <w:sz w:val="20"/>
              </w:rPr>
              <w:t>15%</w:t>
            </w:r>
          </w:p>
        </w:tc>
        <w:tc>
          <w:tcPr>
            <w:tcW w:w="2551" w:type="dxa"/>
          </w:tcPr>
          <w:p w14:paraId="7401F572" w14:textId="77777777" w:rsidR="001B294F" w:rsidRDefault="00000000">
            <w:pPr>
              <w:pStyle w:val="TableParagraph"/>
              <w:ind w:left="10" w:right="205"/>
              <w:rPr>
                <w:sz w:val="20"/>
              </w:rPr>
            </w:pPr>
            <w:r>
              <w:rPr>
                <w:sz w:val="20"/>
              </w:rPr>
              <w:t>Well-organized,</w:t>
            </w:r>
            <w:r>
              <w:rPr>
                <w:spacing w:val="-14"/>
                <w:sz w:val="20"/>
              </w:rPr>
              <w:t xml:space="preserve"> </w:t>
            </w:r>
            <w:r>
              <w:rPr>
                <w:sz w:val="20"/>
              </w:rPr>
              <w:t>clear,</w:t>
            </w:r>
            <w:r>
              <w:rPr>
                <w:spacing w:val="-14"/>
                <w:sz w:val="20"/>
              </w:rPr>
              <w:t xml:space="preserve"> </w:t>
            </w:r>
            <w:r>
              <w:rPr>
                <w:sz w:val="20"/>
              </w:rPr>
              <w:t xml:space="preserve">and logically structured </w:t>
            </w:r>
            <w:r>
              <w:rPr>
                <w:spacing w:val="-2"/>
                <w:sz w:val="20"/>
              </w:rPr>
              <w:t>presentation</w:t>
            </w:r>
          </w:p>
        </w:tc>
        <w:tc>
          <w:tcPr>
            <w:tcW w:w="2126" w:type="dxa"/>
          </w:tcPr>
          <w:p w14:paraId="0A320FF4" w14:textId="77777777" w:rsidR="001B294F" w:rsidRDefault="00000000">
            <w:pPr>
              <w:pStyle w:val="TableParagraph"/>
              <w:spacing w:before="229"/>
              <w:ind w:left="11"/>
              <w:rPr>
                <w:sz w:val="20"/>
              </w:rPr>
            </w:pPr>
            <w:r>
              <w:rPr>
                <w:spacing w:val="-2"/>
                <w:sz w:val="20"/>
              </w:rPr>
              <w:t>Generally</w:t>
            </w:r>
            <w:r>
              <w:rPr>
                <w:spacing w:val="-13"/>
                <w:sz w:val="20"/>
              </w:rPr>
              <w:t xml:space="preserve"> </w:t>
            </w:r>
            <w:r>
              <w:rPr>
                <w:spacing w:val="-2"/>
                <w:sz w:val="20"/>
              </w:rPr>
              <w:t>clear</w:t>
            </w:r>
            <w:r>
              <w:rPr>
                <w:spacing w:val="-14"/>
                <w:sz w:val="20"/>
              </w:rPr>
              <w:t xml:space="preserve"> </w:t>
            </w:r>
            <w:r>
              <w:rPr>
                <w:spacing w:val="-2"/>
                <w:sz w:val="20"/>
              </w:rPr>
              <w:t xml:space="preserve">with </w:t>
            </w:r>
            <w:r>
              <w:rPr>
                <w:sz w:val="20"/>
              </w:rPr>
              <w:t>minor issues</w:t>
            </w:r>
          </w:p>
        </w:tc>
        <w:tc>
          <w:tcPr>
            <w:tcW w:w="2126" w:type="dxa"/>
          </w:tcPr>
          <w:p w14:paraId="3D9AA8BB" w14:textId="77777777" w:rsidR="001B294F" w:rsidRDefault="00000000">
            <w:pPr>
              <w:pStyle w:val="TableParagraph"/>
              <w:ind w:left="11"/>
              <w:rPr>
                <w:sz w:val="20"/>
              </w:rPr>
            </w:pPr>
            <w:r>
              <w:rPr>
                <w:sz w:val="20"/>
              </w:rPr>
              <w:t>Somewhat</w:t>
            </w:r>
            <w:r>
              <w:rPr>
                <w:spacing w:val="-14"/>
                <w:sz w:val="20"/>
              </w:rPr>
              <w:t xml:space="preserve"> </w:t>
            </w:r>
            <w:r>
              <w:rPr>
                <w:sz w:val="20"/>
              </w:rPr>
              <w:t>unclear</w:t>
            </w:r>
            <w:r>
              <w:rPr>
                <w:spacing w:val="-14"/>
                <w:sz w:val="20"/>
              </w:rPr>
              <w:t xml:space="preserve"> </w:t>
            </w:r>
            <w:r>
              <w:rPr>
                <w:sz w:val="20"/>
              </w:rPr>
              <w:t>or poorly structured</w:t>
            </w:r>
          </w:p>
        </w:tc>
        <w:tc>
          <w:tcPr>
            <w:tcW w:w="2126" w:type="dxa"/>
          </w:tcPr>
          <w:p w14:paraId="7147E466" w14:textId="77777777" w:rsidR="001B294F" w:rsidRDefault="00000000">
            <w:pPr>
              <w:pStyle w:val="TableParagraph"/>
              <w:ind w:left="12" w:right="200"/>
              <w:rPr>
                <w:sz w:val="20"/>
              </w:rPr>
            </w:pPr>
            <w:r>
              <w:rPr>
                <w:sz w:val="20"/>
              </w:rPr>
              <w:t>Disorganized and difficult</w:t>
            </w:r>
            <w:r>
              <w:rPr>
                <w:spacing w:val="-14"/>
                <w:sz w:val="20"/>
              </w:rPr>
              <w:t xml:space="preserve"> </w:t>
            </w:r>
            <w:r>
              <w:rPr>
                <w:sz w:val="20"/>
              </w:rPr>
              <w:t>to</w:t>
            </w:r>
            <w:r>
              <w:rPr>
                <w:spacing w:val="-14"/>
                <w:sz w:val="20"/>
              </w:rPr>
              <w:t xml:space="preserve"> </w:t>
            </w:r>
            <w:r>
              <w:rPr>
                <w:sz w:val="20"/>
              </w:rPr>
              <w:t>understand</w:t>
            </w:r>
          </w:p>
        </w:tc>
      </w:tr>
    </w:tbl>
    <w:p w14:paraId="45C01854" w14:textId="77777777" w:rsidR="001B294F" w:rsidRDefault="001B294F">
      <w:pPr>
        <w:pStyle w:val="TableParagraph"/>
        <w:rPr>
          <w:sz w:val="20"/>
        </w:rPr>
        <w:sectPr w:rsidR="001B294F">
          <w:pgSz w:w="11920" w:h="16850"/>
          <w:pgMar w:top="960" w:right="0" w:bottom="280" w:left="141" w:header="720" w:footer="720" w:gutter="0"/>
          <w:cols w:space="720"/>
        </w:sectPr>
      </w:pPr>
    </w:p>
    <w:p w14:paraId="75723949" w14:textId="77777777" w:rsidR="001B294F" w:rsidRDefault="001B294F">
      <w:pPr>
        <w:pStyle w:val="BodyText"/>
        <w:spacing w:before="228"/>
      </w:pPr>
    </w:p>
    <w:p w14:paraId="3A0C9F81" w14:textId="77777777" w:rsidR="001B294F" w:rsidRDefault="00000000">
      <w:pPr>
        <w:pStyle w:val="BodyText"/>
        <w:ind w:left="566"/>
      </w:pPr>
      <w:r>
        <w:rPr>
          <w:spacing w:val="-2"/>
        </w:rPr>
        <w:t>Comparison</w:t>
      </w:r>
      <w:r>
        <w:rPr>
          <w:spacing w:val="-3"/>
        </w:rPr>
        <w:t xml:space="preserve"> </w:t>
      </w:r>
      <w:r>
        <w:rPr>
          <w:spacing w:val="-2"/>
        </w:rPr>
        <w:t>Table</w:t>
      </w:r>
    </w:p>
    <w:p w14:paraId="114FE69E" w14:textId="77777777" w:rsidR="001B294F" w:rsidRDefault="001B294F">
      <w:pPr>
        <w:pStyle w:val="BodyText"/>
        <w:spacing w:before="117"/>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7"/>
        <w:gridCol w:w="3829"/>
        <w:gridCol w:w="4806"/>
      </w:tblGrid>
      <w:tr w:rsidR="001B294F" w14:paraId="085B8C0B" w14:textId="77777777">
        <w:trPr>
          <w:trHeight w:val="338"/>
        </w:trPr>
        <w:tc>
          <w:tcPr>
            <w:tcW w:w="1827" w:type="dxa"/>
            <w:shd w:val="clear" w:color="auto" w:fill="0E233D"/>
          </w:tcPr>
          <w:p w14:paraId="414EEB34"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829" w:type="dxa"/>
            <w:shd w:val="clear" w:color="auto" w:fill="0E233D"/>
          </w:tcPr>
          <w:p w14:paraId="0BA1FF63" w14:textId="77777777" w:rsidR="001B294F" w:rsidRDefault="00000000">
            <w:pPr>
              <w:pStyle w:val="TableParagraph"/>
              <w:spacing w:line="206" w:lineRule="exact"/>
              <w:rPr>
                <w:rFonts w:ascii="Arial"/>
                <w:b/>
                <w:sz w:val="18"/>
              </w:rPr>
            </w:pPr>
            <w:r>
              <w:rPr>
                <w:rFonts w:ascii="Arial"/>
                <w:b/>
                <w:color w:val="FFFFFF"/>
                <w:sz w:val="18"/>
              </w:rPr>
              <w:t>Sequential</w:t>
            </w:r>
            <w:r>
              <w:rPr>
                <w:rFonts w:ascii="Arial"/>
                <w:b/>
                <w:color w:val="FFFFFF"/>
                <w:spacing w:val="-6"/>
                <w:sz w:val="18"/>
              </w:rPr>
              <w:t xml:space="preserve"> </w:t>
            </w:r>
            <w:r>
              <w:rPr>
                <w:rFonts w:ascii="Arial"/>
                <w:b/>
                <w:color w:val="FFFFFF"/>
                <w:sz w:val="18"/>
              </w:rPr>
              <w:t>File</w:t>
            </w:r>
            <w:r>
              <w:rPr>
                <w:rFonts w:ascii="Arial"/>
                <w:b/>
                <w:color w:val="FFFFFF"/>
                <w:spacing w:val="-8"/>
                <w:sz w:val="18"/>
              </w:rPr>
              <w:t xml:space="preserve"> </w:t>
            </w:r>
            <w:r>
              <w:rPr>
                <w:rFonts w:ascii="Arial"/>
                <w:b/>
                <w:color w:val="FFFFFF"/>
                <w:spacing w:val="-2"/>
                <w:sz w:val="18"/>
              </w:rPr>
              <w:t>Organization</w:t>
            </w:r>
          </w:p>
        </w:tc>
        <w:tc>
          <w:tcPr>
            <w:tcW w:w="4806" w:type="dxa"/>
            <w:shd w:val="clear" w:color="auto" w:fill="0E233D"/>
          </w:tcPr>
          <w:p w14:paraId="60CF361B" w14:textId="77777777" w:rsidR="001B294F" w:rsidRDefault="00000000">
            <w:pPr>
              <w:pStyle w:val="TableParagraph"/>
              <w:spacing w:line="206" w:lineRule="exact"/>
              <w:rPr>
                <w:rFonts w:ascii="Arial"/>
                <w:b/>
                <w:sz w:val="18"/>
              </w:rPr>
            </w:pPr>
            <w:r>
              <w:rPr>
                <w:rFonts w:ascii="Arial"/>
                <w:b/>
                <w:color w:val="FFFFFF"/>
                <w:sz w:val="18"/>
              </w:rPr>
              <w:t>Heap</w:t>
            </w:r>
            <w:r>
              <w:rPr>
                <w:rFonts w:ascii="Arial"/>
                <w:b/>
                <w:color w:val="FFFFFF"/>
                <w:spacing w:val="-8"/>
                <w:sz w:val="18"/>
              </w:rPr>
              <w:t xml:space="preserve"> </w:t>
            </w:r>
            <w:r>
              <w:rPr>
                <w:rFonts w:ascii="Arial"/>
                <w:b/>
                <w:color w:val="FFFFFF"/>
                <w:sz w:val="18"/>
              </w:rPr>
              <w:t>File</w:t>
            </w:r>
            <w:r>
              <w:rPr>
                <w:rFonts w:ascii="Arial"/>
                <w:b/>
                <w:color w:val="FFFFFF"/>
                <w:spacing w:val="-3"/>
                <w:sz w:val="18"/>
              </w:rPr>
              <w:t xml:space="preserve"> </w:t>
            </w:r>
            <w:r>
              <w:rPr>
                <w:rFonts w:ascii="Arial"/>
                <w:b/>
                <w:color w:val="FFFFFF"/>
                <w:spacing w:val="-2"/>
                <w:sz w:val="18"/>
              </w:rPr>
              <w:t>Organization</w:t>
            </w:r>
          </w:p>
        </w:tc>
      </w:tr>
      <w:tr w:rsidR="001B294F" w14:paraId="0320CC8E" w14:textId="77777777">
        <w:trPr>
          <w:trHeight w:val="565"/>
        </w:trPr>
        <w:tc>
          <w:tcPr>
            <w:tcW w:w="1827" w:type="dxa"/>
            <w:shd w:val="clear" w:color="auto" w:fill="0E233D"/>
          </w:tcPr>
          <w:p w14:paraId="3B183A7E" w14:textId="77777777" w:rsidR="001B294F" w:rsidRDefault="00000000">
            <w:pPr>
              <w:pStyle w:val="TableParagraph"/>
              <w:spacing w:before="1"/>
              <w:rPr>
                <w:sz w:val="17"/>
              </w:rPr>
            </w:pPr>
            <w:r>
              <w:rPr>
                <w:color w:val="FFFFFF"/>
                <w:spacing w:val="-2"/>
                <w:sz w:val="17"/>
              </w:rPr>
              <w:t>Definition</w:t>
            </w:r>
          </w:p>
        </w:tc>
        <w:tc>
          <w:tcPr>
            <w:tcW w:w="3829" w:type="dxa"/>
            <w:shd w:val="clear" w:color="auto" w:fill="0E233D"/>
          </w:tcPr>
          <w:p w14:paraId="2B88CBF7" w14:textId="77777777" w:rsidR="001B294F" w:rsidRDefault="00000000">
            <w:pPr>
              <w:pStyle w:val="TableParagraph"/>
              <w:spacing w:before="1"/>
              <w:rPr>
                <w:sz w:val="17"/>
              </w:rPr>
            </w:pPr>
            <w:r>
              <w:rPr>
                <w:color w:val="FFFFFF"/>
                <w:sz w:val="17"/>
              </w:rPr>
              <w:t>Records</w:t>
            </w:r>
            <w:r>
              <w:rPr>
                <w:color w:val="FFFFFF"/>
                <w:spacing w:val="-9"/>
                <w:sz w:val="17"/>
              </w:rPr>
              <w:t xml:space="preserve"> </w:t>
            </w:r>
            <w:r>
              <w:rPr>
                <w:color w:val="FFFFFF"/>
                <w:sz w:val="17"/>
              </w:rPr>
              <w:t>stored</w:t>
            </w:r>
            <w:r>
              <w:rPr>
                <w:color w:val="FFFFFF"/>
                <w:spacing w:val="-4"/>
                <w:sz w:val="17"/>
              </w:rPr>
              <w:t xml:space="preserve"> </w:t>
            </w:r>
            <w:r>
              <w:rPr>
                <w:color w:val="FFFFFF"/>
                <w:sz w:val="17"/>
              </w:rPr>
              <w:t>physically</w:t>
            </w:r>
            <w:r>
              <w:rPr>
                <w:color w:val="FFFFFF"/>
                <w:spacing w:val="-4"/>
                <w:sz w:val="17"/>
              </w:rPr>
              <w:t xml:space="preserve"> </w:t>
            </w:r>
            <w:r>
              <w:rPr>
                <w:color w:val="FFFFFF"/>
                <w:sz w:val="17"/>
              </w:rPr>
              <w:t>in</w:t>
            </w:r>
            <w:r>
              <w:rPr>
                <w:color w:val="FFFFFF"/>
                <w:spacing w:val="-8"/>
                <w:sz w:val="17"/>
              </w:rPr>
              <w:t xml:space="preserve"> </w:t>
            </w:r>
            <w:r>
              <w:rPr>
                <w:color w:val="FFFFFF"/>
                <w:sz w:val="17"/>
              </w:rPr>
              <w:t>order</w:t>
            </w:r>
            <w:r>
              <w:rPr>
                <w:color w:val="FFFFFF"/>
                <w:spacing w:val="-8"/>
                <w:sz w:val="17"/>
              </w:rPr>
              <w:t xml:space="preserve"> </w:t>
            </w:r>
            <w:r>
              <w:rPr>
                <w:color w:val="FFFFFF"/>
                <w:sz w:val="17"/>
              </w:rPr>
              <w:t>of</w:t>
            </w:r>
            <w:r>
              <w:rPr>
                <w:color w:val="FFFFFF"/>
                <w:spacing w:val="-12"/>
                <w:sz w:val="17"/>
              </w:rPr>
              <w:t xml:space="preserve"> </w:t>
            </w:r>
            <w:r>
              <w:rPr>
                <w:color w:val="FFFFFF"/>
                <w:sz w:val="17"/>
              </w:rPr>
              <w:t>a</w:t>
            </w:r>
            <w:r>
              <w:rPr>
                <w:color w:val="FFFFFF"/>
                <w:spacing w:val="-8"/>
                <w:sz w:val="17"/>
              </w:rPr>
              <w:t xml:space="preserve"> </w:t>
            </w:r>
            <w:r>
              <w:rPr>
                <w:color w:val="FFFFFF"/>
                <w:sz w:val="17"/>
              </w:rPr>
              <w:t>key</w:t>
            </w:r>
            <w:r>
              <w:rPr>
                <w:color w:val="FFFFFF"/>
                <w:spacing w:val="-7"/>
                <w:sz w:val="17"/>
              </w:rPr>
              <w:t xml:space="preserve"> </w:t>
            </w:r>
            <w:r>
              <w:rPr>
                <w:color w:val="FFFFFF"/>
                <w:spacing w:val="-4"/>
                <w:sz w:val="17"/>
              </w:rPr>
              <w:t>field</w:t>
            </w:r>
          </w:p>
        </w:tc>
        <w:tc>
          <w:tcPr>
            <w:tcW w:w="4806" w:type="dxa"/>
            <w:shd w:val="clear" w:color="auto" w:fill="0E233D"/>
          </w:tcPr>
          <w:p w14:paraId="3A05948E" w14:textId="77777777" w:rsidR="001B294F" w:rsidRDefault="00000000">
            <w:pPr>
              <w:pStyle w:val="TableParagraph"/>
              <w:spacing w:before="1"/>
              <w:rPr>
                <w:sz w:val="17"/>
              </w:rPr>
            </w:pPr>
            <w:r>
              <w:rPr>
                <w:color w:val="FFFFFF"/>
                <w:sz w:val="17"/>
              </w:rPr>
              <w:t>Records</w:t>
            </w:r>
            <w:r>
              <w:rPr>
                <w:color w:val="FFFFFF"/>
                <w:spacing w:val="-7"/>
                <w:sz w:val="17"/>
              </w:rPr>
              <w:t xml:space="preserve"> </w:t>
            </w:r>
            <w:r>
              <w:rPr>
                <w:color w:val="FFFFFF"/>
                <w:sz w:val="17"/>
              </w:rPr>
              <w:t>stored</w:t>
            </w:r>
            <w:r>
              <w:rPr>
                <w:color w:val="FFFFFF"/>
                <w:spacing w:val="-7"/>
                <w:sz w:val="17"/>
              </w:rPr>
              <w:t xml:space="preserve"> </w:t>
            </w:r>
            <w:r>
              <w:rPr>
                <w:color w:val="FFFFFF"/>
                <w:sz w:val="17"/>
              </w:rPr>
              <w:t>in</w:t>
            </w:r>
            <w:r>
              <w:rPr>
                <w:color w:val="FFFFFF"/>
                <w:spacing w:val="-5"/>
                <w:sz w:val="17"/>
              </w:rPr>
              <w:t xml:space="preserve"> </w:t>
            </w:r>
            <w:r>
              <w:rPr>
                <w:color w:val="FFFFFF"/>
                <w:sz w:val="17"/>
              </w:rPr>
              <w:t>the</w:t>
            </w:r>
            <w:r>
              <w:rPr>
                <w:color w:val="FFFFFF"/>
                <w:spacing w:val="-9"/>
                <w:sz w:val="17"/>
              </w:rPr>
              <w:t xml:space="preserve"> </w:t>
            </w:r>
            <w:r>
              <w:rPr>
                <w:color w:val="FFFFFF"/>
                <w:sz w:val="17"/>
              </w:rPr>
              <w:t>order</w:t>
            </w:r>
            <w:r>
              <w:rPr>
                <w:color w:val="FFFFFF"/>
                <w:spacing w:val="-8"/>
                <w:sz w:val="17"/>
              </w:rPr>
              <w:t xml:space="preserve"> </w:t>
            </w:r>
            <w:r>
              <w:rPr>
                <w:color w:val="FFFFFF"/>
                <w:sz w:val="17"/>
              </w:rPr>
              <w:t>they</w:t>
            </w:r>
            <w:r>
              <w:rPr>
                <w:color w:val="FFFFFF"/>
                <w:spacing w:val="-11"/>
                <w:sz w:val="17"/>
              </w:rPr>
              <w:t xml:space="preserve"> </w:t>
            </w:r>
            <w:r>
              <w:rPr>
                <w:color w:val="FFFFFF"/>
                <w:sz w:val="17"/>
              </w:rPr>
              <w:t>arrive;</w:t>
            </w:r>
            <w:r>
              <w:rPr>
                <w:color w:val="FFFFFF"/>
                <w:spacing w:val="-7"/>
                <w:sz w:val="17"/>
              </w:rPr>
              <w:t xml:space="preserve"> </w:t>
            </w:r>
            <w:r>
              <w:rPr>
                <w:color w:val="FFFFFF"/>
                <w:sz w:val="17"/>
              </w:rPr>
              <w:t>no</w:t>
            </w:r>
            <w:r>
              <w:rPr>
                <w:color w:val="FFFFFF"/>
                <w:spacing w:val="-10"/>
                <w:sz w:val="17"/>
              </w:rPr>
              <w:t xml:space="preserve"> </w:t>
            </w:r>
            <w:r>
              <w:rPr>
                <w:color w:val="FFFFFF"/>
                <w:sz w:val="17"/>
              </w:rPr>
              <w:t>fixed</w:t>
            </w:r>
            <w:r>
              <w:rPr>
                <w:color w:val="FFFFFF"/>
                <w:spacing w:val="-1"/>
                <w:sz w:val="17"/>
              </w:rPr>
              <w:t xml:space="preserve"> </w:t>
            </w:r>
            <w:r>
              <w:rPr>
                <w:color w:val="FFFFFF"/>
                <w:spacing w:val="-4"/>
                <w:sz w:val="17"/>
              </w:rPr>
              <w:t>order</w:t>
            </w:r>
          </w:p>
        </w:tc>
      </w:tr>
      <w:tr w:rsidR="001B294F" w14:paraId="7179A179" w14:textId="77777777">
        <w:trPr>
          <w:trHeight w:val="570"/>
        </w:trPr>
        <w:tc>
          <w:tcPr>
            <w:tcW w:w="1827" w:type="dxa"/>
            <w:shd w:val="clear" w:color="auto" w:fill="0E233D"/>
          </w:tcPr>
          <w:p w14:paraId="1C540335" w14:textId="77777777" w:rsidR="001B294F" w:rsidRDefault="00000000">
            <w:pPr>
              <w:pStyle w:val="TableParagraph"/>
              <w:spacing w:line="194" w:lineRule="exact"/>
              <w:rPr>
                <w:sz w:val="17"/>
              </w:rPr>
            </w:pPr>
            <w:r>
              <w:rPr>
                <w:color w:val="FFFFFF"/>
                <w:spacing w:val="-2"/>
                <w:sz w:val="17"/>
              </w:rPr>
              <w:t>Insertion</w:t>
            </w:r>
          </w:p>
        </w:tc>
        <w:tc>
          <w:tcPr>
            <w:tcW w:w="3829" w:type="dxa"/>
            <w:shd w:val="clear" w:color="auto" w:fill="0E233D"/>
          </w:tcPr>
          <w:p w14:paraId="5E0BD4C2" w14:textId="77777777" w:rsidR="001B294F" w:rsidRDefault="00000000">
            <w:pPr>
              <w:pStyle w:val="TableParagraph"/>
              <w:ind w:right="-13"/>
              <w:rPr>
                <w:sz w:val="17"/>
              </w:rPr>
            </w:pPr>
            <w:r>
              <w:rPr>
                <w:color w:val="FFFFFF"/>
                <w:sz w:val="17"/>
              </w:rPr>
              <w:t>Slow</w:t>
            </w:r>
            <w:r>
              <w:rPr>
                <w:color w:val="FFFFFF"/>
                <w:spacing w:val="26"/>
                <w:sz w:val="17"/>
              </w:rPr>
              <w:t xml:space="preserve"> </w:t>
            </w:r>
            <w:r>
              <w:rPr>
                <w:color w:val="FFFFFF"/>
                <w:sz w:val="17"/>
              </w:rPr>
              <w:t>—</w:t>
            </w:r>
            <w:r>
              <w:rPr>
                <w:color w:val="FFFFFF"/>
                <w:spacing w:val="26"/>
                <w:sz w:val="17"/>
              </w:rPr>
              <w:t xml:space="preserve"> </w:t>
            </w:r>
            <w:r>
              <w:rPr>
                <w:color w:val="FFFFFF"/>
                <w:sz w:val="17"/>
              </w:rPr>
              <w:t>may</w:t>
            </w:r>
            <w:r>
              <w:rPr>
                <w:color w:val="FFFFFF"/>
                <w:spacing w:val="28"/>
                <w:sz w:val="17"/>
              </w:rPr>
              <w:t xml:space="preserve"> </w:t>
            </w:r>
            <w:r>
              <w:rPr>
                <w:color w:val="FFFFFF"/>
                <w:sz w:val="17"/>
              </w:rPr>
              <w:t>require</w:t>
            </w:r>
            <w:r>
              <w:rPr>
                <w:color w:val="FFFFFF"/>
                <w:spacing w:val="23"/>
                <w:sz w:val="17"/>
              </w:rPr>
              <w:t xml:space="preserve"> </w:t>
            </w:r>
            <w:r>
              <w:rPr>
                <w:color w:val="FFFFFF"/>
                <w:sz w:val="17"/>
              </w:rPr>
              <w:t>shifting</w:t>
            </w:r>
            <w:r>
              <w:rPr>
                <w:color w:val="FFFFFF"/>
                <w:spacing w:val="28"/>
                <w:sz w:val="17"/>
              </w:rPr>
              <w:t xml:space="preserve"> </w:t>
            </w:r>
            <w:r>
              <w:rPr>
                <w:color w:val="FFFFFF"/>
                <w:sz w:val="17"/>
              </w:rPr>
              <w:t>or</w:t>
            </w:r>
            <w:r>
              <w:rPr>
                <w:color w:val="FFFFFF"/>
                <w:spacing w:val="29"/>
                <w:sz w:val="17"/>
              </w:rPr>
              <w:t xml:space="preserve"> </w:t>
            </w:r>
            <w:r>
              <w:rPr>
                <w:color w:val="FFFFFF"/>
                <w:sz w:val="17"/>
              </w:rPr>
              <w:t>overflow</w:t>
            </w:r>
            <w:r>
              <w:rPr>
                <w:color w:val="FFFFFF"/>
                <w:spacing w:val="26"/>
                <w:sz w:val="17"/>
              </w:rPr>
              <w:t xml:space="preserve"> </w:t>
            </w:r>
            <w:r>
              <w:rPr>
                <w:color w:val="FFFFFF"/>
                <w:sz w:val="17"/>
              </w:rPr>
              <w:t>area</w:t>
            </w:r>
            <w:r>
              <w:rPr>
                <w:color w:val="FFFFFF"/>
                <w:spacing w:val="30"/>
                <w:sz w:val="17"/>
              </w:rPr>
              <w:t xml:space="preserve"> </w:t>
            </w:r>
            <w:r>
              <w:rPr>
                <w:color w:val="FFFFFF"/>
                <w:sz w:val="17"/>
              </w:rPr>
              <w:t>to keep order</w:t>
            </w:r>
          </w:p>
        </w:tc>
        <w:tc>
          <w:tcPr>
            <w:tcW w:w="4806" w:type="dxa"/>
            <w:shd w:val="clear" w:color="auto" w:fill="0E233D"/>
          </w:tcPr>
          <w:p w14:paraId="06EDF26B" w14:textId="77777777" w:rsidR="001B294F" w:rsidRDefault="00000000">
            <w:pPr>
              <w:pStyle w:val="TableParagraph"/>
              <w:spacing w:line="194" w:lineRule="exact"/>
              <w:rPr>
                <w:sz w:val="17"/>
              </w:rPr>
            </w:pPr>
            <w:r>
              <w:rPr>
                <w:color w:val="FFFFFF"/>
                <w:sz w:val="17"/>
              </w:rPr>
              <w:t>Very</w:t>
            </w:r>
            <w:r>
              <w:rPr>
                <w:color w:val="FFFFFF"/>
                <w:spacing w:val="-10"/>
                <w:sz w:val="17"/>
              </w:rPr>
              <w:t xml:space="preserve"> </w:t>
            </w:r>
            <w:r>
              <w:rPr>
                <w:color w:val="FFFFFF"/>
                <w:sz w:val="17"/>
              </w:rPr>
              <w:t>fast</w:t>
            </w:r>
            <w:r>
              <w:rPr>
                <w:color w:val="FFFFFF"/>
                <w:spacing w:val="-7"/>
                <w:sz w:val="17"/>
              </w:rPr>
              <w:t xml:space="preserve"> </w:t>
            </w:r>
            <w:r>
              <w:rPr>
                <w:color w:val="FFFFFF"/>
                <w:sz w:val="17"/>
              </w:rPr>
              <w:t>—</w:t>
            </w:r>
            <w:r>
              <w:rPr>
                <w:color w:val="FFFFFF"/>
                <w:spacing w:val="-9"/>
                <w:sz w:val="17"/>
              </w:rPr>
              <w:t xml:space="preserve"> </w:t>
            </w:r>
            <w:r>
              <w:rPr>
                <w:color w:val="FFFFFF"/>
                <w:sz w:val="17"/>
              </w:rPr>
              <w:t>new</w:t>
            </w:r>
            <w:r>
              <w:rPr>
                <w:color w:val="FFFFFF"/>
                <w:spacing w:val="-9"/>
                <w:sz w:val="17"/>
              </w:rPr>
              <w:t xml:space="preserve"> </w:t>
            </w:r>
            <w:r>
              <w:rPr>
                <w:color w:val="FFFFFF"/>
                <w:sz w:val="17"/>
              </w:rPr>
              <w:t>record</w:t>
            </w:r>
            <w:r>
              <w:rPr>
                <w:color w:val="FFFFFF"/>
                <w:spacing w:val="-4"/>
                <w:sz w:val="17"/>
              </w:rPr>
              <w:t xml:space="preserve"> </w:t>
            </w:r>
            <w:r>
              <w:rPr>
                <w:color w:val="FFFFFF"/>
                <w:sz w:val="17"/>
              </w:rPr>
              <w:t>simply</w:t>
            </w:r>
            <w:r>
              <w:rPr>
                <w:color w:val="FFFFFF"/>
                <w:spacing w:val="-10"/>
                <w:sz w:val="17"/>
              </w:rPr>
              <w:t xml:space="preserve"> </w:t>
            </w:r>
            <w:r>
              <w:rPr>
                <w:color w:val="FFFFFF"/>
                <w:sz w:val="17"/>
              </w:rPr>
              <w:t>appended</w:t>
            </w:r>
            <w:r>
              <w:rPr>
                <w:color w:val="FFFFFF"/>
                <w:spacing w:val="-7"/>
                <w:sz w:val="17"/>
              </w:rPr>
              <w:t xml:space="preserve"> </w:t>
            </w:r>
            <w:r>
              <w:rPr>
                <w:color w:val="FFFFFF"/>
                <w:sz w:val="17"/>
              </w:rPr>
              <w:t>at</w:t>
            </w:r>
            <w:r>
              <w:rPr>
                <w:color w:val="FFFFFF"/>
                <w:spacing w:val="-8"/>
                <w:sz w:val="17"/>
              </w:rPr>
              <w:t xml:space="preserve"> </w:t>
            </w:r>
            <w:r>
              <w:rPr>
                <w:color w:val="FFFFFF"/>
                <w:sz w:val="17"/>
              </w:rPr>
              <w:t>the</w:t>
            </w:r>
            <w:r>
              <w:rPr>
                <w:color w:val="FFFFFF"/>
                <w:spacing w:val="-3"/>
                <w:sz w:val="17"/>
              </w:rPr>
              <w:t xml:space="preserve"> </w:t>
            </w:r>
            <w:r>
              <w:rPr>
                <w:color w:val="FFFFFF"/>
                <w:spacing w:val="-5"/>
                <w:sz w:val="17"/>
              </w:rPr>
              <w:t>end</w:t>
            </w:r>
          </w:p>
        </w:tc>
      </w:tr>
      <w:tr w:rsidR="001B294F" w14:paraId="45A2A744" w14:textId="77777777">
        <w:trPr>
          <w:trHeight w:val="570"/>
        </w:trPr>
        <w:tc>
          <w:tcPr>
            <w:tcW w:w="1827" w:type="dxa"/>
            <w:shd w:val="clear" w:color="auto" w:fill="0E233D"/>
          </w:tcPr>
          <w:p w14:paraId="62349E69" w14:textId="77777777" w:rsidR="001B294F" w:rsidRDefault="00000000">
            <w:pPr>
              <w:pStyle w:val="TableParagraph"/>
              <w:spacing w:line="194" w:lineRule="exact"/>
              <w:rPr>
                <w:sz w:val="17"/>
              </w:rPr>
            </w:pPr>
            <w:r>
              <w:rPr>
                <w:color w:val="FFFFFF"/>
                <w:spacing w:val="-2"/>
                <w:sz w:val="17"/>
              </w:rPr>
              <w:t>Deletion</w:t>
            </w:r>
          </w:p>
        </w:tc>
        <w:tc>
          <w:tcPr>
            <w:tcW w:w="3829" w:type="dxa"/>
            <w:shd w:val="clear" w:color="auto" w:fill="0E233D"/>
          </w:tcPr>
          <w:p w14:paraId="17ADFAF0" w14:textId="77777777" w:rsidR="001B294F" w:rsidRDefault="00000000">
            <w:pPr>
              <w:pStyle w:val="TableParagraph"/>
              <w:rPr>
                <w:sz w:val="17"/>
              </w:rPr>
            </w:pPr>
            <w:r>
              <w:rPr>
                <w:color w:val="FFFFFF"/>
                <w:sz w:val="17"/>
              </w:rPr>
              <w:t>Requires</w:t>
            </w:r>
            <w:r>
              <w:rPr>
                <w:color w:val="FFFFFF"/>
                <w:spacing w:val="40"/>
                <w:sz w:val="17"/>
              </w:rPr>
              <w:t xml:space="preserve"> </w:t>
            </w:r>
            <w:r>
              <w:rPr>
                <w:color w:val="FFFFFF"/>
                <w:sz w:val="17"/>
              </w:rPr>
              <w:t>reorganization</w:t>
            </w:r>
            <w:r>
              <w:rPr>
                <w:color w:val="FFFFFF"/>
                <w:spacing w:val="40"/>
                <w:sz w:val="17"/>
              </w:rPr>
              <w:t xml:space="preserve"> </w:t>
            </w:r>
            <w:r>
              <w:rPr>
                <w:color w:val="FFFFFF"/>
                <w:sz w:val="17"/>
              </w:rPr>
              <w:t>or</w:t>
            </w:r>
            <w:r>
              <w:rPr>
                <w:color w:val="FFFFFF"/>
                <w:spacing w:val="40"/>
                <w:sz w:val="17"/>
              </w:rPr>
              <w:t xml:space="preserve"> </w:t>
            </w:r>
            <w:r>
              <w:rPr>
                <w:color w:val="FFFFFF"/>
                <w:sz w:val="17"/>
              </w:rPr>
              <w:t>markers</w:t>
            </w:r>
            <w:r>
              <w:rPr>
                <w:color w:val="FFFFFF"/>
                <w:spacing w:val="40"/>
                <w:sz w:val="17"/>
              </w:rPr>
              <w:t xml:space="preserve"> </w:t>
            </w:r>
            <w:r>
              <w:rPr>
                <w:color w:val="FFFFFF"/>
                <w:sz w:val="17"/>
              </w:rPr>
              <w:t>to</w:t>
            </w:r>
            <w:r>
              <w:rPr>
                <w:color w:val="FFFFFF"/>
                <w:spacing w:val="40"/>
                <w:sz w:val="17"/>
              </w:rPr>
              <w:t xml:space="preserve"> </w:t>
            </w:r>
            <w:r>
              <w:rPr>
                <w:color w:val="FFFFFF"/>
                <w:sz w:val="17"/>
              </w:rPr>
              <w:t xml:space="preserve">preserve </w:t>
            </w:r>
            <w:r>
              <w:rPr>
                <w:color w:val="FFFFFF"/>
                <w:spacing w:val="-2"/>
                <w:sz w:val="17"/>
              </w:rPr>
              <w:t>order</w:t>
            </w:r>
          </w:p>
        </w:tc>
        <w:tc>
          <w:tcPr>
            <w:tcW w:w="4806" w:type="dxa"/>
            <w:shd w:val="clear" w:color="auto" w:fill="0E233D"/>
          </w:tcPr>
          <w:p w14:paraId="08808608" w14:textId="77777777" w:rsidR="001B294F" w:rsidRDefault="00000000">
            <w:pPr>
              <w:pStyle w:val="TableParagraph"/>
              <w:spacing w:line="194" w:lineRule="exact"/>
              <w:rPr>
                <w:sz w:val="17"/>
              </w:rPr>
            </w:pPr>
            <w:r>
              <w:rPr>
                <w:color w:val="FFFFFF"/>
                <w:sz w:val="17"/>
              </w:rPr>
              <w:t>Fast</w:t>
            </w:r>
            <w:r>
              <w:rPr>
                <w:color w:val="FFFFFF"/>
                <w:spacing w:val="-7"/>
                <w:sz w:val="17"/>
              </w:rPr>
              <w:t xml:space="preserve"> </w:t>
            </w:r>
            <w:r>
              <w:rPr>
                <w:color w:val="FFFFFF"/>
                <w:sz w:val="17"/>
              </w:rPr>
              <w:t>—</w:t>
            </w:r>
            <w:r>
              <w:rPr>
                <w:color w:val="FFFFFF"/>
                <w:spacing w:val="-7"/>
                <w:sz w:val="17"/>
              </w:rPr>
              <w:t xml:space="preserve"> </w:t>
            </w:r>
            <w:r>
              <w:rPr>
                <w:color w:val="FFFFFF"/>
                <w:sz w:val="17"/>
              </w:rPr>
              <w:t>mark</w:t>
            </w:r>
            <w:r>
              <w:rPr>
                <w:color w:val="FFFFFF"/>
                <w:spacing w:val="-6"/>
                <w:sz w:val="17"/>
              </w:rPr>
              <w:t xml:space="preserve"> </w:t>
            </w:r>
            <w:r>
              <w:rPr>
                <w:color w:val="FFFFFF"/>
                <w:sz w:val="17"/>
              </w:rPr>
              <w:t>as</w:t>
            </w:r>
            <w:r>
              <w:rPr>
                <w:color w:val="FFFFFF"/>
                <w:spacing w:val="-5"/>
                <w:sz w:val="17"/>
              </w:rPr>
              <w:t xml:space="preserve"> </w:t>
            </w:r>
            <w:r>
              <w:rPr>
                <w:color w:val="FFFFFF"/>
                <w:sz w:val="17"/>
              </w:rPr>
              <w:t>deleted;</w:t>
            </w:r>
            <w:r>
              <w:rPr>
                <w:color w:val="FFFFFF"/>
                <w:spacing w:val="-10"/>
                <w:sz w:val="17"/>
              </w:rPr>
              <w:t xml:space="preserve"> </w:t>
            </w:r>
            <w:r>
              <w:rPr>
                <w:color w:val="FFFFFF"/>
                <w:sz w:val="17"/>
              </w:rPr>
              <w:t>space</w:t>
            </w:r>
            <w:r>
              <w:rPr>
                <w:color w:val="FFFFFF"/>
                <w:spacing w:val="-10"/>
                <w:sz w:val="17"/>
              </w:rPr>
              <w:t xml:space="preserve"> </w:t>
            </w:r>
            <w:r>
              <w:rPr>
                <w:color w:val="FFFFFF"/>
                <w:sz w:val="17"/>
              </w:rPr>
              <w:t>can</w:t>
            </w:r>
            <w:r>
              <w:rPr>
                <w:color w:val="FFFFFF"/>
                <w:spacing w:val="-6"/>
                <w:sz w:val="17"/>
              </w:rPr>
              <w:t xml:space="preserve"> </w:t>
            </w:r>
            <w:r>
              <w:rPr>
                <w:color w:val="FFFFFF"/>
                <w:sz w:val="17"/>
              </w:rPr>
              <w:t>be</w:t>
            </w:r>
            <w:r>
              <w:rPr>
                <w:color w:val="FFFFFF"/>
                <w:spacing w:val="-10"/>
                <w:sz w:val="17"/>
              </w:rPr>
              <w:t xml:space="preserve"> </w:t>
            </w:r>
            <w:r>
              <w:rPr>
                <w:color w:val="FFFFFF"/>
                <w:sz w:val="17"/>
              </w:rPr>
              <w:t>reused</w:t>
            </w:r>
            <w:r>
              <w:rPr>
                <w:color w:val="FFFFFF"/>
                <w:spacing w:val="-2"/>
                <w:sz w:val="17"/>
              </w:rPr>
              <w:t xml:space="preserve"> </w:t>
            </w:r>
            <w:r>
              <w:rPr>
                <w:color w:val="FFFFFF"/>
                <w:spacing w:val="-4"/>
                <w:sz w:val="17"/>
              </w:rPr>
              <w:t>later</w:t>
            </w:r>
          </w:p>
        </w:tc>
      </w:tr>
      <w:tr w:rsidR="001B294F" w14:paraId="5756E1B1" w14:textId="77777777">
        <w:trPr>
          <w:trHeight w:val="566"/>
        </w:trPr>
        <w:tc>
          <w:tcPr>
            <w:tcW w:w="1827" w:type="dxa"/>
            <w:shd w:val="clear" w:color="auto" w:fill="0E233D"/>
          </w:tcPr>
          <w:p w14:paraId="0BF7A4B0" w14:textId="77777777" w:rsidR="001B294F" w:rsidRDefault="00000000">
            <w:pPr>
              <w:pStyle w:val="TableParagraph"/>
              <w:spacing w:line="194" w:lineRule="exact"/>
              <w:rPr>
                <w:sz w:val="17"/>
              </w:rPr>
            </w:pPr>
            <w:r>
              <w:rPr>
                <w:color w:val="FFFFFF"/>
                <w:spacing w:val="-2"/>
                <w:sz w:val="17"/>
              </w:rPr>
              <w:t>Retrieval</w:t>
            </w:r>
            <w:r>
              <w:rPr>
                <w:color w:val="FFFFFF"/>
                <w:spacing w:val="-1"/>
                <w:sz w:val="17"/>
              </w:rPr>
              <w:t xml:space="preserve"> </w:t>
            </w:r>
            <w:r>
              <w:rPr>
                <w:color w:val="FFFFFF"/>
                <w:spacing w:val="-2"/>
                <w:sz w:val="17"/>
              </w:rPr>
              <w:t>(search)</w:t>
            </w:r>
          </w:p>
        </w:tc>
        <w:tc>
          <w:tcPr>
            <w:tcW w:w="3829" w:type="dxa"/>
            <w:shd w:val="clear" w:color="auto" w:fill="0E233D"/>
          </w:tcPr>
          <w:p w14:paraId="3675A444" w14:textId="77777777" w:rsidR="001B294F" w:rsidRDefault="00000000">
            <w:pPr>
              <w:pStyle w:val="TableParagraph"/>
              <w:spacing w:line="194" w:lineRule="exact"/>
              <w:rPr>
                <w:sz w:val="17"/>
              </w:rPr>
            </w:pPr>
            <w:r>
              <w:rPr>
                <w:color w:val="FFFFFF"/>
                <w:sz w:val="17"/>
              </w:rPr>
              <w:t>Efficient</w:t>
            </w:r>
            <w:r>
              <w:rPr>
                <w:color w:val="FFFFFF"/>
                <w:spacing w:val="-10"/>
                <w:sz w:val="17"/>
              </w:rPr>
              <w:t xml:space="preserve"> </w:t>
            </w:r>
            <w:r>
              <w:rPr>
                <w:color w:val="FFFFFF"/>
                <w:sz w:val="17"/>
              </w:rPr>
              <w:t>key</w:t>
            </w:r>
            <w:r>
              <w:rPr>
                <w:color w:val="FFFFFF"/>
                <w:spacing w:val="-12"/>
                <w:sz w:val="17"/>
              </w:rPr>
              <w:t xml:space="preserve"> </w:t>
            </w:r>
            <w:r>
              <w:rPr>
                <w:color w:val="FFFFFF"/>
                <w:sz w:val="17"/>
              </w:rPr>
              <w:t>search</w:t>
            </w:r>
            <w:r>
              <w:rPr>
                <w:color w:val="FFFFFF"/>
                <w:spacing w:val="-5"/>
                <w:sz w:val="17"/>
              </w:rPr>
              <w:t xml:space="preserve"> </w:t>
            </w:r>
            <w:r>
              <w:rPr>
                <w:color w:val="FFFFFF"/>
                <w:sz w:val="17"/>
              </w:rPr>
              <w:t>via</w:t>
            </w:r>
            <w:r>
              <w:rPr>
                <w:color w:val="FFFFFF"/>
                <w:spacing w:val="-10"/>
                <w:sz w:val="17"/>
              </w:rPr>
              <w:t xml:space="preserve"> </w:t>
            </w:r>
            <w:r>
              <w:rPr>
                <w:color w:val="FFFFFF"/>
                <w:sz w:val="17"/>
              </w:rPr>
              <w:t>binary</w:t>
            </w:r>
            <w:r>
              <w:rPr>
                <w:color w:val="FFFFFF"/>
                <w:spacing w:val="-12"/>
                <w:sz w:val="17"/>
              </w:rPr>
              <w:t xml:space="preserve"> </w:t>
            </w:r>
            <w:r>
              <w:rPr>
                <w:color w:val="FFFFFF"/>
                <w:sz w:val="17"/>
              </w:rPr>
              <w:t>search</w:t>
            </w:r>
            <w:r>
              <w:rPr>
                <w:color w:val="FFFFFF"/>
                <w:spacing w:val="-5"/>
                <w:sz w:val="17"/>
              </w:rPr>
              <w:t xml:space="preserve"> </w:t>
            </w:r>
            <w:r>
              <w:rPr>
                <w:color w:val="FFFFFF"/>
                <w:sz w:val="17"/>
              </w:rPr>
              <w:t>—</w:t>
            </w:r>
            <w:r>
              <w:rPr>
                <w:color w:val="FFFFFF"/>
                <w:spacing w:val="-6"/>
                <w:sz w:val="17"/>
              </w:rPr>
              <w:t xml:space="preserve"> </w:t>
            </w:r>
            <w:proofErr w:type="gramStart"/>
            <w:r>
              <w:rPr>
                <w:color w:val="FFFFFF"/>
                <w:sz w:val="17"/>
              </w:rPr>
              <w:t>O(</w:t>
            </w:r>
            <w:proofErr w:type="gramEnd"/>
            <w:r>
              <w:rPr>
                <w:color w:val="FFFFFF"/>
                <w:sz w:val="17"/>
              </w:rPr>
              <w:t>log</w:t>
            </w:r>
            <w:r>
              <w:rPr>
                <w:color w:val="FFFFFF"/>
                <w:spacing w:val="-2"/>
                <w:sz w:val="17"/>
              </w:rPr>
              <w:t xml:space="preserve"> </w:t>
            </w:r>
            <w:r>
              <w:rPr>
                <w:color w:val="FFFFFF"/>
                <w:spacing w:val="-5"/>
                <w:sz w:val="17"/>
              </w:rPr>
              <w:t>n)</w:t>
            </w:r>
          </w:p>
        </w:tc>
        <w:tc>
          <w:tcPr>
            <w:tcW w:w="4806" w:type="dxa"/>
            <w:shd w:val="clear" w:color="auto" w:fill="0E233D"/>
          </w:tcPr>
          <w:p w14:paraId="5A2BA49C" w14:textId="77777777" w:rsidR="001B294F" w:rsidRDefault="00000000">
            <w:pPr>
              <w:pStyle w:val="TableParagraph"/>
              <w:spacing w:line="194" w:lineRule="exact"/>
              <w:rPr>
                <w:sz w:val="17"/>
              </w:rPr>
            </w:pPr>
            <w:r>
              <w:rPr>
                <w:color w:val="FFFFFF"/>
                <w:sz w:val="17"/>
              </w:rPr>
              <w:t>Inefficient</w:t>
            </w:r>
            <w:r>
              <w:rPr>
                <w:color w:val="FFFFFF"/>
                <w:spacing w:val="-6"/>
                <w:sz w:val="17"/>
              </w:rPr>
              <w:t xml:space="preserve"> </w:t>
            </w:r>
            <w:r>
              <w:rPr>
                <w:color w:val="FFFFFF"/>
                <w:sz w:val="17"/>
              </w:rPr>
              <w:t>—</w:t>
            </w:r>
            <w:r>
              <w:rPr>
                <w:color w:val="FFFFFF"/>
                <w:spacing w:val="-10"/>
                <w:sz w:val="17"/>
              </w:rPr>
              <w:t xml:space="preserve"> </w:t>
            </w:r>
            <w:r>
              <w:rPr>
                <w:color w:val="FFFFFF"/>
                <w:sz w:val="17"/>
              </w:rPr>
              <w:t>full</w:t>
            </w:r>
            <w:r>
              <w:rPr>
                <w:color w:val="FFFFFF"/>
                <w:spacing w:val="-12"/>
                <w:sz w:val="17"/>
              </w:rPr>
              <w:t xml:space="preserve"> </w:t>
            </w:r>
            <w:r>
              <w:rPr>
                <w:color w:val="FFFFFF"/>
                <w:sz w:val="17"/>
              </w:rPr>
              <w:t>linear</w:t>
            </w:r>
            <w:r>
              <w:rPr>
                <w:color w:val="FFFFFF"/>
                <w:spacing w:val="-5"/>
                <w:sz w:val="17"/>
              </w:rPr>
              <w:t xml:space="preserve"> </w:t>
            </w:r>
            <w:r>
              <w:rPr>
                <w:color w:val="FFFFFF"/>
                <w:sz w:val="17"/>
              </w:rPr>
              <w:t>scan</w:t>
            </w:r>
            <w:r>
              <w:rPr>
                <w:color w:val="FFFFFF"/>
                <w:spacing w:val="-8"/>
                <w:sz w:val="17"/>
              </w:rPr>
              <w:t xml:space="preserve"> </w:t>
            </w:r>
            <w:r>
              <w:rPr>
                <w:color w:val="FFFFFF"/>
                <w:sz w:val="17"/>
              </w:rPr>
              <w:t>needed</w:t>
            </w:r>
            <w:r>
              <w:rPr>
                <w:color w:val="FFFFFF"/>
                <w:spacing w:val="-3"/>
                <w:sz w:val="17"/>
              </w:rPr>
              <w:t xml:space="preserve"> </w:t>
            </w:r>
            <w:r>
              <w:rPr>
                <w:color w:val="FFFFFF"/>
                <w:sz w:val="17"/>
              </w:rPr>
              <w:t>—</w:t>
            </w:r>
            <w:r>
              <w:rPr>
                <w:color w:val="FFFFFF"/>
                <w:spacing w:val="-7"/>
                <w:sz w:val="17"/>
              </w:rPr>
              <w:t xml:space="preserve"> </w:t>
            </w:r>
            <w:r>
              <w:rPr>
                <w:color w:val="FFFFFF"/>
                <w:spacing w:val="-4"/>
                <w:sz w:val="17"/>
              </w:rPr>
              <w:t>O(n)</w:t>
            </w:r>
          </w:p>
        </w:tc>
      </w:tr>
      <w:tr w:rsidR="001B294F" w14:paraId="5600FB1C" w14:textId="77777777">
        <w:trPr>
          <w:trHeight w:val="323"/>
        </w:trPr>
        <w:tc>
          <w:tcPr>
            <w:tcW w:w="1827" w:type="dxa"/>
            <w:shd w:val="clear" w:color="auto" w:fill="0E233D"/>
          </w:tcPr>
          <w:p w14:paraId="3B1D2828" w14:textId="77777777" w:rsidR="001B294F" w:rsidRDefault="00000000">
            <w:pPr>
              <w:pStyle w:val="TableParagraph"/>
              <w:spacing w:line="194" w:lineRule="exact"/>
              <w:rPr>
                <w:sz w:val="17"/>
              </w:rPr>
            </w:pPr>
            <w:r>
              <w:rPr>
                <w:color w:val="FFFFFF"/>
                <w:sz w:val="17"/>
              </w:rPr>
              <w:t>Range</w:t>
            </w:r>
            <w:r>
              <w:rPr>
                <w:color w:val="FFFFFF"/>
                <w:spacing w:val="-8"/>
                <w:sz w:val="17"/>
              </w:rPr>
              <w:t xml:space="preserve"> </w:t>
            </w:r>
            <w:r>
              <w:rPr>
                <w:color w:val="FFFFFF"/>
                <w:spacing w:val="-2"/>
                <w:sz w:val="17"/>
              </w:rPr>
              <w:t>queries</w:t>
            </w:r>
          </w:p>
        </w:tc>
        <w:tc>
          <w:tcPr>
            <w:tcW w:w="3829" w:type="dxa"/>
            <w:shd w:val="clear" w:color="auto" w:fill="0E233D"/>
          </w:tcPr>
          <w:p w14:paraId="689A4CBD" w14:textId="77777777" w:rsidR="001B294F" w:rsidRDefault="00000000">
            <w:pPr>
              <w:pStyle w:val="TableParagraph"/>
              <w:spacing w:line="194" w:lineRule="exact"/>
              <w:rPr>
                <w:sz w:val="17"/>
              </w:rPr>
            </w:pPr>
            <w:r>
              <w:rPr>
                <w:color w:val="FFFFFF"/>
                <w:sz w:val="17"/>
              </w:rPr>
              <w:t>Very</w:t>
            </w:r>
            <w:r>
              <w:rPr>
                <w:color w:val="FFFFFF"/>
                <w:spacing w:val="-12"/>
                <w:sz w:val="17"/>
              </w:rPr>
              <w:t xml:space="preserve"> </w:t>
            </w:r>
            <w:r>
              <w:rPr>
                <w:color w:val="FFFFFF"/>
                <w:sz w:val="17"/>
              </w:rPr>
              <w:t>efficient</w:t>
            </w:r>
            <w:r>
              <w:rPr>
                <w:color w:val="FFFFFF"/>
                <w:spacing w:val="-9"/>
                <w:sz w:val="17"/>
              </w:rPr>
              <w:t xml:space="preserve"> </w:t>
            </w:r>
            <w:r>
              <w:rPr>
                <w:color w:val="FFFFFF"/>
                <w:sz w:val="17"/>
              </w:rPr>
              <w:t>because</w:t>
            </w:r>
            <w:r>
              <w:rPr>
                <w:color w:val="FFFFFF"/>
                <w:spacing w:val="-11"/>
                <w:sz w:val="17"/>
              </w:rPr>
              <w:t xml:space="preserve"> </w:t>
            </w:r>
            <w:r>
              <w:rPr>
                <w:color w:val="FFFFFF"/>
                <w:sz w:val="17"/>
              </w:rPr>
              <w:t>data</w:t>
            </w:r>
            <w:r>
              <w:rPr>
                <w:color w:val="FFFFFF"/>
                <w:spacing w:val="-6"/>
                <w:sz w:val="17"/>
              </w:rPr>
              <w:t xml:space="preserve"> </w:t>
            </w:r>
            <w:r>
              <w:rPr>
                <w:color w:val="FFFFFF"/>
                <w:sz w:val="17"/>
              </w:rPr>
              <w:t>is</w:t>
            </w:r>
            <w:r>
              <w:rPr>
                <w:color w:val="FFFFFF"/>
                <w:spacing w:val="-7"/>
                <w:sz w:val="17"/>
              </w:rPr>
              <w:t xml:space="preserve"> </w:t>
            </w:r>
            <w:r>
              <w:rPr>
                <w:color w:val="FFFFFF"/>
                <w:sz w:val="17"/>
              </w:rPr>
              <w:t>already</w:t>
            </w:r>
            <w:r>
              <w:rPr>
                <w:color w:val="FFFFFF"/>
                <w:spacing w:val="-9"/>
                <w:sz w:val="17"/>
              </w:rPr>
              <w:t xml:space="preserve"> </w:t>
            </w:r>
            <w:r>
              <w:rPr>
                <w:color w:val="FFFFFF"/>
                <w:spacing w:val="-2"/>
                <w:sz w:val="17"/>
              </w:rPr>
              <w:t>sorted</w:t>
            </w:r>
          </w:p>
        </w:tc>
        <w:tc>
          <w:tcPr>
            <w:tcW w:w="4806" w:type="dxa"/>
            <w:shd w:val="clear" w:color="auto" w:fill="0E233D"/>
          </w:tcPr>
          <w:p w14:paraId="027ED012" w14:textId="77777777" w:rsidR="001B294F" w:rsidRDefault="00000000">
            <w:pPr>
              <w:pStyle w:val="TableParagraph"/>
              <w:spacing w:line="194" w:lineRule="exact"/>
              <w:rPr>
                <w:sz w:val="17"/>
              </w:rPr>
            </w:pPr>
            <w:r>
              <w:rPr>
                <w:color w:val="FFFFFF"/>
                <w:sz w:val="17"/>
              </w:rPr>
              <w:t>Poor</w:t>
            </w:r>
            <w:r>
              <w:rPr>
                <w:color w:val="FFFFFF"/>
                <w:spacing w:val="-8"/>
                <w:sz w:val="17"/>
              </w:rPr>
              <w:t xml:space="preserve"> </w:t>
            </w:r>
            <w:r>
              <w:rPr>
                <w:color w:val="FFFFFF"/>
                <w:sz w:val="17"/>
              </w:rPr>
              <w:t>—</w:t>
            </w:r>
            <w:r>
              <w:rPr>
                <w:color w:val="FFFFFF"/>
                <w:spacing w:val="-4"/>
                <w:sz w:val="17"/>
              </w:rPr>
              <w:t xml:space="preserve"> </w:t>
            </w:r>
            <w:r>
              <w:rPr>
                <w:color w:val="FFFFFF"/>
                <w:sz w:val="17"/>
              </w:rPr>
              <w:t>every</w:t>
            </w:r>
            <w:r>
              <w:rPr>
                <w:color w:val="FFFFFF"/>
                <w:spacing w:val="-9"/>
                <w:sz w:val="17"/>
              </w:rPr>
              <w:t xml:space="preserve"> </w:t>
            </w:r>
            <w:r>
              <w:rPr>
                <w:color w:val="FFFFFF"/>
                <w:sz w:val="17"/>
              </w:rPr>
              <w:t>record</w:t>
            </w:r>
            <w:r>
              <w:rPr>
                <w:color w:val="FFFFFF"/>
                <w:spacing w:val="-3"/>
                <w:sz w:val="17"/>
              </w:rPr>
              <w:t xml:space="preserve"> </w:t>
            </w:r>
            <w:r>
              <w:rPr>
                <w:color w:val="FFFFFF"/>
                <w:sz w:val="17"/>
              </w:rPr>
              <w:t>must</w:t>
            </w:r>
            <w:r>
              <w:rPr>
                <w:color w:val="FFFFFF"/>
                <w:spacing w:val="-8"/>
                <w:sz w:val="17"/>
              </w:rPr>
              <w:t xml:space="preserve"> </w:t>
            </w:r>
            <w:r>
              <w:rPr>
                <w:color w:val="FFFFFF"/>
                <w:sz w:val="17"/>
              </w:rPr>
              <w:t>be</w:t>
            </w:r>
            <w:r>
              <w:rPr>
                <w:color w:val="FFFFFF"/>
                <w:spacing w:val="-4"/>
                <w:sz w:val="17"/>
              </w:rPr>
              <w:t xml:space="preserve"> </w:t>
            </w:r>
            <w:r>
              <w:rPr>
                <w:color w:val="FFFFFF"/>
                <w:spacing w:val="-2"/>
                <w:sz w:val="17"/>
              </w:rPr>
              <w:t>examined</w:t>
            </w:r>
          </w:p>
        </w:tc>
      </w:tr>
      <w:tr w:rsidR="001B294F" w14:paraId="5DC2F590" w14:textId="77777777">
        <w:trPr>
          <w:trHeight w:val="565"/>
        </w:trPr>
        <w:tc>
          <w:tcPr>
            <w:tcW w:w="1827" w:type="dxa"/>
            <w:shd w:val="clear" w:color="auto" w:fill="0E233D"/>
          </w:tcPr>
          <w:p w14:paraId="7EAE4054" w14:textId="77777777" w:rsidR="001B294F" w:rsidRDefault="00000000">
            <w:pPr>
              <w:pStyle w:val="TableParagraph"/>
              <w:spacing w:line="194" w:lineRule="exact"/>
              <w:rPr>
                <w:sz w:val="17"/>
              </w:rPr>
            </w:pPr>
            <w:r>
              <w:rPr>
                <w:color w:val="FFFFFF"/>
                <w:sz w:val="17"/>
              </w:rPr>
              <w:t>Storage</w:t>
            </w:r>
            <w:r>
              <w:rPr>
                <w:color w:val="FFFFFF"/>
                <w:spacing w:val="-10"/>
                <w:sz w:val="17"/>
              </w:rPr>
              <w:t xml:space="preserve"> </w:t>
            </w:r>
            <w:r>
              <w:rPr>
                <w:color w:val="FFFFFF"/>
                <w:spacing w:val="-2"/>
                <w:sz w:val="17"/>
              </w:rPr>
              <w:t>overhead</w:t>
            </w:r>
          </w:p>
        </w:tc>
        <w:tc>
          <w:tcPr>
            <w:tcW w:w="3829" w:type="dxa"/>
            <w:shd w:val="clear" w:color="auto" w:fill="0E233D"/>
          </w:tcPr>
          <w:p w14:paraId="7DE6E194" w14:textId="77777777" w:rsidR="001B294F" w:rsidRDefault="00000000">
            <w:pPr>
              <w:pStyle w:val="TableParagraph"/>
              <w:spacing w:line="194" w:lineRule="exact"/>
              <w:rPr>
                <w:sz w:val="17"/>
              </w:rPr>
            </w:pPr>
            <w:r>
              <w:rPr>
                <w:color w:val="FFFFFF"/>
                <w:sz w:val="17"/>
              </w:rPr>
              <w:t>Low,</w:t>
            </w:r>
            <w:r>
              <w:rPr>
                <w:color w:val="FFFFFF"/>
                <w:spacing w:val="-12"/>
                <w:sz w:val="17"/>
              </w:rPr>
              <w:t xml:space="preserve"> </w:t>
            </w:r>
            <w:r>
              <w:rPr>
                <w:color w:val="FFFFFF"/>
                <w:sz w:val="17"/>
              </w:rPr>
              <w:t>but</w:t>
            </w:r>
            <w:r>
              <w:rPr>
                <w:color w:val="FFFFFF"/>
                <w:spacing w:val="-12"/>
                <w:sz w:val="17"/>
              </w:rPr>
              <w:t xml:space="preserve"> </w:t>
            </w:r>
            <w:r>
              <w:rPr>
                <w:color w:val="FFFFFF"/>
                <w:sz w:val="17"/>
              </w:rPr>
              <w:t>periodic</w:t>
            </w:r>
            <w:r>
              <w:rPr>
                <w:color w:val="FFFFFF"/>
                <w:spacing w:val="-11"/>
                <w:sz w:val="17"/>
              </w:rPr>
              <w:t xml:space="preserve"> </w:t>
            </w:r>
            <w:r>
              <w:rPr>
                <w:color w:val="FFFFFF"/>
                <w:sz w:val="17"/>
              </w:rPr>
              <w:t>reorganization</w:t>
            </w:r>
            <w:r>
              <w:rPr>
                <w:color w:val="FFFFFF"/>
                <w:spacing w:val="-7"/>
                <w:sz w:val="17"/>
              </w:rPr>
              <w:t xml:space="preserve"> </w:t>
            </w:r>
            <w:r>
              <w:rPr>
                <w:color w:val="FFFFFF"/>
                <w:sz w:val="17"/>
              </w:rPr>
              <w:t>is</w:t>
            </w:r>
            <w:r>
              <w:rPr>
                <w:color w:val="FFFFFF"/>
                <w:spacing w:val="-10"/>
                <w:sz w:val="17"/>
              </w:rPr>
              <w:t xml:space="preserve"> </w:t>
            </w:r>
            <w:r>
              <w:rPr>
                <w:color w:val="FFFFFF"/>
                <w:spacing w:val="-2"/>
                <w:sz w:val="17"/>
              </w:rPr>
              <w:t>needed</w:t>
            </w:r>
          </w:p>
        </w:tc>
        <w:tc>
          <w:tcPr>
            <w:tcW w:w="4806" w:type="dxa"/>
            <w:shd w:val="clear" w:color="auto" w:fill="0E233D"/>
          </w:tcPr>
          <w:p w14:paraId="1D68EFC4" w14:textId="77777777" w:rsidR="001B294F" w:rsidRDefault="00000000">
            <w:pPr>
              <w:pStyle w:val="TableParagraph"/>
              <w:spacing w:line="194" w:lineRule="exact"/>
              <w:rPr>
                <w:sz w:val="17"/>
              </w:rPr>
            </w:pPr>
            <w:r>
              <w:rPr>
                <w:color w:val="FFFFFF"/>
                <w:spacing w:val="-2"/>
                <w:sz w:val="17"/>
              </w:rPr>
              <w:t>Minimal</w:t>
            </w:r>
            <w:r>
              <w:rPr>
                <w:color w:val="FFFFFF"/>
                <w:spacing w:val="-3"/>
                <w:sz w:val="17"/>
              </w:rPr>
              <w:t xml:space="preserve"> </w:t>
            </w:r>
            <w:r>
              <w:rPr>
                <w:color w:val="FFFFFF"/>
                <w:spacing w:val="-2"/>
                <w:sz w:val="17"/>
              </w:rPr>
              <w:t>structure;</w:t>
            </w:r>
            <w:r>
              <w:rPr>
                <w:color w:val="FFFFFF"/>
                <w:spacing w:val="-1"/>
                <w:sz w:val="17"/>
              </w:rPr>
              <w:t xml:space="preserve"> </w:t>
            </w:r>
            <w:r>
              <w:rPr>
                <w:color w:val="FFFFFF"/>
                <w:spacing w:val="-2"/>
                <w:sz w:val="17"/>
              </w:rPr>
              <w:t>wasted</w:t>
            </w:r>
            <w:r>
              <w:rPr>
                <w:color w:val="FFFFFF"/>
                <w:sz w:val="17"/>
              </w:rPr>
              <w:t xml:space="preserve"> </w:t>
            </w:r>
            <w:r>
              <w:rPr>
                <w:color w:val="FFFFFF"/>
                <w:spacing w:val="-2"/>
                <w:sz w:val="17"/>
              </w:rPr>
              <w:t>space</w:t>
            </w:r>
            <w:r>
              <w:rPr>
                <w:color w:val="FFFFFF"/>
                <w:spacing w:val="-1"/>
                <w:sz w:val="17"/>
              </w:rPr>
              <w:t xml:space="preserve"> </w:t>
            </w:r>
            <w:r>
              <w:rPr>
                <w:color w:val="FFFFFF"/>
                <w:spacing w:val="-2"/>
                <w:sz w:val="17"/>
              </w:rPr>
              <w:t>from</w:t>
            </w:r>
            <w:r>
              <w:rPr>
                <w:color w:val="FFFFFF"/>
                <w:spacing w:val="-4"/>
                <w:sz w:val="17"/>
              </w:rPr>
              <w:t xml:space="preserve"> </w:t>
            </w:r>
            <w:r>
              <w:rPr>
                <w:color w:val="FFFFFF"/>
                <w:spacing w:val="-2"/>
                <w:sz w:val="17"/>
              </w:rPr>
              <w:t>deleted</w:t>
            </w:r>
            <w:r>
              <w:rPr>
                <w:color w:val="FFFFFF"/>
                <w:spacing w:val="12"/>
                <w:sz w:val="17"/>
              </w:rPr>
              <w:t xml:space="preserve"> </w:t>
            </w:r>
            <w:r>
              <w:rPr>
                <w:color w:val="FFFFFF"/>
                <w:spacing w:val="-4"/>
                <w:sz w:val="17"/>
              </w:rPr>
              <w:t>slots</w:t>
            </w:r>
          </w:p>
        </w:tc>
      </w:tr>
      <w:tr w:rsidR="001B294F" w14:paraId="70CD2DFA" w14:textId="77777777">
        <w:trPr>
          <w:trHeight w:val="326"/>
        </w:trPr>
        <w:tc>
          <w:tcPr>
            <w:tcW w:w="1827" w:type="dxa"/>
            <w:shd w:val="clear" w:color="auto" w:fill="0E233D"/>
          </w:tcPr>
          <w:p w14:paraId="1B537A78" w14:textId="77777777" w:rsidR="001B294F" w:rsidRDefault="00000000">
            <w:pPr>
              <w:pStyle w:val="TableParagraph"/>
              <w:spacing w:line="194" w:lineRule="exact"/>
              <w:rPr>
                <w:sz w:val="17"/>
              </w:rPr>
            </w:pPr>
            <w:r>
              <w:rPr>
                <w:color w:val="FFFFFF"/>
                <w:sz w:val="17"/>
              </w:rPr>
              <w:t>Best</w:t>
            </w:r>
            <w:r>
              <w:rPr>
                <w:color w:val="FFFFFF"/>
                <w:spacing w:val="-5"/>
                <w:sz w:val="17"/>
              </w:rPr>
              <w:t xml:space="preserve"> </w:t>
            </w:r>
            <w:r>
              <w:rPr>
                <w:color w:val="FFFFFF"/>
                <w:sz w:val="17"/>
              </w:rPr>
              <w:t>use</w:t>
            </w:r>
            <w:r>
              <w:rPr>
                <w:color w:val="FFFFFF"/>
                <w:spacing w:val="-5"/>
                <w:sz w:val="17"/>
              </w:rPr>
              <w:t xml:space="preserve"> </w:t>
            </w:r>
            <w:r>
              <w:rPr>
                <w:color w:val="FFFFFF"/>
                <w:spacing w:val="-4"/>
                <w:sz w:val="17"/>
              </w:rPr>
              <w:t>case</w:t>
            </w:r>
          </w:p>
        </w:tc>
        <w:tc>
          <w:tcPr>
            <w:tcW w:w="3829" w:type="dxa"/>
            <w:shd w:val="clear" w:color="auto" w:fill="0E233D"/>
          </w:tcPr>
          <w:p w14:paraId="6C8E094F" w14:textId="77777777" w:rsidR="001B294F" w:rsidRDefault="00000000">
            <w:pPr>
              <w:pStyle w:val="TableParagraph"/>
              <w:spacing w:line="194" w:lineRule="exact"/>
              <w:rPr>
                <w:sz w:val="17"/>
              </w:rPr>
            </w:pPr>
            <w:r>
              <w:rPr>
                <w:color w:val="FFFFFF"/>
                <w:spacing w:val="-2"/>
                <w:sz w:val="17"/>
              </w:rPr>
              <w:t>Batch</w:t>
            </w:r>
            <w:r>
              <w:rPr>
                <w:color w:val="FFFFFF"/>
                <w:sz w:val="17"/>
              </w:rPr>
              <w:t xml:space="preserve"> </w:t>
            </w:r>
            <w:r>
              <w:rPr>
                <w:color w:val="FFFFFF"/>
                <w:spacing w:val="-2"/>
                <w:sz w:val="17"/>
              </w:rPr>
              <w:t>processing,</w:t>
            </w:r>
            <w:r>
              <w:rPr>
                <w:color w:val="FFFFFF"/>
                <w:spacing w:val="4"/>
                <w:sz w:val="17"/>
              </w:rPr>
              <w:t xml:space="preserve"> </w:t>
            </w:r>
            <w:r>
              <w:rPr>
                <w:color w:val="FFFFFF"/>
                <w:spacing w:val="-2"/>
                <w:sz w:val="17"/>
              </w:rPr>
              <w:t>reporting,</w:t>
            </w:r>
            <w:r>
              <w:rPr>
                <w:color w:val="FFFFFF"/>
                <w:sz w:val="17"/>
              </w:rPr>
              <w:t xml:space="preserve"> </w:t>
            </w:r>
            <w:r>
              <w:rPr>
                <w:color w:val="FFFFFF"/>
                <w:spacing w:val="-2"/>
                <w:sz w:val="17"/>
              </w:rPr>
              <w:t>payroll</w:t>
            </w:r>
            <w:r>
              <w:rPr>
                <w:color w:val="FFFFFF"/>
                <w:spacing w:val="-3"/>
                <w:sz w:val="17"/>
              </w:rPr>
              <w:t xml:space="preserve"> </w:t>
            </w:r>
            <w:r>
              <w:rPr>
                <w:color w:val="FFFFFF"/>
                <w:spacing w:val="-2"/>
                <w:sz w:val="17"/>
              </w:rPr>
              <w:t>systems</w:t>
            </w:r>
          </w:p>
        </w:tc>
        <w:tc>
          <w:tcPr>
            <w:tcW w:w="4806" w:type="dxa"/>
            <w:shd w:val="clear" w:color="auto" w:fill="0E233D"/>
          </w:tcPr>
          <w:p w14:paraId="200812FD" w14:textId="77777777" w:rsidR="001B294F" w:rsidRDefault="00000000">
            <w:pPr>
              <w:pStyle w:val="TableParagraph"/>
              <w:spacing w:line="194" w:lineRule="exact"/>
              <w:rPr>
                <w:sz w:val="17"/>
              </w:rPr>
            </w:pPr>
            <w:r>
              <w:rPr>
                <w:color w:val="FFFFFF"/>
                <w:sz w:val="17"/>
              </w:rPr>
              <w:t>Logging,</w:t>
            </w:r>
            <w:r>
              <w:rPr>
                <w:color w:val="FFFFFF"/>
                <w:spacing w:val="-10"/>
                <w:sz w:val="17"/>
              </w:rPr>
              <w:t xml:space="preserve"> </w:t>
            </w:r>
            <w:r>
              <w:rPr>
                <w:color w:val="FFFFFF"/>
                <w:sz w:val="17"/>
              </w:rPr>
              <w:t>staging</w:t>
            </w:r>
            <w:r>
              <w:rPr>
                <w:color w:val="FFFFFF"/>
                <w:spacing w:val="-12"/>
                <w:sz w:val="17"/>
              </w:rPr>
              <w:t xml:space="preserve"> </w:t>
            </w:r>
            <w:r>
              <w:rPr>
                <w:color w:val="FFFFFF"/>
                <w:sz w:val="17"/>
              </w:rPr>
              <w:t>data,</w:t>
            </w:r>
            <w:r>
              <w:rPr>
                <w:color w:val="FFFFFF"/>
                <w:spacing w:val="-9"/>
                <w:sz w:val="17"/>
              </w:rPr>
              <w:t xml:space="preserve"> </w:t>
            </w:r>
            <w:r>
              <w:rPr>
                <w:color w:val="FFFFFF"/>
                <w:sz w:val="17"/>
              </w:rPr>
              <w:t>bulk</w:t>
            </w:r>
            <w:r>
              <w:rPr>
                <w:color w:val="FFFFFF"/>
                <w:spacing w:val="-7"/>
                <w:sz w:val="17"/>
              </w:rPr>
              <w:t xml:space="preserve"> </w:t>
            </w:r>
            <w:r>
              <w:rPr>
                <w:color w:val="FFFFFF"/>
                <w:sz w:val="17"/>
              </w:rPr>
              <w:t>load</w:t>
            </w:r>
            <w:r>
              <w:rPr>
                <w:color w:val="FFFFFF"/>
                <w:spacing w:val="-10"/>
                <w:sz w:val="17"/>
              </w:rPr>
              <w:t xml:space="preserve"> </w:t>
            </w:r>
            <w:r>
              <w:rPr>
                <w:color w:val="FFFFFF"/>
                <w:sz w:val="17"/>
              </w:rPr>
              <w:t>before</w:t>
            </w:r>
            <w:r>
              <w:rPr>
                <w:color w:val="FFFFFF"/>
                <w:spacing w:val="-11"/>
                <w:sz w:val="17"/>
              </w:rPr>
              <w:t xml:space="preserve"> </w:t>
            </w:r>
            <w:r>
              <w:rPr>
                <w:color w:val="FFFFFF"/>
                <w:spacing w:val="-2"/>
                <w:sz w:val="17"/>
              </w:rPr>
              <w:t>indexing</w:t>
            </w:r>
          </w:p>
        </w:tc>
      </w:tr>
    </w:tbl>
    <w:p w14:paraId="0A69C742" w14:textId="77777777" w:rsidR="001B294F" w:rsidRDefault="001B294F">
      <w:pPr>
        <w:pStyle w:val="BodyText"/>
      </w:pPr>
    </w:p>
    <w:p w14:paraId="170DF723" w14:textId="77777777" w:rsidR="001B294F" w:rsidRDefault="001B294F">
      <w:pPr>
        <w:pStyle w:val="BodyText"/>
      </w:pPr>
    </w:p>
    <w:p w14:paraId="0DCEAA1F" w14:textId="77777777" w:rsidR="001B294F" w:rsidRDefault="001B294F">
      <w:pPr>
        <w:pStyle w:val="BodyText"/>
        <w:spacing w:before="6"/>
      </w:pPr>
    </w:p>
    <w:p w14:paraId="4C6127C6" w14:textId="77777777" w:rsidR="001B294F" w:rsidRDefault="00000000">
      <w:pPr>
        <w:pStyle w:val="BodyText"/>
        <w:ind w:left="566"/>
      </w:pPr>
      <w:r>
        <w:rPr>
          <w:spacing w:val="-2"/>
        </w:rPr>
        <w:t>Explanation</w:t>
      </w:r>
    </w:p>
    <w:p w14:paraId="463FBFD4" w14:textId="77777777" w:rsidR="001B294F" w:rsidRDefault="001B294F">
      <w:pPr>
        <w:pStyle w:val="BodyText"/>
        <w:spacing w:before="252"/>
      </w:pPr>
    </w:p>
    <w:p w14:paraId="16AF0D3F" w14:textId="77777777" w:rsidR="001B294F" w:rsidRDefault="00000000">
      <w:pPr>
        <w:pStyle w:val="BodyText"/>
        <w:ind w:left="566" w:right="704"/>
        <w:jc w:val="both"/>
      </w:pPr>
      <w:r>
        <w:t>Sequential file organization keeps records physically ordered by a chosen key (for example roll number). That ordering enables binary search for key lookups and efficient range scans, but every insert or delete must preserve</w:t>
      </w:r>
      <w:r>
        <w:rPr>
          <w:spacing w:val="-7"/>
        </w:rPr>
        <w:t xml:space="preserve"> </w:t>
      </w:r>
      <w:r>
        <w:t>the</w:t>
      </w:r>
      <w:r>
        <w:rPr>
          <w:spacing w:val="-1"/>
        </w:rPr>
        <w:t xml:space="preserve"> </w:t>
      </w:r>
      <w:r>
        <w:t>sort order, which often</w:t>
      </w:r>
      <w:r>
        <w:rPr>
          <w:spacing w:val="-1"/>
        </w:rPr>
        <w:t xml:space="preserve"> </w:t>
      </w:r>
      <w:r>
        <w:t>means shifting</w:t>
      </w:r>
      <w:r>
        <w:rPr>
          <w:spacing w:val="-1"/>
        </w:rPr>
        <w:t xml:space="preserve"> </w:t>
      </w:r>
      <w:r>
        <w:t>records</w:t>
      </w:r>
      <w:r>
        <w:rPr>
          <w:spacing w:val="-1"/>
        </w:rPr>
        <w:t xml:space="preserve"> </w:t>
      </w:r>
      <w:r>
        <w:t>or writing into an</w:t>
      </w:r>
      <w:r>
        <w:rPr>
          <w:spacing w:val="-1"/>
        </w:rPr>
        <w:t xml:space="preserve"> </w:t>
      </w:r>
      <w:r>
        <w:t>overflow area</w:t>
      </w:r>
      <w:r>
        <w:rPr>
          <w:spacing w:val="-1"/>
        </w:rPr>
        <w:t xml:space="preserve"> </w:t>
      </w:r>
      <w:r>
        <w:t>that is later merged back.</w:t>
      </w:r>
    </w:p>
    <w:p w14:paraId="549BEC92" w14:textId="77777777" w:rsidR="001B294F" w:rsidRDefault="001B294F">
      <w:pPr>
        <w:pStyle w:val="BodyText"/>
        <w:spacing w:before="1"/>
      </w:pPr>
    </w:p>
    <w:p w14:paraId="7CCF9033" w14:textId="77777777" w:rsidR="001B294F" w:rsidRDefault="00000000">
      <w:pPr>
        <w:pStyle w:val="BodyText"/>
        <w:ind w:left="566" w:right="703"/>
        <w:jc w:val="both"/>
      </w:pPr>
      <w:r>
        <w:t>Heap (pile) file organization simply appends each new record into the next free location. Insertion is therefore constant-time, yet any search — even</w:t>
      </w:r>
      <w:r>
        <w:rPr>
          <w:spacing w:val="-2"/>
        </w:rPr>
        <w:t xml:space="preserve"> </w:t>
      </w:r>
      <w:r>
        <w:t>for a single key — typically</w:t>
      </w:r>
      <w:r>
        <w:rPr>
          <w:spacing w:val="-1"/>
        </w:rPr>
        <w:t xml:space="preserve"> </w:t>
      </w:r>
      <w:r>
        <w:t>requires a complete</w:t>
      </w:r>
      <w:r>
        <w:rPr>
          <w:spacing w:val="-2"/>
        </w:rPr>
        <w:t xml:space="preserve"> </w:t>
      </w:r>
      <w:r>
        <w:t>linear scan of the</w:t>
      </w:r>
      <w:r>
        <w:rPr>
          <w:spacing w:val="-1"/>
        </w:rPr>
        <w:t xml:space="preserve"> </w:t>
      </w:r>
      <w:r>
        <w:t>file. As the file grows, that cost becomes prohibitive for interactive lookups.</w:t>
      </w:r>
    </w:p>
    <w:p w14:paraId="41DBFBB3" w14:textId="77777777" w:rsidR="001B294F" w:rsidRDefault="001B294F">
      <w:pPr>
        <w:pStyle w:val="BodyText"/>
        <w:spacing w:before="252"/>
      </w:pPr>
    </w:p>
    <w:p w14:paraId="2F53CF94" w14:textId="77777777" w:rsidR="001B294F" w:rsidRDefault="00000000">
      <w:pPr>
        <w:pStyle w:val="BodyText"/>
        <w:spacing w:before="1"/>
        <w:ind w:left="566"/>
      </w:pPr>
      <w:r>
        <w:rPr>
          <w:spacing w:val="-2"/>
        </w:rPr>
        <w:t>Example(s)</w:t>
      </w:r>
    </w:p>
    <w:p w14:paraId="3D4F3A88" w14:textId="77777777" w:rsidR="001B294F" w:rsidRDefault="001B294F">
      <w:pPr>
        <w:pStyle w:val="BodyText"/>
        <w:spacing w:before="252"/>
      </w:pPr>
    </w:p>
    <w:p w14:paraId="23853E1D" w14:textId="77777777" w:rsidR="001B294F" w:rsidRDefault="00000000">
      <w:pPr>
        <w:pStyle w:val="BodyText"/>
        <w:ind w:left="566" w:right="703"/>
        <w:jc w:val="both"/>
      </w:pPr>
      <w:r>
        <w:t xml:space="preserve">A student master file ordered by roll number supports rapid generation of rank lists and range reports. A temporary event log that only needs to record arrivals as they occur benefits from the unrestricted append </w:t>
      </w:r>
      <w:proofErr w:type="spellStart"/>
      <w:r>
        <w:t>behaviour</w:t>
      </w:r>
      <w:proofErr w:type="spellEnd"/>
      <w:r>
        <w:t xml:space="preserve"> of a heap file.</w:t>
      </w:r>
    </w:p>
    <w:p w14:paraId="49AC95AF" w14:textId="77777777" w:rsidR="001B294F" w:rsidRDefault="001B294F">
      <w:pPr>
        <w:pStyle w:val="BodyText"/>
      </w:pPr>
    </w:p>
    <w:p w14:paraId="7CF7286C" w14:textId="77777777" w:rsidR="001B294F" w:rsidRDefault="001B294F">
      <w:pPr>
        <w:pStyle w:val="BodyText"/>
      </w:pPr>
    </w:p>
    <w:p w14:paraId="30D6ACE0"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36B2C7BF" w14:textId="77777777" w:rsidR="001B294F" w:rsidRDefault="001B294F">
      <w:pPr>
        <w:pStyle w:val="BodyText"/>
        <w:spacing w:before="252"/>
      </w:pPr>
    </w:p>
    <w:p w14:paraId="03A5B0F9" w14:textId="77777777" w:rsidR="001B294F" w:rsidRDefault="00000000">
      <w:pPr>
        <w:pStyle w:val="BodyText"/>
        <w:ind w:left="566" w:right="700"/>
        <w:jc w:val="both"/>
      </w:pPr>
      <w:r>
        <w:t>The</w:t>
      </w:r>
      <w:r>
        <w:rPr>
          <w:spacing w:val="-3"/>
        </w:rPr>
        <w:t xml:space="preserve"> </w:t>
      </w:r>
      <w:r>
        <w:t>choice</w:t>
      </w:r>
      <w:r>
        <w:rPr>
          <w:spacing w:val="-6"/>
        </w:rPr>
        <w:t xml:space="preserve"> </w:t>
      </w:r>
      <w:r>
        <w:t>is a straightforward</w:t>
      </w:r>
      <w:r>
        <w:rPr>
          <w:spacing w:val="-1"/>
        </w:rPr>
        <w:t xml:space="preserve"> </w:t>
      </w:r>
      <w:r>
        <w:t>trade-off between write speed</w:t>
      </w:r>
      <w:r>
        <w:rPr>
          <w:spacing w:val="-4"/>
        </w:rPr>
        <w:t xml:space="preserve"> </w:t>
      </w:r>
      <w:r>
        <w:t>and</w:t>
      </w:r>
      <w:r>
        <w:rPr>
          <w:spacing w:val="-6"/>
        </w:rPr>
        <w:t xml:space="preserve"> </w:t>
      </w:r>
      <w:r>
        <w:t>read</w:t>
      </w:r>
      <w:r>
        <w:rPr>
          <w:spacing w:val="-4"/>
        </w:rPr>
        <w:t xml:space="preserve"> </w:t>
      </w:r>
      <w:r>
        <w:t>speed. Sequential organization suits read-heavy workloads whose queries are key-based or range-based. Heap organization suits write-heavy workloads in which individual records are rarely retrieved by key. In practice a heap is often used only as a staging area before the data are bulk-loaded into an indexed structure that combines acceptable write cost with fast retrieval.</w:t>
      </w:r>
    </w:p>
    <w:p w14:paraId="0682F7FC" w14:textId="77777777" w:rsidR="001B294F" w:rsidRDefault="001B294F">
      <w:pPr>
        <w:pStyle w:val="BodyText"/>
        <w:jc w:val="both"/>
        <w:sectPr w:rsidR="001B294F">
          <w:headerReference w:type="default" r:id="rId7"/>
          <w:pgSz w:w="11920" w:h="16850"/>
          <w:pgMar w:top="1480" w:right="0" w:bottom="280" w:left="141" w:header="1240" w:footer="0" w:gutter="0"/>
          <w:cols w:space="720"/>
        </w:sectPr>
      </w:pPr>
    </w:p>
    <w:p w14:paraId="69702283" w14:textId="77777777" w:rsidR="001B294F" w:rsidRDefault="001B294F">
      <w:pPr>
        <w:pStyle w:val="BodyText"/>
        <w:spacing w:before="228"/>
      </w:pPr>
    </w:p>
    <w:p w14:paraId="0DE8DCA0" w14:textId="77777777" w:rsidR="001B294F" w:rsidRDefault="00000000">
      <w:pPr>
        <w:pStyle w:val="BodyText"/>
        <w:ind w:left="566"/>
      </w:pPr>
      <w:r>
        <w:rPr>
          <w:spacing w:val="-2"/>
        </w:rPr>
        <w:t>Comparison</w:t>
      </w:r>
      <w:r>
        <w:rPr>
          <w:spacing w:val="-3"/>
        </w:rPr>
        <w:t xml:space="preserve"> </w:t>
      </w:r>
      <w:r>
        <w:rPr>
          <w:spacing w:val="-2"/>
        </w:rPr>
        <w:t>Table</w:t>
      </w:r>
    </w:p>
    <w:p w14:paraId="3964A238" w14:textId="77777777" w:rsidR="001B294F" w:rsidRDefault="001B294F">
      <w:pPr>
        <w:pStyle w:val="BodyText"/>
        <w:spacing w:before="117"/>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5FC36ADB" w14:textId="77777777">
        <w:trPr>
          <w:trHeight w:val="338"/>
        </w:trPr>
        <w:tc>
          <w:tcPr>
            <w:tcW w:w="3488" w:type="dxa"/>
            <w:shd w:val="clear" w:color="auto" w:fill="0E233D"/>
          </w:tcPr>
          <w:p w14:paraId="64B00BBE"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485" w:type="dxa"/>
            <w:shd w:val="clear" w:color="auto" w:fill="0E233D"/>
          </w:tcPr>
          <w:p w14:paraId="50BF6A37" w14:textId="77777777" w:rsidR="001B294F" w:rsidRDefault="00000000">
            <w:pPr>
              <w:pStyle w:val="TableParagraph"/>
              <w:spacing w:line="206" w:lineRule="exact"/>
              <w:rPr>
                <w:rFonts w:ascii="Arial"/>
                <w:b/>
                <w:sz w:val="18"/>
              </w:rPr>
            </w:pPr>
            <w:r>
              <w:rPr>
                <w:rFonts w:ascii="Arial"/>
                <w:b/>
                <w:color w:val="FFFFFF"/>
                <w:sz w:val="18"/>
              </w:rPr>
              <w:t>Clustered</w:t>
            </w:r>
            <w:r>
              <w:rPr>
                <w:rFonts w:ascii="Arial"/>
                <w:b/>
                <w:color w:val="FFFFFF"/>
                <w:spacing w:val="-10"/>
                <w:sz w:val="18"/>
              </w:rPr>
              <w:t xml:space="preserve"> </w:t>
            </w:r>
            <w:r>
              <w:rPr>
                <w:rFonts w:ascii="Arial"/>
                <w:b/>
                <w:color w:val="FFFFFF"/>
                <w:spacing w:val="-2"/>
                <w:sz w:val="18"/>
              </w:rPr>
              <w:t>Indexing</w:t>
            </w:r>
          </w:p>
        </w:tc>
        <w:tc>
          <w:tcPr>
            <w:tcW w:w="3488" w:type="dxa"/>
            <w:shd w:val="clear" w:color="auto" w:fill="0E233D"/>
          </w:tcPr>
          <w:p w14:paraId="5A5A92ED" w14:textId="77777777" w:rsidR="001B294F" w:rsidRDefault="00000000">
            <w:pPr>
              <w:pStyle w:val="TableParagraph"/>
              <w:spacing w:line="206" w:lineRule="exact"/>
              <w:ind w:left="5"/>
              <w:rPr>
                <w:rFonts w:ascii="Arial"/>
                <w:b/>
                <w:sz w:val="18"/>
              </w:rPr>
            </w:pPr>
            <w:r>
              <w:rPr>
                <w:rFonts w:ascii="Arial"/>
                <w:b/>
                <w:color w:val="FFFFFF"/>
                <w:spacing w:val="-2"/>
                <w:sz w:val="18"/>
              </w:rPr>
              <w:t>Non-Clustered</w:t>
            </w:r>
            <w:r>
              <w:rPr>
                <w:rFonts w:ascii="Arial"/>
                <w:b/>
                <w:color w:val="FFFFFF"/>
                <w:spacing w:val="12"/>
                <w:sz w:val="18"/>
              </w:rPr>
              <w:t xml:space="preserve"> </w:t>
            </w:r>
            <w:r>
              <w:rPr>
                <w:rFonts w:ascii="Arial"/>
                <w:b/>
                <w:color w:val="FFFFFF"/>
                <w:spacing w:val="-2"/>
                <w:sz w:val="18"/>
              </w:rPr>
              <w:t>Indexing</w:t>
            </w:r>
          </w:p>
        </w:tc>
      </w:tr>
      <w:tr w:rsidR="001B294F" w14:paraId="662E8906" w14:textId="77777777">
        <w:trPr>
          <w:trHeight w:val="570"/>
        </w:trPr>
        <w:tc>
          <w:tcPr>
            <w:tcW w:w="3488" w:type="dxa"/>
            <w:shd w:val="clear" w:color="auto" w:fill="0E233D"/>
          </w:tcPr>
          <w:p w14:paraId="66E74ED0" w14:textId="77777777" w:rsidR="001B294F" w:rsidRDefault="00000000">
            <w:pPr>
              <w:pStyle w:val="TableParagraph"/>
              <w:spacing w:before="1"/>
              <w:rPr>
                <w:sz w:val="17"/>
              </w:rPr>
            </w:pPr>
            <w:r>
              <w:rPr>
                <w:color w:val="FFFFFF"/>
                <w:spacing w:val="-2"/>
                <w:sz w:val="17"/>
              </w:rPr>
              <w:t>Physical</w:t>
            </w:r>
            <w:r>
              <w:rPr>
                <w:color w:val="FFFFFF"/>
                <w:spacing w:val="4"/>
                <w:sz w:val="17"/>
              </w:rPr>
              <w:t xml:space="preserve"> </w:t>
            </w:r>
            <w:r>
              <w:rPr>
                <w:color w:val="FFFFFF"/>
                <w:spacing w:val="-2"/>
                <w:sz w:val="17"/>
              </w:rPr>
              <w:t>order</w:t>
            </w:r>
          </w:p>
        </w:tc>
        <w:tc>
          <w:tcPr>
            <w:tcW w:w="3485" w:type="dxa"/>
            <w:shd w:val="clear" w:color="auto" w:fill="0E233D"/>
          </w:tcPr>
          <w:p w14:paraId="52C77A0C" w14:textId="77777777" w:rsidR="001B294F" w:rsidRDefault="00000000">
            <w:pPr>
              <w:pStyle w:val="TableParagraph"/>
              <w:spacing w:before="1"/>
              <w:ind w:right="-13"/>
              <w:rPr>
                <w:sz w:val="17"/>
              </w:rPr>
            </w:pPr>
            <w:r>
              <w:rPr>
                <w:color w:val="FFFFFF"/>
                <w:sz w:val="17"/>
              </w:rPr>
              <w:t>Data</w:t>
            </w:r>
            <w:r>
              <w:rPr>
                <w:color w:val="FFFFFF"/>
                <w:spacing w:val="-1"/>
                <w:sz w:val="17"/>
              </w:rPr>
              <w:t xml:space="preserve"> </w:t>
            </w:r>
            <w:r>
              <w:rPr>
                <w:color w:val="FFFFFF"/>
                <w:sz w:val="17"/>
              </w:rPr>
              <w:t>rows</w:t>
            </w:r>
            <w:r>
              <w:rPr>
                <w:color w:val="FFFFFF"/>
                <w:spacing w:val="-1"/>
                <w:sz w:val="17"/>
              </w:rPr>
              <w:t xml:space="preserve"> </w:t>
            </w:r>
            <w:r>
              <w:rPr>
                <w:color w:val="FFFFFF"/>
                <w:sz w:val="17"/>
              </w:rPr>
              <w:t>are</w:t>
            </w:r>
            <w:r>
              <w:rPr>
                <w:color w:val="FFFFFF"/>
                <w:spacing w:val="-6"/>
                <w:sz w:val="17"/>
              </w:rPr>
              <w:t xml:space="preserve"> </w:t>
            </w:r>
            <w:r>
              <w:rPr>
                <w:color w:val="FFFFFF"/>
                <w:sz w:val="17"/>
              </w:rPr>
              <w:t>stored in the</w:t>
            </w:r>
            <w:r>
              <w:rPr>
                <w:color w:val="FFFFFF"/>
                <w:spacing w:val="-6"/>
                <w:sz w:val="17"/>
              </w:rPr>
              <w:t xml:space="preserve"> </w:t>
            </w:r>
            <w:r>
              <w:rPr>
                <w:color w:val="FFFFFF"/>
                <w:sz w:val="17"/>
              </w:rPr>
              <w:t>same</w:t>
            </w:r>
            <w:r>
              <w:rPr>
                <w:color w:val="FFFFFF"/>
                <w:spacing w:val="-1"/>
                <w:sz w:val="17"/>
              </w:rPr>
              <w:t xml:space="preserve"> </w:t>
            </w:r>
            <w:r>
              <w:rPr>
                <w:color w:val="FFFFFF"/>
                <w:sz w:val="17"/>
              </w:rPr>
              <w:t>order</w:t>
            </w:r>
            <w:r>
              <w:rPr>
                <w:color w:val="FFFFFF"/>
                <w:spacing w:val="-1"/>
                <w:sz w:val="17"/>
              </w:rPr>
              <w:t xml:space="preserve"> </w:t>
            </w:r>
            <w:r>
              <w:rPr>
                <w:color w:val="FFFFFF"/>
                <w:sz w:val="17"/>
              </w:rPr>
              <w:t>as</w:t>
            </w:r>
            <w:r>
              <w:rPr>
                <w:color w:val="FFFFFF"/>
                <w:spacing w:val="-2"/>
                <w:sz w:val="17"/>
              </w:rPr>
              <w:t xml:space="preserve"> </w:t>
            </w:r>
            <w:r>
              <w:rPr>
                <w:color w:val="FFFFFF"/>
                <w:sz w:val="17"/>
              </w:rPr>
              <w:t xml:space="preserve">the </w:t>
            </w:r>
            <w:r>
              <w:rPr>
                <w:color w:val="FFFFFF"/>
                <w:spacing w:val="-2"/>
                <w:sz w:val="17"/>
              </w:rPr>
              <w:t>index</w:t>
            </w:r>
          </w:p>
        </w:tc>
        <w:tc>
          <w:tcPr>
            <w:tcW w:w="3488" w:type="dxa"/>
            <w:shd w:val="clear" w:color="auto" w:fill="0E233D"/>
          </w:tcPr>
          <w:p w14:paraId="49A1FB32" w14:textId="77777777" w:rsidR="001B294F" w:rsidRDefault="00000000">
            <w:pPr>
              <w:pStyle w:val="TableParagraph"/>
              <w:spacing w:before="1"/>
              <w:ind w:left="5" w:right="-15"/>
              <w:rPr>
                <w:sz w:val="17"/>
              </w:rPr>
            </w:pPr>
            <w:r>
              <w:rPr>
                <w:color w:val="FFFFFF"/>
                <w:sz w:val="17"/>
              </w:rPr>
              <w:t>Index</w:t>
            </w:r>
            <w:r>
              <w:rPr>
                <w:color w:val="FFFFFF"/>
                <w:spacing w:val="22"/>
                <w:sz w:val="17"/>
              </w:rPr>
              <w:t xml:space="preserve"> </w:t>
            </w:r>
            <w:r>
              <w:rPr>
                <w:color w:val="FFFFFF"/>
                <w:sz w:val="17"/>
              </w:rPr>
              <w:t>is</w:t>
            </w:r>
            <w:r>
              <w:rPr>
                <w:color w:val="FFFFFF"/>
                <w:spacing w:val="23"/>
                <w:sz w:val="17"/>
              </w:rPr>
              <w:t xml:space="preserve"> </w:t>
            </w:r>
            <w:r>
              <w:rPr>
                <w:color w:val="FFFFFF"/>
                <w:sz w:val="17"/>
              </w:rPr>
              <w:t>separate;</w:t>
            </w:r>
            <w:r>
              <w:rPr>
                <w:color w:val="FFFFFF"/>
                <w:spacing w:val="22"/>
                <w:sz w:val="17"/>
              </w:rPr>
              <w:t xml:space="preserve"> </w:t>
            </w:r>
            <w:r>
              <w:rPr>
                <w:color w:val="FFFFFF"/>
                <w:sz w:val="17"/>
              </w:rPr>
              <w:t>data</w:t>
            </w:r>
            <w:r>
              <w:rPr>
                <w:color w:val="FFFFFF"/>
                <w:spacing w:val="23"/>
                <w:sz w:val="17"/>
              </w:rPr>
              <w:t xml:space="preserve"> </w:t>
            </w:r>
            <w:r>
              <w:rPr>
                <w:color w:val="FFFFFF"/>
                <w:sz w:val="17"/>
              </w:rPr>
              <w:t>rows</w:t>
            </w:r>
            <w:r>
              <w:rPr>
                <w:color w:val="FFFFFF"/>
                <w:spacing w:val="25"/>
                <w:sz w:val="17"/>
              </w:rPr>
              <w:t xml:space="preserve"> </w:t>
            </w:r>
            <w:r>
              <w:rPr>
                <w:color w:val="FFFFFF"/>
                <w:sz w:val="17"/>
              </w:rPr>
              <w:t>keep</w:t>
            </w:r>
            <w:r>
              <w:rPr>
                <w:color w:val="FFFFFF"/>
                <w:spacing w:val="26"/>
                <w:sz w:val="17"/>
              </w:rPr>
              <w:t xml:space="preserve"> </w:t>
            </w:r>
            <w:r>
              <w:rPr>
                <w:color w:val="FFFFFF"/>
                <w:sz w:val="17"/>
              </w:rPr>
              <w:t>their</w:t>
            </w:r>
            <w:r>
              <w:rPr>
                <w:color w:val="FFFFFF"/>
                <w:spacing w:val="23"/>
                <w:sz w:val="17"/>
              </w:rPr>
              <w:t xml:space="preserve"> </w:t>
            </w:r>
            <w:r>
              <w:rPr>
                <w:color w:val="FFFFFF"/>
                <w:sz w:val="17"/>
              </w:rPr>
              <w:t>own physical order</w:t>
            </w:r>
          </w:p>
        </w:tc>
      </w:tr>
      <w:tr w:rsidR="001B294F" w14:paraId="7038A479" w14:textId="77777777">
        <w:trPr>
          <w:trHeight w:val="566"/>
        </w:trPr>
        <w:tc>
          <w:tcPr>
            <w:tcW w:w="3488" w:type="dxa"/>
            <w:shd w:val="clear" w:color="auto" w:fill="0E233D"/>
          </w:tcPr>
          <w:p w14:paraId="224B9F8C" w14:textId="77777777" w:rsidR="001B294F" w:rsidRDefault="00000000">
            <w:pPr>
              <w:pStyle w:val="TableParagraph"/>
              <w:spacing w:line="194" w:lineRule="exact"/>
              <w:rPr>
                <w:sz w:val="17"/>
              </w:rPr>
            </w:pPr>
            <w:r>
              <w:rPr>
                <w:color w:val="FFFFFF"/>
                <w:sz w:val="17"/>
              </w:rPr>
              <w:t>Number</w:t>
            </w:r>
            <w:r>
              <w:rPr>
                <w:color w:val="FFFFFF"/>
                <w:spacing w:val="-9"/>
                <w:sz w:val="17"/>
              </w:rPr>
              <w:t xml:space="preserve"> </w:t>
            </w:r>
            <w:r>
              <w:rPr>
                <w:color w:val="FFFFFF"/>
                <w:sz w:val="17"/>
              </w:rPr>
              <w:t>per</w:t>
            </w:r>
            <w:r>
              <w:rPr>
                <w:color w:val="FFFFFF"/>
                <w:spacing w:val="-9"/>
                <w:sz w:val="17"/>
              </w:rPr>
              <w:t xml:space="preserve"> </w:t>
            </w:r>
            <w:r>
              <w:rPr>
                <w:color w:val="FFFFFF"/>
                <w:spacing w:val="-2"/>
                <w:sz w:val="17"/>
              </w:rPr>
              <w:t>table</w:t>
            </w:r>
          </w:p>
        </w:tc>
        <w:tc>
          <w:tcPr>
            <w:tcW w:w="3485" w:type="dxa"/>
            <w:shd w:val="clear" w:color="auto" w:fill="0E233D"/>
          </w:tcPr>
          <w:p w14:paraId="4A3474B5" w14:textId="77777777" w:rsidR="001B294F" w:rsidRDefault="00000000">
            <w:pPr>
              <w:pStyle w:val="TableParagraph"/>
              <w:rPr>
                <w:sz w:val="17"/>
              </w:rPr>
            </w:pPr>
            <w:r>
              <w:rPr>
                <w:color w:val="FFFFFF"/>
                <w:sz w:val="17"/>
              </w:rPr>
              <w:t xml:space="preserve">Only one clustered index (one physical order </w:t>
            </w:r>
            <w:r>
              <w:rPr>
                <w:color w:val="FFFFFF"/>
                <w:spacing w:val="-2"/>
                <w:sz w:val="17"/>
              </w:rPr>
              <w:t>possible)</w:t>
            </w:r>
          </w:p>
        </w:tc>
        <w:tc>
          <w:tcPr>
            <w:tcW w:w="3488" w:type="dxa"/>
            <w:shd w:val="clear" w:color="auto" w:fill="0E233D"/>
          </w:tcPr>
          <w:p w14:paraId="596E1C18" w14:textId="77777777" w:rsidR="001B294F" w:rsidRDefault="00000000">
            <w:pPr>
              <w:pStyle w:val="TableParagraph"/>
              <w:ind w:left="5"/>
              <w:rPr>
                <w:sz w:val="17"/>
              </w:rPr>
            </w:pPr>
            <w:r>
              <w:rPr>
                <w:color w:val="FFFFFF"/>
                <w:sz w:val="17"/>
              </w:rPr>
              <w:t>Many non-clustered indexes may exist on the same table</w:t>
            </w:r>
          </w:p>
        </w:tc>
      </w:tr>
      <w:tr w:rsidR="001B294F" w14:paraId="01A22A7D" w14:textId="77777777">
        <w:trPr>
          <w:trHeight w:val="570"/>
        </w:trPr>
        <w:tc>
          <w:tcPr>
            <w:tcW w:w="3488" w:type="dxa"/>
            <w:shd w:val="clear" w:color="auto" w:fill="0E233D"/>
          </w:tcPr>
          <w:p w14:paraId="480ABB67" w14:textId="77777777" w:rsidR="001B294F" w:rsidRDefault="00000000">
            <w:pPr>
              <w:pStyle w:val="TableParagraph"/>
              <w:spacing w:line="194" w:lineRule="exact"/>
              <w:rPr>
                <w:sz w:val="17"/>
              </w:rPr>
            </w:pPr>
            <w:r>
              <w:rPr>
                <w:color w:val="FFFFFF"/>
                <w:spacing w:val="-2"/>
                <w:sz w:val="17"/>
              </w:rPr>
              <w:t>Storage</w:t>
            </w:r>
          </w:p>
        </w:tc>
        <w:tc>
          <w:tcPr>
            <w:tcW w:w="3485" w:type="dxa"/>
            <w:shd w:val="clear" w:color="auto" w:fill="0E233D"/>
          </w:tcPr>
          <w:p w14:paraId="5EC44B96" w14:textId="77777777" w:rsidR="001B294F" w:rsidRDefault="00000000">
            <w:pPr>
              <w:pStyle w:val="TableParagraph"/>
              <w:ind w:right="-13"/>
              <w:rPr>
                <w:sz w:val="17"/>
              </w:rPr>
            </w:pPr>
            <w:r>
              <w:rPr>
                <w:color w:val="FFFFFF"/>
                <w:sz w:val="17"/>
              </w:rPr>
              <w:t>Index</w:t>
            </w:r>
            <w:r>
              <w:rPr>
                <w:color w:val="FFFFFF"/>
                <w:spacing w:val="77"/>
                <w:sz w:val="17"/>
              </w:rPr>
              <w:t xml:space="preserve"> </w:t>
            </w:r>
            <w:r>
              <w:rPr>
                <w:color w:val="FFFFFF"/>
                <w:sz w:val="17"/>
              </w:rPr>
              <w:t>leaf</w:t>
            </w:r>
            <w:r>
              <w:rPr>
                <w:color w:val="FFFFFF"/>
                <w:spacing w:val="75"/>
                <w:sz w:val="17"/>
              </w:rPr>
              <w:t xml:space="preserve"> </w:t>
            </w:r>
            <w:r>
              <w:rPr>
                <w:color w:val="FFFFFF"/>
                <w:sz w:val="17"/>
              </w:rPr>
              <w:t>level</w:t>
            </w:r>
            <w:r>
              <w:rPr>
                <w:color w:val="FFFFFF"/>
                <w:spacing w:val="79"/>
                <w:sz w:val="17"/>
              </w:rPr>
              <w:t xml:space="preserve"> </w:t>
            </w:r>
            <w:r>
              <w:rPr>
                <w:color w:val="FFFFFF"/>
                <w:sz w:val="17"/>
              </w:rPr>
              <w:t>is</w:t>
            </w:r>
            <w:r>
              <w:rPr>
                <w:color w:val="FFFFFF"/>
                <w:spacing w:val="79"/>
                <w:sz w:val="17"/>
              </w:rPr>
              <w:t xml:space="preserve"> </w:t>
            </w:r>
            <w:r>
              <w:rPr>
                <w:color w:val="FFFFFF"/>
                <w:sz w:val="17"/>
              </w:rPr>
              <w:t>the</w:t>
            </w:r>
            <w:r>
              <w:rPr>
                <w:color w:val="FFFFFF"/>
                <w:spacing w:val="75"/>
                <w:sz w:val="17"/>
              </w:rPr>
              <w:t xml:space="preserve"> </w:t>
            </w:r>
            <w:r>
              <w:rPr>
                <w:color w:val="FFFFFF"/>
                <w:sz w:val="17"/>
              </w:rPr>
              <w:t>data</w:t>
            </w:r>
            <w:r>
              <w:rPr>
                <w:color w:val="FFFFFF"/>
                <w:spacing w:val="79"/>
                <w:sz w:val="17"/>
              </w:rPr>
              <w:t xml:space="preserve"> </w:t>
            </w:r>
            <w:r>
              <w:rPr>
                <w:color w:val="FFFFFF"/>
                <w:sz w:val="17"/>
              </w:rPr>
              <w:t>itself</w:t>
            </w:r>
            <w:r>
              <w:rPr>
                <w:color w:val="FFFFFF"/>
                <w:spacing w:val="80"/>
                <w:sz w:val="17"/>
              </w:rPr>
              <w:t xml:space="preserve"> </w:t>
            </w:r>
            <w:r>
              <w:rPr>
                <w:color w:val="FFFFFF"/>
                <w:sz w:val="17"/>
              </w:rPr>
              <w:t>—</w:t>
            </w:r>
            <w:r>
              <w:rPr>
                <w:color w:val="FFFFFF"/>
                <w:spacing w:val="77"/>
                <w:sz w:val="17"/>
              </w:rPr>
              <w:t xml:space="preserve"> </w:t>
            </w:r>
            <w:r>
              <w:rPr>
                <w:color w:val="FFFFFF"/>
                <w:sz w:val="17"/>
              </w:rPr>
              <w:t>no separate copy</w:t>
            </w:r>
          </w:p>
        </w:tc>
        <w:tc>
          <w:tcPr>
            <w:tcW w:w="3488" w:type="dxa"/>
            <w:shd w:val="clear" w:color="auto" w:fill="0E233D"/>
          </w:tcPr>
          <w:p w14:paraId="2B94AC49" w14:textId="77777777" w:rsidR="001B294F" w:rsidRDefault="00000000">
            <w:pPr>
              <w:pStyle w:val="TableParagraph"/>
              <w:spacing w:line="194" w:lineRule="exact"/>
              <w:ind w:left="5"/>
              <w:rPr>
                <w:sz w:val="17"/>
              </w:rPr>
            </w:pPr>
            <w:r>
              <w:rPr>
                <w:color w:val="FFFFFF"/>
                <w:sz w:val="17"/>
              </w:rPr>
              <w:t>Extra</w:t>
            </w:r>
            <w:r>
              <w:rPr>
                <w:color w:val="FFFFFF"/>
                <w:spacing w:val="-7"/>
                <w:sz w:val="17"/>
              </w:rPr>
              <w:t xml:space="preserve"> </w:t>
            </w:r>
            <w:r>
              <w:rPr>
                <w:color w:val="FFFFFF"/>
                <w:sz w:val="17"/>
              </w:rPr>
              <w:t>storage</w:t>
            </w:r>
            <w:r>
              <w:rPr>
                <w:color w:val="FFFFFF"/>
                <w:spacing w:val="-7"/>
                <w:sz w:val="17"/>
              </w:rPr>
              <w:t xml:space="preserve"> </w:t>
            </w:r>
            <w:r>
              <w:rPr>
                <w:color w:val="FFFFFF"/>
                <w:sz w:val="17"/>
              </w:rPr>
              <w:t>for</w:t>
            </w:r>
            <w:r>
              <w:rPr>
                <w:color w:val="FFFFFF"/>
                <w:spacing w:val="-3"/>
                <w:sz w:val="17"/>
              </w:rPr>
              <w:t xml:space="preserve"> </w:t>
            </w:r>
            <w:r>
              <w:rPr>
                <w:color w:val="FFFFFF"/>
                <w:sz w:val="17"/>
              </w:rPr>
              <w:t>index</w:t>
            </w:r>
            <w:r>
              <w:rPr>
                <w:color w:val="FFFFFF"/>
                <w:spacing w:val="-10"/>
                <w:sz w:val="17"/>
              </w:rPr>
              <w:t xml:space="preserve"> </w:t>
            </w:r>
            <w:r>
              <w:rPr>
                <w:color w:val="FFFFFF"/>
                <w:sz w:val="17"/>
              </w:rPr>
              <w:t>keys</w:t>
            </w:r>
            <w:r>
              <w:rPr>
                <w:color w:val="FFFFFF"/>
                <w:spacing w:val="-8"/>
                <w:sz w:val="17"/>
              </w:rPr>
              <w:t xml:space="preserve"> </w:t>
            </w:r>
            <w:r>
              <w:rPr>
                <w:color w:val="FFFFFF"/>
                <w:sz w:val="17"/>
              </w:rPr>
              <w:t>plus</w:t>
            </w:r>
            <w:r>
              <w:rPr>
                <w:color w:val="FFFFFF"/>
                <w:spacing w:val="-7"/>
                <w:sz w:val="17"/>
              </w:rPr>
              <w:t xml:space="preserve"> </w:t>
            </w:r>
            <w:r>
              <w:rPr>
                <w:color w:val="FFFFFF"/>
                <w:sz w:val="17"/>
              </w:rPr>
              <w:t>row</w:t>
            </w:r>
            <w:r>
              <w:rPr>
                <w:color w:val="FFFFFF"/>
                <w:spacing w:val="-11"/>
                <w:sz w:val="17"/>
              </w:rPr>
              <w:t xml:space="preserve"> </w:t>
            </w:r>
            <w:r>
              <w:rPr>
                <w:color w:val="FFFFFF"/>
                <w:spacing w:val="-2"/>
                <w:sz w:val="17"/>
              </w:rPr>
              <w:t>pointers</w:t>
            </w:r>
          </w:p>
        </w:tc>
      </w:tr>
      <w:tr w:rsidR="001B294F" w14:paraId="399D9AD4" w14:textId="77777777">
        <w:trPr>
          <w:trHeight w:val="566"/>
        </w:trPr>
        <w:tc>
          <w:tcPr>
            <w:tcW w:w="3488" w:type="dxa"/>
            <w:shd w:val="clear" w:color="auto" w:fill="0E233D"/>
          </w:tcPr>
          <w:p w14:paraId="4544B934" w14:textId="77777777" w:rsidR="001B294F" w:rsidRDefault="00000000">
            <w:pPr>
              <w:pStyle w:val="TableParagraph"/>
              <w:spacing w:line="194" w:lineRule="exact"/>
              <w:rPr>
                <w:sz w:val="17"/>
              </w:rPr>
            </w:pPr>
            <w:r>
              <w:rPr>
                <w:color w:val="FFFFFF"/>
                <w:spacing w:val="-2"/>
                <w:sz w:val="17"/>
              </w:rPr>
              <w:t>Retrieval</w:t>
            </w:r>
            <w:r>
              <w:rPr>
                <w:color w:val="FFFFFF"/>
                <w:spacing w:val="-3"/>
                <w:sz w:val="17"/>
              </w:rPr>
              <w:t xml:space="preserve"> </w:t>
            </w:r>
            <w:r>
              <w:rPr>
                <w:color w:val="FFFFFF"/>
                <w:spacing w:val="-2"/>
                <w:sz w:val="17"/>
              </w:rPr>
              <w:t>speed</w:t>
            </w:r>
          </w:p>
        </w:tc>
        <w:tc>
          <w:tcPr>
            <w:tcW w:w="3485" w:type="dxa"/>
            <w:shd w:val="clear" w:color="auto" w:fill="0E233D"/>
          </w:tcPr>
          <w:p w14:paraId="7881D7C8" w14:textId="77777777" w:rsidR="001B294F" w:rsidRDefault="00000000">
            <w:pPr>
              <w:pStyle w:val="TableParagraph"/>
              <w:rPr>
                <w:sz w:val="17"/>
              </w:rPr>
            </w:pPr>
            <w:r>
              <w:rPr>
                <w:color w:val="FFFFFF"/>
                <w:sz w:val="17"/>
              </w:rPr>
              <w:t>Faster</w:t>
            </w:r>
            <w:r>
              <w:rPr>
                <w:color w:val="FFFFFF"/>
                <w:spacing w:val="40"/>
                <w:sz w:val="17"/>
              </w:rPr>
              <w:t xml:space="preserve"> </w:t>
            </w:r>
            <w:r>
              <w:rPr>
                <w:color w:val="FFFFFF"/>
                <w:sz w:val="17"/>
              </w:rPr>
              <w:t>for</w:t>
            </w:r>
            <w:r>
              <w:rPr>
                <w:color w:val="FFFFFF"/>
                <w:spacing w:val="40"/>
                <w:sz w:val="17"/>
              </w:rPr>
              <w:t xml:space="preserve"> </w:t>
            </w:r>
            <w:r>
              <w:rPr>
                <w:color w:val="FFFFFF"/>
                <w:sz w:val="17"/>
              </w:rPr>
              <w:t>range</w:t>
            </w:r>
            <w:r>
              <w:rPr>
                <w:color w:val="FFFFFF"/>
                <w:spacing w:val="40"/>
                <w:sz w:val="17"/>
              </w:rPr>
              <w:t xml:space="preserve"> </w:t>
            </w:r>
            <w:r>
              <w:rPr>
                <w:color w:val="FFFFFF"/>
                <w:sz w:val="17"/>
              </w:rPr>
              <w:t>queries</w:t>
            </w:r>
            <w:r>
              <w:rPr>
                <w:color w:val="FFFFFF"/>
                <w:spacing w:val="40"/>
                <w:sz w:val="17"/>
              </w:rPr>
              <w:t xml:space="preserve"> </w:t>
            </w:r>
            <w:r>
              <w:rPr>
                <w:color w:val="FFFFFF"/>
                <w:sz w:val="17"/>
              </w:rPr>
              <w:t>(related</w:t>
            </w:r>
            <w:r>
              <w:rPr>
                <w:color w:val="FFFFFF"/>
                <w:spacing w:val="40"/>
                <w:sz w:val="17"/>
              </w:rPr>
              <w:t xml:space="preserve"> </w:t>
            </w:r>
            <w:r>
              <w:rPr>
                <w:color w:val="FFFFFF"/>
                <w:sz w:val="17"/>
              </w:rPr>
              <w:t>rows</w:t>
            </w:r>
            <w:r>
              <w:rPr>
                <w:color w:val="FFFFFF"/>
                <w:spacing w:val="40"/>
                <w:sz w:val="17"/>
              </w:rPr>
              <w:t xml:space="preserve"> </w:t>
            </w:r>
            <w:r>
              <w:rPr>
                <w:color w:val="FFFFFF"/>
                <w:sz w:val="17"/>
              </w:rPr>
              <w:t xml:space="preserve">are </w:t>
            </w:r>
            <w:r>
              <w:rPr>
                <w:color w:val="FFFFFF"/>
                <w:spacing w:val="-2"/>
                <w:sz w:val="17"/>
              </w:rPr>
              <w:t>adjacent)</w:t>
            </w:r>
          </w:p>
        </w:tc>
        <w:tc>
          <w:tcPr>
            <w:tcW w:w="3488" w:type="dxa"/>
            <w:shd w:val="clear" w:color="auto" w:fill="0E233D"/>
          </w:tcPr>
          <w:p w14:paraId="283FFB6F" w14:textId="77777777" w:rsidR="001B294F" w:rsidRDefault="00000000">
            <w:pPr>
              <w:pStyle w:val="TableParagraph"/>
              <w:spacing w:line="194" w:lineRule="exact"/>
              <w:ind w:left="5"/>
              <w:rPr>
                <w:sz w:val="17"/>
              </w:rPr>
            </w:pPr>
            <w:r>
              <w:rPr>
                <w:color w:val="FFFFFF"/>
                <w:sz w:val="17"/>
              </w:rPr>
              <w:t>Extra</w:t>
            </w:r>
            <w:r>
              <w:rPr>
                <w:color w:val="FFFFFF"/>
                <w:spacing w:val="-5"/>
                <w:sz w:val="17"/>
              </w:rPr>
              <w:t xml:space="preserve"> </w:t>
            </w:r>
            <w:r>
              <w:rPr>
                <w:color w:val="FFFFFF"/>
                <w:sz w:val="17"/>
              </w:rPr>
              <w:t>hop</w:t>
            </w:r>
            <w:r>
              <w:rPr>
                <w:color w:val="FFFFFF"/>
                <w:spacing w:val="-5"/>
                <w:sz w:val="17"/>
              </w:rPr>
              <w:t xml:space="preserve"> </w:t>
            </w:r>
            <w:r>
              <w:rPr>
                <w:color w:val="FFFFFF"/>
                <w:sz w:val="17"/>
              </w:rPr>
              <w:t>from</w:t>
            </w:r>
            <w:r>
              <w:rPr>
                <w:color w:val="FFFFFF"/>
                <w:spacing w:val="-4"/>
                <w:sz w:val="17"/>
              </w:rPr>
              <w:t xml:space="preserve"> </w:t>
            </w:r>
            <w:r>
              <w:rPr>
                <w:color w:val="FFFFFF"/>
                <w:sz w:val="17"/>
              </w:rPr>
              <w:t>index</w:t>
            </w:r>
            <w:r>
              <w:rPr>
                <w:color w:val="FFFFFF"/>
                <w:spacing w:val="-9"/>
                <w:sz w:val="17"/>
              </w:rPr>
              <w:t xml:space="preserve"> </w:t>
            </w:r>
            <w:r>
              <w:rPr>
                <w:color w:val="FFFFFF"/>
                <w:sz w:val="17"/>
              </w:rPr>
              <w:t>entry</w:t>
            </w:r>
            <w:r>
              <w:rPr>
                <w:color w:val="FFFFFF"/>
                <w:spacing w:val="-10"/>
                <w:sz w:val="17"/>
              </w:rPr>
              <w:t xml:space="preserve"> </w:t>
            </w:r>
            <w:r>
              <w:rPr>
                <w:color w:val="FFFFFF"/>
                <w:sz w:val="17"/>
              </w:rPr>
              <w:t>to</w:t>
            </w:r>
            <w:r>
              <w:rPr>
                <w:color w:val="FFFFFF"/>
                <w:spacing w:val="-10"/>
                <w:sz w:val="17"/>
              </w:rPr>
              <w:t xml:space="preserve"> </w:t>
            </w:r>
            <w:r>
              <w:rPr>
                <w:color w:val="FFFFFF"/>
                <w:sz w:val="17"/>
              </w:rPr>
              <w:t>the</w:t>
            </w:r>
            <w:r>
              <w:rPr>
                <w:color w:val="FFFFFF"/>
                <w:spacing w:val="-10"/>
                <w:sz w:val="17"/>
              </w:rPr>
              <w:t xml:space="preserve"> </w:t>
            </w:r>
            <w:r>
              <w:rPr>
                <w:color w:val="FFFFFF"/>
                <w:sz w:val="17"/>
              </w:rPr>
              <w:t>actual</w:t>
            </w:r>
            <w:r>
              <w:rPr>
                <w:color w:val="FFFFFF"/>
                <w:spacing w:val="-9"/>
                <w:sz w:val="17"/>
              </w:rPr>
              <w:t xml:space="preserve"> </w:t>
            </w:r>
            <w:r>
              <w:rPr>
                <w:color w:val="FFFFFF"/>
                <w:spacing w:val="-5"/>
                <w:sz w:val="17"/>
              </w:rPr>
              <w:t>row</w:t>
            </w:r>
          </w:p>
        </w:tc>
      </w:tr>
    </w:tbl>
    <w:p w14:paraId="6E49981F" w14:textId="77777777" w:rsidR="001B294F" w:rsidRDefault="001B294F">
      <w:pPr>
        <w:pStyle w:val="BodyText"/>
      </w:pPr>
    </w:p>
    <w:p w14:paraId="185DC6B0" w14:textId="77777777" w:rsidR="001B294F" w:rsidRDefault="001B294F">
      <w:pPr>
        <w:pStyle w:val="BodyText"/>
        <w:spacing w:before="2"/>
      </w:pPr>
    </w:p>
    <w:p w14:paraId="609C174A" w14:textId="77777777" w:rsidR="001B294F" w:rsidRDefault="00000000">
      <w:pPr>
        <w:pStyle w:val="BodyText"/>
        <w:ind w:left="566"/>
      </w:pPr>
      <w:r>
        <w:rPr>
          <w:spacing w:val="-2"/>
        </w:rPr>
        <w:t>Explanation</w:t>
      </w:r>
    </w:p>
    <w:p w14:paraId="5F366B6A" w14:textId="77777777" w:rsidR="001B294F" w:rsidRDefault="001B294F">
      <w:pPr>
        <w:pStyle w:val="BodyText"/>
        <w:spacing w:before="252"/>
      </w:pPr>
    </w:p>
    <w:p w14:paraId="45C3B32D" w14:textId="77777777" w:rsidR="001B294F" w:rsidRDefault="00000000">
      <w:pPr>
        <w:pStyle w:val="BodyText"/>
        <w:ind w:left="566" w:right="703"/>
        <w:jc w:val="both"/>
      </w:pPr>
      <w:r>
        <w:t xml:space="preserve">A clustered index defines the physical storage order of the table rows; the leaf level of the index is the data page itself. </w:t>
      </w:r>
      <w:proofErr w:type="gramStart"/>
      <w:r>
        <w:t>Consequently</w:t>
      </w:r>
      <w:proofErr w:type="gramEnd"/>
      <w:r>
        <w:t xml:space="preserve"> a table may possess only one clustered index, most often built on the primary</w:t>
      </w:r>
      <w:r>
        <w:rPr>
          <w:spacing w:val="80"/>
        </w:rPr>
        <w:t xml:space="preserve"> </w:t>
      </w:r>
      <w:r>
        <w:rPr>
          <w:spacing w:val="-4"/>
        </w:rPr>
        <w:t>key.</w:t>
      </w:r>
    </w:p>
    <w:p w14:paraId="7FBD8DE0" w14:textId="77777777" w:rsidR="001B294F" w:rsidRDefault="001B294F">
      <w:pPr>
        <w:pStyle w:val="BodyText"/>
        <w:spacing w:before="1"/>
      </w:pPr>
    </w:p>
    <w:p w14:paraId="25F8C3FC" w14:textId="77777777" w:rsidR="001B294F" w:rsidRDefault="00000000">
      <w:pPr>
        <w:pStyle w:val="BodyText"/>
        <w:ind w:left="566" w:right="704"/>
        <w:jc w:val="both"/>
      </w:pPr>
      <w:r>
        <w:t>A non-clustered index is an independent structure that stores the indexed column values together with a pointer (row locator) to the actual data row. Several such indexes can coexist on one table without altering the physical layout of the data.</w:t>
      </w:r>
    </w:p>
    <w:p w14:paraId="53836CE4" w14:textId="77777777" w:rsidR="001B294F" w:rsidRDefault="001B294F">
      <w:pPr>
        <w:pStyle w:val="BodyText"/>
      </w:pPr>
    </w:p>
    <w:p w14:paraId="73F55891" w14:textId="77777777" w:rsidR="001B294F" w:rsidRDefault="001B294F">
      <w:pPr>
        <w:pStyle w:val="BodyText"/>
      </w:pPr>
    </w:p>
    <w:p w14:paraId="2653A88A" w14:textId="77777777" w:rsidR="001B294F" w:rsidRDefault="00000000">
      <w:pPr>
        <w:pStyle w:val="BodyText"/>
        <w:spacing w:before="1"/>
        <w:ind w:left="566"/>
      </w:pPr>
      <w:r>
        <w:rPr>
          <w:spacing w:val="-2"/>
        </w:rPr>
        <w:t>Example(s)</w:t>
      </w:r>
    </w:p>
    <w:p w14:paraId="72758554" w14:textId="77777777" w:rsidR="001B294F" w:rsidRDefault="00000000">
      <w:pPr>
        <w:pStyle w:val="BodyText"/>
        <w:spacing w:before="251"/>
        <w:ind w:left="566" w:right="704"/>
        <w:jc w:val="both"/>
      </w:pPr>
      <w:r>
        <w:t>In</w:t>
      </w:r>
      <w:r>
        <w:rPr>
          <w:spacing w:val="-1"/>
        </w:rPr>
        <w:t xml:space="preserve"> </w:t>
      </w:r>
      <w:r>
        <w:t xml:space="preserve">a </w:t>
      </w:r>
      <w:proofErr w:type="gramStart"/>
      <w:r>
        <w:t>Students</w:t>
      </w:r>
      <w:proofErr w:type="gramEnd"/>
      <w:r>
        <w:rPr>
          <w:spacing w:val="-3"/>
        </w:rPr>
        <w:t xml:space="preserve"> </w:t>
      </w:r>
      <w:r>
        <w:t>table</w:t>
      </w:r>
      <w:r>
        <w:rPr>
          <w:spacing w:val="-1"/>
        </w:rPr>
        <w:t xml:space="preserve"> </w:t>
      </w:r>
      <w:r>
        <w:t>the</w:t>
      </w:r>
      <w:r>
        <w:rPr>
          <w:spacing w:val="-3"/>
        </w:rPr>
        <w:t xml:space="preserve"> </w:t>
      </w:r>
      <w:proofErr w:type="spellStart"/>
      <w:r>
        <w:t>roll_no</w:t>
      </w:r>
      <w:proofErr w:type="spellEnd"/>
      <w:r>
        <w:rPr>
          <w:spacing w:val="-1"/>
        </w:rPr>
        <w:t xml:space="preserve"> </w:t>
      </w:r>
      <w:r>
        <w:t>primary key</w:t>
      </w:r>
      <w:r>
        <w:rPr>
          <w:spacing w:val="-3"/>
        </w:rPr>
        <w:t xml:space="preserve"> </w:t>
      </w:r>
      <w:r>
        <w:t>is typically the</w:t>
      </w:r>
      <w:r>
        <w:rPr>
          <w:spacing w:val="-1"/>
        </w:rPr>
        <w:t xml:space="preserve"> </w:t>
      </w:r>
      <w:r>
        <w:t>clustered</w:t>
      </w:r>
      <w:r>
        <w:rPr>
          <w:spacing w:val="-1"/>
        </w:rPr>
        <w:t xml:space="preserve"> </w:t>
      </w:r>
      <w:r>
        <w:t>index,</w:t>
      </w:r>
      <w:r>
        <w:rPr>
          <w:spacing w:val="-2"/>
        </w:rPr>
        <w:t xml:space="preserve"> </w:t>
      </w:r>
      <w:r>
        <w:t>so</w:t>
      </w:r>
      <w:r>
        <w:rPr>
          <w:spacing w:val="-1"/>
        </w:rPr>
        <w:t xml:space="preserve"> </w:t>
      </w:r>
      <w:r>
        <w:t>rows are</w:t>
      </w:r>
      <w:r>
        <w:rPr>
          <w:spacing w:val="-1"/>
        </w:rPr>
        <w:t xml:space="preserve"> </w:t>
      </w:r>
      <w:r>
        <w:t>physically ordered</w:t>
      </w:r>
      <w:r>
        <w:rPr>
          <w:spacing w:val="-1"/>
        </w:rPr>
        <w:t xml:space="preserve"> </w:t>
      </w:r>
      <w:r>
        <w:t xml:space="preserve">by roll number — convenient for reports that list consecutive roll ranges. A non-clustered index on the dept column permits rapid retrieval of all students belonging to a given department without reordering the whole </w:t>
      </w:r>
      <w:r>
        <w:rPr>
          <w:spacing w:val="-2"/>
        </w:rPr>
        <w:t>table.</w:t>
      </w:r>
    </w:p>
    <w:p w14:paraId="2188E77F" w14:textId="77777777" w:rsidR="001B294F" w:rsidRDefault="001B294F">
      <w:pPr>
        <w:pStyle w:val="BodyText"/>
      </w:pPr>
    </w:p>
    <w:p w14:paraId="1C25AFE8" w14:textId="77777777" w:rsidR="001B294F" w:rsidRDefault="001B294F">
      <w:pPr>
        <w:pStyle w:val="BodyText"/>
        <w:spacing w:before="1"/>
      </w:pPr>
    </w:p>
    <w:p w14:paraId="6CDA16AB"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05A49197" w14:textId="77777777" w:rsidR="001B294F" w:rsidRDefault="001B294F">
      <w:pPr>
        <w:pStyle w:val="BodyText"/>
      </w:pPr>
    </w:p>
    <w:p w14:paraId="1571FDE3" w14:textId="77777777" w:rsidR="001B294F" w:rsidRDefault="001B294F">
      <w:pPr>
        <w:pStyle w:val="BodyText"/>
      </w:pPr>
    </w:p>
    <w:p w14:paraId="5125B180" w14:textId="77777777" w:rsidR="001B294F" w:rsidRDefault="00000000">
      <w:pPr>
        <w:pStyle w:val="BodyText"/>
        <w:ind w:left="566" w:right="703"/>
        <w:jc w:val="both"/>
      </w:pPr>
      <w:r>
        <w:t>Clustered indexes accelerate range and ordered access because matching rows already lie next to one another on disk. Non-clustered indexes provide flexible secondary access paths at the cost of an extra pointer dereference and additional storage. Production systems therefore place the clustered index on the attribute most frequently used for range or sequential retrieval, and add non-clustered indexes for other selective predicates.</w:t>
      </w:r>
    </w:p>
    <w:p w14:paraId="2E1752A5" w14:textId="77777777" w:rsidR="001B294F" w:rsidRDefault="001B294F">
      <w:pPr>
        <w:pStyle w:val="BodyText"/>
      </w:pPr>
    </w:p>
    <w:p w14:paraId="4FCA40EF" w14:textId="77777777" w:rsidR="001B294F" w:rsidRDefault="001B294F">
      <w:pPr>
        <w:pStyle w:val="BodyText"/>
      </w:pPr>
    </w:p>
    <w:p w14:paraId="1D29E51F" w14:textId="77777777" w:rsidR="001B294F" w:rsidRDefault="00000000">
      <w:pPr>
        <w:pStyle w:val="BodyText"/>
        <w:ind w:left="566" w:right="701"/>
        <w:jc w:val="both"/>
      </w:pPr>
      <w:r>
        <w:t xml:space="preserve">Illustrative evidence from a relational engine on a modest Students table shows that a query on an unindexed department column performs a full table scan, while the same query after creation of a non-clustered index on dept switches to an index search. Lookup by the primary-key roll number already uses the clustered access path. Measured timings on a few thousand rows already </w:t>
      </w:r>
      <w:proofErr w:type="spellStart"/>
      <w:r>
        <w:t>favour</w:t>
      </w:r>
      <w:proofErr w:type="spellEnd"/>
      <w:r>
        <w:t xml:space="preserve"> the indexed path; the advantage grows with table size.</w:t>
      </w:r>
    </w:p>
    <w:p w14:paraId="6B4796FF" w14:textId="77777777" w:rsidR="001B294F" w:rsidRDefault="001B294F">
      <w:pPr>
        <w:pStyle w:val="BodyText"/>
        <w:jc w:val="both"/>
        <w:sectPr w:rsidR="001B294F">
          <w:headerReference w:type="default" r:id="rId8"/>
          <w:pgSz w:w="11920" w:h="16850"/>
          <w:pgMar w:top="1480" w:right="0" w:bottom="280" w:left="141" w:header="1240" w:footer="0" w:gutter="0"/>
          <w:cols w:space="720"/>
        </w:sectPr>
      </w:pPr>
    </w:p>
    <w:p w14:paraId="3478B271" w14:textId="77777777" w:rsidR="001B294F" w:rsidRDefault="001B294F">
      <w:pPr>
        <w:pStyle w:val="BodyText"/>
        <w:spacing w:before="228"/>
      </w:pPr>
    </w:p>
    <w:p w14:paraId="156271FE" w14:textId="77777777" w:rsidR="001B294F" w:rsidRDefault="00000000">
      <w:pPr>
        <w:pStyle w:val="BodyText"/>
        <w:ind w:left="566"/>
      </w:pPr>
      <w:r>
        <w:rPr>
          <w:spacing w:val="-2"/>
        </w:rPr>
        <w:t>Comparison</w:t>
      </w:r>
      <w:r>
        <w:rPr>
          <w:spacing w:val="-3"/>
        </w:rPr>
        <w:t xml:space="preserve"> </w:t>
      </w:r>
      <w:r>
        <w:rPr>
          <w:spacing w:val="-2"/>
        </w:rPr>
        <w:t>Table</w:t>
      </w:r>
    </w:p>
    <w:p w14:paraId="7CBBE80C" w14:textId="77777777" w:rsidR="001B294F" w:rsidRDefault="001B294F">
      <w:pPr>
        <w:pStyle w:val="BodyText"/>
        <w:spacing w:before="117"/>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7A530918" w14:textId="77777777">
        <w:trPr>
          <w:trHeight w:val="337"/>
        </w:trPr>
        <w:tc>
          <w:tcPr>
            <w:tcW w:w="3488" w:type="dxa"/>
            <w:shd w:val="clear" w:color="auto" w:fill="0E233D"/>
          </w:tcPr>
          <w:p w14:paraId="4FC21F33"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485" w:type="dxa"/>
            <w:shd w:val="clear" w:color="auto" w:fill="0E233D"/>
          </w:tcPr>
          <w:p w14:paraId="6533D7B1" w14:textId="77777777" w:rsidR="001B294F" w:rsidRDefault="00000000">
            <w:pPr>
              <w:pStyle w:val="TableParagraph"/>
              <w:spacing w:line="206" w:lineRule="exact"/>
              <w:rPr>
                <w:rFonts w:ascii="Arial"/>
                <w:b/>
                <w:sz w:val="18"/>
              </w:rPr>
            </w:pPr>
            <w:r>
              <w:rPr>
                <w:rFonts w:ascii="Arial"/>
                <w:b/>
                <w:color w:val="FFFFFF"/>
                <w:sz w:val="18"/>
              </w:rPr>
              <w:t>Primary</w:t>
            </w:r>
            <w:r>
              <w:rPr>
                <w:rFonts w:ascii="Arial"/>
                <w:b/>
                <w:color w:val="FFFFFF"/>
                <w:spacing w:val="-11"/>
                <w:sz w:val="18"/>
              </w:rPr>
              <w:t xml:space="preserve"> </w:t>
            </w:r>
            <w:r>
              <w:rPr>
                <w:rFonts w:ascii="Arial"/>
                <w:b/>
                <w:color w:val="FFFFFF"/>
                <w:spacing w:val="-2"/>
                <w:sz w:val="18"/>
              </w:rPr>
              <w:t>Indexing</w:t>
            </w:r>
          </w:p>
        </w:tc>
        <w:tc>
          <w:tcPr>
            <w:tcW w:w="3488" w:type="dxa"/>
            <w:shd w:val="clear" w:color="auto" w:fill="0E233D"/>
          </w:tcPr>
          <w:p w14:paraId="10E69E49" w14:textId="77777777" w:rsidR="001B294F" w:rsidRDefault="00000000">
            <w:pPr>
              <w:pStyle w:val="TableParagraph"/>
              <w:spacing w:line="206" w:lineRule="exact"/>
              <w:ind w:left="5"/>
              <w:rPr>
                <w:rFonts w:ascii="Arial"/>
                <w:b/>
                <w:sz w:val="18"/>
              </w:rPr>
            </w:pPr>
            <w:r>
              <w:rPr>
                <w:rFonts w:ascii="Arial"/>
                <w:b/>
                <w:color w:val="FFFFFF"/>
                <w:sz w:val="18"/>
              </w:rPr>
              <w:t>Secondary</w:t>
            </w:r>
            <w:r>
              <w:rPr>
                <w:rFonts w:ascii="Arial"/>
                <w:b/>
                <w:color w:val="FFFFFF"/>
                <w:spacing w:val="-4"/>
                <w:sz w:val="18"/>
              </w:rPr>
              <w:t xml:space="preserve"> </w:t>
            </w:r>
            <w:r>
              <w:rPr>
                <w:rFonts w:ascii="Arial"/>
                <w:b/>
                <w:color w:val="FFFFFF"/>
                <w:spacing w:val="-2"/>
                <w:sz w:val="18"/>
              </w:rPr>
              <w:t>Indexing</w:t>
            </w:r>
          </w:p>
        </w:tc>
      </w:tr>
      <w:tr w:rsidR="001B294F" w14:paraId="1B87CC63" w14:textId="77777777">
        <w:trPr>
          <w:trHeight w:val="565"/>
        </w:trPr>
        <w:tc>
          <w:tcPr>
            <w:tcW w:w="3488" w:type="dxa"/>
            <w:shd w:val="clear" w:color="auto" w:fill="0E233D"/>
          </w:tcPr>
          <w:p w14:paraId="5E90CEDC" w14:textId="77777777" w:rsidR="001B294F" w:rsidRDefault="00000000">
            <w:pPr>
              <w:pStyle w:val="TableParagraph"/>
              <w:spacing w:before="1"/>
              <w:rPr>
                <w:sz w:val="17"/>
              </w:rPr>
            </w:pPr>
            <w:r>
              <w:rPr>
                <w:color w:val="FFFFFF"/>
                <w:sz w:val="17"/>
              </w:rPr>
              <w:t>Built</w:t>
            </w:r>
            <w:r>
              <w:rPr>
                <w:color w:val="FFFFFF"/>
                <w:spacing w:val="-10"/>
                <w:sz w:val="17"/>
              </w:rPr>
              <w:t xml:space="preserve"> </w:t>
            </w:r>
            <w:r>
              <w:rPr>
                <w:color w:val="FFFFFF"/>
                <w:spacing w:val="-5"/>
                <w:sz w:val="17"/>
              </w:rPr>
              <w:t>on</w:t>
            </w:r>
          </w:p>
        </w:tc>
        <w:tc>
          <w:tcPr>
            <w:tcW w:w="3485" w:type="dxa"/>
            <w:shd w:val="clear" w:color="auto" w:fill="0E233D"/>
          </w:tcPr>
          <w:p w14:paraId="745CB28C" w14:textId="77777777" w:rsidR="001B294F" w:rsidRDefault="00000000">
            <w:pPr>
              <w:pStyle w:val="TableParagraph"/>
              <w:spacing w:before="1"/>
              <w:ind w:right="-13"/>
              <w:rPr>
                <w:sz w:val="17"/>
              </w:rPr>
            </w:pPr>
            <w:r>
              <w:rPr>
                <w:color w:val="FFFFFF"/>
                <w:sz w:val="17"/>
              </w:rPr>
              <w:t>Ordering</w:t>
            </w:r>
            <w:r>
              <w:rPr>
                <w:color w:val="FFFFFF"/>
                <w:spacing w:val="20"/>
                <w:sz w:val="17"/>
              </w:rPr>
              <w:t xml:space="preserve"> </w:t>
            </w:r>
            <w:r>
              <w:rPr>
                <w:color w:val="FFFFFF"/>
                <w:sz w:val="17"/>
              </w:rPr>
              <w:t>(primary)</w:t>
            </w:r>
            <w:r>
              <w:rPr>
                <w:color w:val="FFFFFF"/>
                <w:spacing w:val="27"/>
                <w:sz w:val="17"/>
              </w:rPr>
              <w:t xml:space="preserve"> </w:t>
            </w:r>
            <w:r>
              <w:rPr>
                <w:color w:val="FFFFFF"/>
                <w:sz w:val="17"/>
              </w:rPr>
              <w:t>attribute</w:t>
            </w:r>
            <w:r>
              <w:rPr>
                <w:color w:val="FFFFFF"/>
                <w:spacing w:val="23"/>
                <w:sz w:val="17"/>
              </w:rPr>
              <w:t xml:space="preserve"> </w:t>
            </w:r>
            <w:r>
              <w:rPr>
                <w:color w:val="FFFFFF"/>
                <w:sz w:val="17"/>
              </w:rPr>
              <w:t>of</w:t>
            </w:r>
            <w:r>
              <w:rPr>
                <w:color w:val="FFFFFF"/>
                <w:spacing w:val="21"/>
                <w:sz w:val="17"/>
              </w:rPr>
              <w:t xml:space="preserve"> </w:t>
            </w:r>
            <w:r>
              <w:rPr>
                <w:color w:val="FFFFFF"/>
                <w:sz w:val="17"/>
              </w:rPr>
              <w:t>a</w:t>
            </w:r>
            <w:r>
              <w:rPr>
                <w:color w:val="FFFFFF"/>
                <w:spacing w:val="26"/>
                <w:sz w:val="17"/>
              </w:rPr>
              <w:t xml:space="preserve"> </w:t>
            </w:r>
            <w:r>
              <w:rPr>
                <w:color w:val="FFFFFF"/>
                <w:sz w:val="17"/>
              </w:rPr>
              <w:t>sequentially organized file</w:t>
            </w:r>
          </w:p>
        </w:tc>
        <w:tc>
          <w:tcPr>
            <w:tcW w:w="3488" w:type="dxa"/>
            <w:shd w:val="clear" w:color="auto" w:fill="0E233D"/>
          </w:tcPr>
          <w:p w14:paraId="233AA2E4" w14:textId="77777777" w:rsidR="001B294F" w:rsidRDefault="00000000">
            <w:pPr>
              <w:pStyle w:val="TableParagraph"/>
              <w:spacing w:before="1"/>
              <w:ind w:left="5"/>
              <w:rPr>
                <w:sz w:val="17"/>
              </w:rPr>
            </w:pPr>
            <w:r>
              <w:rPr>
                <w:color w:val="FFFFFF"/>
                <w:sz w:val="17"/>
              </w:rPr>
              <w:t>Any</w:t>
            </w:r>
            <w:r>
              <w:rPr>
                <w:color w:val="FFFFFF"/>
                <w:spacing w:val="-12"/>
                <w:sz w:val="17"/>
              </w:rPr>
              <w:t xml:space="preserve"> </w:t>
            </w:r>
            <w:r>
              <w:rPr>
                <w:color w:val="FFFFFF"/>
                <w:sz w:val="17"/>
              </w:rPr>
              <w:t>non-ordering</w:t>
            </w:r>
            <w:r>
              <w:rPr>
                <w:color w:val="FFFFFF"/>
                <w:spacing w:val="-12"/>
                <w:sz w:val="17"/>
              </w:rPr>
              <w:t xml:space="preserve"> </w:t>
            </w:r>
            <w:r>
              <w:rPr>
                <w:color w:val="FFFFFF"/>
                <w:sz w:val="17"/>
              </w:rPr>
              <w:t>attribute,</w:t>
            </w:r>
            <w:r>
              <w:rPr>
                <w:color w:val="FFFFFF"/>
                <w:spacing w:val="-12"/>
                <w:sz w:val="17"/>
              </w:rPr>
              <w:t xml:space="preserve"> </w:t>
            </w:r>
            <w:r>
              <w:rPr>
                <w:color w:val="FFFFFF"/>
                <w:sz w:val="17"/>
              </w:rPr>
              <w:t>key</w:t>
            </w:r>
            <w:r>
              <w:rPr>
                <w:color w:val="FFFFFF"/>
                <w:spacing w:val="-12"/>
                <w:sz w:val="17"/>
              </w:rPr>
              <w:t xml:space="preserve"> </w:t>
            </w:r>
            <w:r>
              <w:rPr>
                <w:color w:val="FFFFFF"/>
                <w:sz w:val="17"/>
              </w:rPr>
              <w:t>or</w:t>
            </w:r>
            <w:r>
              <w:rPr>
                <w:color w:val="FFFFFF"/>
                <w:spacing w:val="-10"/>
                <w:sz w:val="17"/>
              </w:rPr>
              <w:t xml:space="preserve"> </w:t>
            </w:r>
            <w:r>
              <w:rPr>
                <w:color w:val="FFFFFF"/>
                <w:sz w:val="17"/>
              </w:rPr>
              <w:t>non-</w:t>
            </w:r>
            <w:r>
              <w:rPr>
                <w:color w:val="FFFFFF"/>
                <w:spacing w:val="-5"/>
                <w:sz w:val="17"/>
              </w:rPr>
              <w:t>key</w:t>
            </w:r>
          </w:p>
        </w:tc>
      </w:tr>
      <w:tr w:rsidR="001B294F" w14:paraId="266A9F45" w14:textId="77777777">
        <w:trPr>
          <w:trHeight w:val="325"/>
        </w:trPr>
        <w:tc>
          <w:tcPr>
            <w:tcW w:w="3488" w:type="dxa"/>
            <w:shd w:val="clear" w:color="auto" w:fill="0E233D"/>
          </w:tcPr>
          <w:p w14:paraId="43B8B759" w14:textId="77777777" w:rsidR="001B294F" w:rsidRDefault="00000000">
            <w:pPr>
              <w:pStyle w:val="TableParagraph"/>
              <w:spacing w:before="1"/>
              <w:rPr>
                <w:sz w:val="17"/>
              </w:rPr>
            </w:pPr>
            <w:r>
              <w:rPr>
                <w:color w:val="FFFFFF"/>
                <w:spacing w:val="-4"/>
                <w:sz w:val="17"/>
              </w:rPr>
              <w:t>Type</w:t>
            </w:r>
          </w:p>
        </w:tc>
        <w:tc>
          <w:tcPr>
            <w:tcW w:w="3485" w:type="dxa"/>
            <w:shd w:val="clear" w:color="auto" w:fill="0E233D"/>
          </w:tcPr>
          <w:p w14:paraId="205EB2D1" w14:textId="77777777" w:rsidR="001B294F" w:rsidRDefault="00000000">
            <w:pPr>
              <w:pStyle w:val="TableParagraph"/>
              <w:spacing w:before="1"/>
              <w:rPr>
                <w:sz w:val="17"/>
              </w:rPr>
            </w:pPr>
            <w:r>
              <w:rPr>
                <w:color w:val="FFFFFF"/>
                <w:sz w:val="17"/>
              </w:rPr>
              <w:t>Usually</w:t>
            </w:r>
            <w:r>
              <w:rPr>
                <w:color w:val="FFFFFF"/>
                <w:spacing w:val="-7"/>
                <w:sz w:val="17"/>
              </w:rPr>
              <w:t xml:space="preserve"> </w:t>
            </w:r>
            <w:r>
              <w:rPr>
                <w:color w:val="FFFFFF"/>
                <w:sz w:val="17"/>
              </w:rPr>
              <w:t>sparse</w:t>
            </w:r>
            <w:r>
              <w:rPr>
                <w:color w:val="FFFFFF"/>
                <w:spacing w:val="-6"/>
                <w:sz w:val="17"/>
              </w:rPr>
              <w:t xml:space="preserve"> </w:t>
            </w:r>
            <w:r>
              <w:rPr>
                <w:color w:val="FFFFFF"/>
                <w:sz w:val="17"/>
              </w:rPr>
              <w:t>—</w:t>
            </w:r>
            <w:r>
              <w:rPr>
                <w:color w:val="FFFFFF"/>
                <w:spacing w:val="-6"/>
                <w:sz w:val="17"/>
              </w:rPr>
              <w:t xml:space="preserve"> </w:t>
            </w:r>
            <w:r>
              <w:rPr>
                <w:color w:val="FFFFFF"/>
                <w:sz w:val="17"/>
              </w:rPr>
              <w:t>one</w:t>
            </w:r>
            <w:r>
              <w:rPr>
                <w:color w:val="FFFFFF"/>
                <w:spacing w:val="-9"/>
                <w:sz w:val="17"/>
              </w:rPr>
              <w:t xml:space="preserve"> </w:t>
            </w:r>
            <w:r>
              <w:rPr>
                <w:color w:val="FFFFFF"/>
                <w:sz w:val="17"/>
              </w:rPr>
              <w:t>entry</w:t>
            </w:r>
            <w:r>
              <w:rPr>
                <w:color w:val="FFFFFF"/>
                <w:spacing w:val="-7"/>
                <w:sz w:val="17"/>
              </w:rPr>
              <w:t xml:space="preserve"> </w:t>
            </w:r>
            <w:r>
              <w:rPr>
                <w:color w:val="FFFFFF"/>
                <w:sz w:val="17"/>
              </w:rPr>
              <w:t>per</w:t>
            </w:r>
            <w:r>
              <w:rPr>
                <w:color w:val="FFFFFF"/>
                <w:spacing w:val="-5"/>
                <w:sz w:val="17"/>
              </w:rPr>
              <w:t xml:space="preserve"> </w:t>
            </w:r>
            <w:r>
              <w:rPr>
                <w:color w:val="FFFFFF"/>
                <w:sz w:val="17"/>
              </w:rPr>
              <w:t>data</w:t>
            </w:r>
            <w:r>
              <w:rPr>
                <w:color w:val="FFFFFF"/>
                <w:spacing w:val="-5"/>
                <w:sz w:val="17"/>
              </w:rPr>
              <w:t xml:space="preserve"> </w:t>
            </w:r>
            <w:r>
              <w:rPr>
                <w:color w:val="FFFFFF"/>
                <w:spacing w:val="-4"/>
                <w:sz w:val="17"/>
              </w:rPr>
              <w:t>block</w:t>
            </w:r>
          </w:p>
        </w:tc>
        <w:tc>
          <w:tcPr>
            <w:tcW w:w="3488" w:type="dxa"/>
            <w:shd w:val="clear" w:color="auto" w:fill="0E233D"/>
          </w:tcPr>
          <w:p w14:paraId="6BFEBB76" w14:textId="77777777" w:rsidR="001B294F" w:rsidRDefault="00000000">
            <w:pPr>
              <w:pStyle w:val="TableParagraph"/>
              <w:spacing w:before="1"/>
              <w:ind w:left="5"/>
              <w:rPr>
                <w:sz w:val="17"/>
              </w:rPr>
            </w:pPr>
            <w:r>
              <w:rPr>
                <w:color w:val="FFFFFF"/>
                <w:sz w:val="17"/>
              </w:rPr>
              <w:t>Usually</w:t>
            </w:r>
            <w:r>
              <w:rPr>
                <w:color w:val="FFFFFF"/>
                <w:spacing w:val="-6"/>
                <w:sz w:val="17"/>
              </w:rPr>
              <w:t xml:space="preserve"> </w:t>
            </w:r>
            <w:r>
              <w:rPr>
                <w:color w:val="FFFFFF"/>
                <w:sz w:val="17"/>
              </w:rPr>
              <w:t>dense</w:t>
            </w:r>
            <w:r>
              <w:rPr>
                <w:color w:val="FFFFFF"/>
                <w:spacing w:val="-7"/>
                <w:sz w:val="17"/>
              </w:rPr>
              <w:t xml:space="preserve"> </w:t>
            </w:r>
            <w:r>
              <w:rPr>
                <w:color w:val="FFFFFF"/>
                <w:sz w:val="17"/>
              </w:rPr>
              <w:t>—</w:t>
            </w:r>
            <w:r>
              <w:rPr>
                <w:color w:val="FFFFFF"/>
                <w:spacing w:val="-8"/>
                <w:sz w:val="17"/>
              </w:rPr>
              <w:t xml:space="preserve"> </w:t>
            </w:r>
            <w:r>
              <w:rPr>
                <w:color w:val="FFFFFF"/>
                <w:sz w:val="17"/>
              </w:rPr>
              <w:t>one</w:t>
            </w:r>
            <w:r>
              <w:rPr>
                <w:color w:val="FFFFFF"/>
                <w:spacing w:val="-10"/>
                <w:sz w:val="17"/>
              </w:rPr>
              <w:t xml:space="preserve"> </w:t>
            </w:r>
            <w:r>
              <w:rPr>
                <w:color w:val="FFFFFF"/>
                <w:sz w:val="17"/>
              </w:rPr>
              <w:t>entry</w:t>
            </w:r>
            <w:r>
              <w:rPr>
                <w:color w:val="FFFFFF"/>
                <w:spacing w:val="-7"/>
                <w:sz w:val="17"/>
              </w:rPr>
              <w:t xml:space="preserve"> </w:t>
            </w:r>
            <w:r>
              <w:rPr>
                <w:color w:val="FFFFFF"/>
                <w:sz w:val="17"/>
              </w:rPr>
              <w:t>per</w:t>
            </w:r>
            <w:r>
              <w:rPr>
                <w:color w:val="FFFFFF"/>
                <w:spacing w:val="-2"/>
                <w:sz w:val="17"/>
              </w:rPr>
              <w:t xml:space="preserve"> record</w:t>
            </w:r>
          </w:p>
        </w:tc>
      </w:tr>
      <w:tr w:rsidR="001B294F" w14:paraId="4B925F80" w14:textId="77777777">
        <w:trPr>
          <w:trHeight w:val="326"/>
        </w:trPr>
        <w:tc>
          <w:tcPr>
            <w:tcW w:w="3488" w:type="dxa"/>
            <w:shd w:val="clear" w:color="auto" w:fill="0E233D"/>
          </w:tcPr>
          <w:p w14:paraId="636CE837" w14:textId="77777777" w:rsidR="001B294F" w:rsidRDefault="00000000">
            <w:pPr>
              <w:pStyle w:val="TableParagraph"/>
              <w:spacing w:before="1"/>
              <w:rPr>
                <w:sz w:val="17"/>
              </w:rPr>
            </w:pPr>
            <w:r>
              <w:rPr>
                <w:color w:val="FFFFFF"/>
                <w:spacing w:val="-2"/>
                <w:sz w:val="17"/>
              </w:rPr>
              <w:t>Storage requirement</w:t>
            </w:r>
          </w:p>
        </w:tc>
        <w:tc>
          <w:tcPr>
            <w:tcW w:w="3485" w:type="dxa"/>
            <w:shd w:val="clear" w:color="auto" w:fill="0E233D"/>
          </w:tcPr>
          <w:p w14:paraId="64157120" w14:textId="77777777" w:rsidR="001B294F" w:rsidRDefault="00000000">
            <w:pPr>
              <w:pStyle w:val="TableParagraph"/>
              <w:spacing w:before="1"/>
              <w:rPr>
                <w:sz w:val="17"/>
              </w:rPr>
            </w:pPr>
            <w:r>
              <w:rPr>
                <w:color w:val="FFFFFF"/>
                <w:sz w:val="17"/>
              </w:rPr>
              <w:t>Lower</w:t>
            </w:r>
            <w:r>
              <w:rPr>
                <w:color w:val="FFFFFF"/>
                <w:spacing w:val="-11"/>
                <w:sz w:val="17"/>
              </w:rPr>
              <w:t xml:space="preserve"> </w:t>
            </w:r>
            <w:r>
              <w:rPr>
                <w:color w:val="FFFFFF"/>
                <w:sz w:val="17"/>
              </w:rPr>
              <w:t>(fewer</w:t>
            </w:r>
            <w:r>
              <w:rPr>
                <w:color w:val="FFFFFF"/>
                <w:spacing w:val="-10"/>
                <w:sz w:val="17"/>
              </w:rPr>
              <w:t xml:space="preserve"> </w:t>
            </w:r>
            <w:r>
              <w:rPr>
                <w:color w:val="FFFFFF"/>
                <w:spacing w:val="-2"/>
                <w:sz w:val="17"/>
              </w:rPr>
              <w:t>entries)</w:t>
            </w:r>
          </w:p>
        </w:tc>
        <w:tc>
          <w:tcPr>
            <w:tcW w:w="3488" w:type="dxa"/>
            <w:shd w:val="clear" w:color="auto" w:fill="0E233D"/>
          </w:tcPr>
          <w:p w14:paraId="25A1CF17" w14:textId="77777777" w:rsidR="001B294F" w:rsidRDefault="00000000">
            <w:pPr>
              <w:pStyle w:val="TableParagraph"/>
              <w:spacing w:before="1"/>
              <w:ind w:left="5"/>
              <w:rPr>
                <w:sz w:val="17"/>
              </w:rPr>
            </w:pPr>
            <w:r>
              <w:rPr>
                <w:color w:val="FFFFFF"/>
                <w:sz w:val="17"/>
              </w:rPr>
              <w:t>Higher</w:t>
            </w:r>
            <w:r>
              <w:rPr>
                <w:color w:val="FFFFFF"/>
                <w:spacing w:val="-10"/>
                <w:sz w:val="17"/>
              </w:rPr>
              <w:t xml:space="preserve"> </w:t>
            </w:r>
            <w:r>
              <w:rPr>
                <w:color w:val="FFFFFF"/>
                <w:sz w:val="17"/>
              </w:rPr>
              <w:t>(entry</w:t>
            </w:r>
            <w:r>
              <w:rPr>
                <w:color w:val="FFFFFF"/>
                <w:spacing w:val="-10"/>
                <w:sz w:val="17"/>
              </w:rPr>
              <w:t xml:space="preserve"> </w:t>
            </w:r>
            <w:r>
              <w:rPr>
                <w:color w:val="FFFFFF"/>
                <w:sz w:val="17"/>
              </w:rPr>
              <w:t>for</w:t>
            </w:r>
            <w:r>
              <w:rPr>
                <w:color w:val="FFFFFF"/>
                <w:spacing w:val="-8"/>
                <w:sz w:val="17"/>
              </w:rPr>
              <w:t xml:space="preserve"> </w:t>
            </w:r>
            <w:r>
              <w:rPr>
                <w:color w:val="FFFFFF"/>
                <w:sz w:val="17"/>
              </w:rPr>
              <w:t>every</w:t>
            </w:r>
            <w:r>
              <w:rPr>
                <w:color w:val="FFFFFF"/>
                <w:spacing w:val="-11"/>
                <w:sz w:val="17"/>
              </w:rPr>
              <w:t xml:space="preserve"> </w:t>
            </w:r>
            <w:r>
              <w:rPr>
                <w:color w:val="FFFFFF"/>
                <w:spacing w:val="-2"/>
                <w:sz w:val="17"/>
              </w:rPr>
              <w:t>record)</w:t>
            </w:r>
          </w:p>
        </w:tc>
      </w:tr>
      <w:tr w:rsidR="001B294F" w14:paraId="7F976781" w14:textId="77777777">
        <w:trPr>
          <w:trHeight w:val="566"/>
        </w:trPr>
        <w:tc>
          <w:tcPr>
            <w:tcW w:w="3488" w:type="dxa"/>
            <w:shd w:val="clear" w:color="auto" w:fill="0E233D"/>
          </w:tcPr>
          <w:p w14:paraId="4966898A" w14:textId="77777777" w:rsidR="001B294F" w:rsidRDefault="00000000">
            <w:pPr>
              <w:pStyle w:val="TableParagraph"/>
              <w:spacing w:before="1"/>
              <w:rPr>
                <w:sz w:val="17"/>
              </w:rPr>
            </w:pPr>
            <w:r>
              <w:rPr>
                <w:color w:val="FFFFFF"/>
                <w:sz w:val="17"/>
              </w:rPr>
              <w:t>Search</w:t>
            </w:r>
            <w:r>
              <w:rPr>
                <w:color w:val="FFFFFF"/>
                <w:spacing w:val="-10"/>
                <w:sz w:val="17"/>
              </w:rPr>
              <w:t xml:space="preserve"> </w:t>
            </w:r>
            <w:r>
              <w:rPr>
                <w:color w:val="FFFFFF"/>
                <w:spacing w:val="-2"/>
                <w:sz w:val="17"/>
              </w:rPr>
              <w:t>performance</w:t>
            </w:r>
          </w:p>
        </w:tc>
        <w:tc>
          <w:tcPr>
            <w:tcW w:w="3485" w:type="dxa"/>
            <w:shd w:val="clear" w:color="auto" w:fill="0E233D"/>
          </w:tcPr>
          <w:p w14:paraId="7DB75D61" w14:textId="77777777" w:rsidR="001B294F" w:rsidRDefault="00000000">
            <w:pPr>
              <w:pStyle w:val="TableParagraph"/>
              <w:spacing w:before="1"/>
              <w:rPr>
                <w:sz w:val="17"/>
              </w:rPr>
            </w:pPr>
            <w:r>
              <w:rPr>
                <w:color w:val="FFFFFF"/>
                <w:spacing w:val="-2"/>
                <w:sz w:val="17"/>
              </w:rPr>
              <w:t>Fast; small</w:t>
            </w:r>
            <w:r>
              <w:rPr>
                <w:color w:val="FFFFFF"/>
                <w:spacing w:val="-1"/>
                <w:sz w:val="17"/>
              </w:rPr>
              <w:t xml:space="preserve"> </w:t>
            </w:r>
            <w:r>
              <w:rPr>
                <w:color w:val="FFFFFF"/>
                <w:spacing w:val="-2"/>
                <w:sz w:val="17"/>
              </w:rPr>
              <w:t>index</w:t>
            </w:r>
            <w:r>
              <w:rPr>
                <w:color w:val="FFFFFF"/>
                <w:spacing w:val="3"/>
                <w:sz w:val="17"/>
              </w:rPr>
              <w:t xml:space="preserve"> </w:t>
            </w:r>
            <w:r>
              <w:rPr>
                <w:color w:val="FFFFFF"/>
                <w:spacing w:val="-2"/>
                <w:sz w:val="17"/>
              </w:rPr>
              <w:t>often</w:t>
            </w:r>
            <w:r>
              <w:rPr>
                <w:color w:val="FFFFFF"/>
                <w:spacing w:val="4"/>
                <w:sz w:val="17"/>
              </w:rPr>
              <w:t xml:space="preserve"> </w:t>
            </w:r>
            <w:r>
              <w:rPr>
                <w:color w:val="FFFFFF"/>
                <w:spacing w:val="-2"/>
                <w:sz w:val="17"/>
              </w:rPr>
              <w:t>memory-resident</w:t>
            </w:r>
          </w:p>
        </w:tc>
        <w:tc>
          <w:tcPr>
            <w:tcW w:w="3488" w:type="dxa"/>
            <w:shd w:val="clear" w:color="auto" w:fill="0E233D"/>
          </w:tcPr>
          <w:p w14:paraId="7E8641CE" w14:textId="77777777" w:rsidR="001B294F" w:rsidRDefault="00000000">
            <w:pPr>
              <w:pStyle w:val="TableParagraph"/>
              <w:spacing w:before="1"/>
              <w:ind w:left="5"/>
              <w:rPr>
                <w:sz w:val="17"/>
              </w:rPr>
            </w:pPr>
            <w:r>
              <w:rPr>
                <w:color w:val="FFFFFF"/>
                <w:sz w:val="17"/>
              </w:rPr>
              <w:t xml:space="preserve">Larger index; still enables search on non-key </w:t>
            </w:r>
            <w:r>
              <w:rPr>
                <w:color w:val="FFFFFF"/>
                <w:spacing w:val="-2"/>
                <w:sz w:val="17"/>
              </w:rPr>
              <w:t>fields</w:t>
            </w:r>
          </w:p>
        </w:tc>
      </w:tr>
      <w:tr w:rsidR="001B294F" w14:paraId="0D97AFB9" w14:textId="77777777">
        <w:trPr>
          <w:trHeight w:val="571"/>
        </w:trPr>
        <w:tc>
          <w:tcPr>
            <w:tcW w:w="3488" w:type="dxa"/>
            <w:shd w:val="clear" w:color="auto" w:fill="0E233D"/>
          </w:tcPr>
          <w:p w14:paraId="6E6AC0D0" w14:textId="77777777" w:rsidR="001B294F" w:rsidRDefault="00000000">
            <w:pPr>
              <w:pStyle w:val="TableParagraph"/>
              <w:spacing w:before="1"/>
              <w:rPr>
                <w:sz w:val="17"/>
              </w:rPr>
            </w:pPr>
            <w:r>
              <w:rPr>
                <w:color w:val="FFFFFF"/>
                <w:spacing w:val="-2"/>
                <w:sz w:val="17"/>
              </w:rPr>
              <w:t>Data-file</w:t>
            </w:r>
            <w:r>
              <w:rPr>
                <w:color w:val="FFFFFF"/>
                <w:sz w:val="17"/>
              </w:rPr>
              <w:t xml:space="preserve"> </w:t>
            </w:r>
            <w:r>
              <w:rPr>
                <w:color w:val="FFFFFF"/>
                <w:spacing w:val="-2"/>
                <w:sz w:val="17"/>
              </w:rPr>
              <w:t>dependency</w:t>
            </w:r>
          </w:p>
        </w:tc>
        <w:tc>
          <w:tcPr>
            <w:tcW w:w="3485" w:type="dxa"/>
            <w:shd w:val="clear" w:color="auto" w:fill="0E233D"/>
          </w:tcPr>
          <w:p w14:paraId="1073DCA2" w14:textId="77777777" w:rsidR="001B294F" w:rsidRDefault="00000000">
            <w:pPr>
              <w:pStyle w:val="TableParagraph"/>
              <w:spacing w:before="1"/>
              <w:rPr>
                <w:sz w:val="17"/>
              </w:rPr>
            </w:pPr>
            <w:r>
              <w:rPr>
                <w:color w:val="FFFFFF"/>
                <w:sz w:val="17"/>
              </w:rPr>
              <w:t>Data</w:t>
            </w:r>
            <w:r>
              <w:rPr>
                <w:color w:val="FFFFFF"/>
                <w:spacing w:val="40"/>
                <w:sz w:val="17"/>
              </w:rPr>
              <w:t xml:space="preserve"> </w:t>
            </w:r>
            <w:r>
              <w:rPr>
                <w:color w:val="FFFFFF"/>
                <w:sz w:val="17"/>
              </w:rPr>
              <w:t>file</w:t>
            </w:r>
            <w:r>
              <w:rPr>
                <w:color w:val="FFFFFF"/>
                <w:spacing w:val="40"/>
                <w:sz w:val="17"/>
              </w:rPr>
              <w:t xml:space="preserve"> </w:t>
            </w:r>
            <w:r>
              <w:rPr>
                <w:color w:val="FFFFFF"/>
                <w:sz w:val="17"/>
              </w:rPr>
              <w:t>must</w:t>
            </w:r>
            <w:r>
              <w:rPr>
                <w:color w:val="FFFFFF"/>
                <w:spacing w:val="40"/>
                <w:sz w:val="17"/>
              </w:rPr>
              <w:t xml:space="preserve"> </w:t>
            </w:r>
            <w:r>
              <w:rPr>
                <w:color w:val="FFFFFF"/>
                <w:sz w:val="17"/>
              </w:rPr>
              <w:t>be</w:t>
            </w:r>
            <w:r>
              <w:rPr>
                <w:color w:val="FFFFFF"/>
                <w:spacing w:val="40"/>
                <w:sz w:val="17"/>
              </w:rPr>
              <w:t xml:space="preserve"> </w:t>
            </w:r>
            <w:r>
              <w:rPr>
                <w:color w:val="FFFFFF"/>
                <w:sz w:val="17"/>
              </w:rPr>
              <w:t>physically</w:t>
            </w:r>
            <w:r>
              <w:rPr>
                <w:color w:val="FFFFFF"/>
                <w:spacing w:val="40"/>
                <w:sz w:val="17"/>
              </w:rPr>
              <w:t xml:space="preserve"> </w:t>
            </w:r>
            <w:r>
              <w:rPr>
                <w:color w:val="FFFFFF"/>
                <w:sz w:val="17"/>
              </w:rPr>
              <w:t>sorted</w:t>
            </w:r>
            <w:r>
              <w:rPr>
                <w:color w:val="FFFFFF"/>
                <w:spacing w:val="40"/>
                <w:sz w:val="17"/>
              </w:rPr>
              <w:t xml:space="preserve"> </w:t>
            </w:r>
            <w:r>
              <w:rPr>
                <w:color w:val="FFFFFF"/>
                <w:sz w:val="17"/>
              </w:rPr>
              <w:t>on</w:t>
            </w:r>
            <w:r>
              <w:rPr>
                <w:color w:val="FFFFFF"/>
                <w:spacing w:val="40"/>
                <w:sz w:val="17"/>
              </w:rPr>
              <w:t xml:space="preserve"> </w:t>
            </w:r>
            <w:r>
              <w:rPr>
                <w:color w:val="FFFFFF"/>
                <w:sz w:val="17"/>
              </w:rPr>
              <w:t>the indexed field</w:t>
            </w:r>
          </w:p>
        </w:tc>
        <w:tc>
          <w:tcPr>
            <w:tcW w:w="3488" w:type="dxa"/>
            <w:shd w:val="clear" w:color="auto" w:fill="0E233D"/>
          </w:tcPr>
          <w:p w14:paraId="47E3EA13" w14:textId="77777777" w:rsidR="001B294F" w:rsidRDefault="00000000">
            <w:pPr>
              <w:pStyle w:val="TableParagraph"/>
              <w:spacing w:before="1"/>
              <w:ind w:left="5"/>
              <w:rPr>
                <w:sz w:val="17"/>
              </w:rPr>
            </w:pPr>
            <w:r>
              <w:rPr>
                <w:color w:val="FFFFFF"/>
                <w:sz w:val="17"/>
              </w:rPr>
              <w:t>Data</w:t>
            </w:r>
            <w:r>
              <w:rPr>
                <w:color w:val="FFFFFF"/>
                <w:spacing w:val="25"/>
                <w:sz w:val="17"/>
              </w:rPr>
              <w:t xml:space="preserve"> </w:t>
            </w:r>
            <w:r>
              <w:rPr>
                <w:color w:val="FFFFFF"/>
                <w:sz w:val="17"/>
              </w:rPr>
              <w:t>file</w:t>
            </w:r>
            <w:r>
              <w:rPr>
                <w:color w:val="FFFFFF"/>
                <w:spacing w:val="22"/>
                <w:sz w:val="17"/>
              </w:rPr>
              <w:t xml:space="preserve"> </w:t>
            </w:r>
            <w:r>
              <w:rPr>
                <w:color w:val="FFFFFF"/>
                <w:sz w:val="17"/>
              </w:rPr>
              <w:t>need</w:t>
            </w:r>
            <w:r>
              <w:rPr>
                <w:color w:val="FFFFFF"/>
                <w:spacing w:val="24"/>
                <w:sz w:val="17"/>
              </w:rPr>
              <w:t xml:space="preserve"> </w:t>
            </w:r>
            <w:r>
              <w:rPr>
                <w:color w:val="FFFFFF"/>
                <w:sz w:val="17"/>
              </w:rPr>
              <w:t>not</w:t>
            </w:r>
            <w:r>
              <w:rPr>
                <w:color w:val="FFFFFF"/>
                <w:spacing w:val="26"/>
                <w:sz w:val="17"/>
              </w:rPr>
              <w:t xml:space="preserve"> </w:t>
            </w:r>
            <w:r>
              <w:rPr>
                <w:color w:val="FFFFFF"/>
                <w:sz w:val="17"/>
              </w:rPr>
              <w:t>be sorted</w:t>
            </w:r>
            <w:r>
              <w:rPr>
                <w:color w:val="FFFFFF"/>
                <w:spacing w:val="26"/>
                <w:sz w:val="17"/>
              </w:rPr>
              <w:t xml:space="preserve"> </w:t>
            </w:r>
            <w:r>
              <w:rPr>
                <w:color w:val="FFFFFF"/>
                <w:sz w:val="17"/>
              </w:rPr>
              <w:t>on</w:t>
            </w:r>
            <w:r>
              <w:rPr>
                <w:color w:val="FFFFFF"/>
                <w:spacing w:val="26"/>
                <w:sz w:val="17"/>
              </w:rPr>
              <w:t xml:space="preserve"> </w:t>
            </w:r>
            <w:r>
              <w:rPr>
                <w:color w:val="FFFFFF"/>
                <w:sz w:val="17"/>
              </w:rPr>
              <w:t xml:space="preserve">the indexed </w:t>
            </w:r>
            <w:r>
              <w:rPr>
                <w:color w:val="FFFFFF"/>
                <w:spacing w:val="-2"/>
                <w:sz w:val="17"/>
              </w:rPr>
              <w:t>field</w:t>
            </w:r>
          </w:p>
        </w:tc>
      </w:tr>
    </w:tbl>
    <w:p w14:paraId="0F3D175D" w14:textId="77777777" w:rsidR="001B294F" w:rsidRDefault="001B294F">
      <w:pPr>
        <w:pStyle w:val="BodyText"/>
      </w:pPr>
    </w:p>
    <w:p w14:paraId="35B60561" w14:textId="77777777" w:rsidR="001B294F" w:rsidRDefault="001B294F">
      <w:pPr>
        <w:pStyle w:val="BodyText"/>
        <w:spacing w:before="3"/>
      </w:pPr>
    </w:p>
    <w:p w14:paraId="22F935BA" w14:textId="77777777" w:rsidR="001B294F" w:rsidRDefault="00000000">
      <w:pPr>
        <w:pStyle w:val="BodyText"/>
        <w:ind w:left="566"/>
      </w:pPr>
      <w:r>
        <w:rPr>
          <w:spacing w:val="-2"/>
        </w:rPr>
        <w:t>Explanation</w:t>
      </w:r>
    </w:p>
    <w:p w14:paraId="4D8EF217" w14:textId="77777777" w:rsidR="001B294F" w:rsidRDefault="001B294F">
      <w:pPr>
        <w:pStyle w:val="BodyText"/>
        <w:spacing w:before="252"/>
      </w:pPr>
    </w:p>
    <w:p w14:paraId="7FEA4E2B" w14:textId="77777777" w:rsidR="001B294F" w:rsidRDefault="00000000">
      <w:pPr>
        <w:pStyle w:val="BodyText"/>
        <w:spacing w:before="1"/>
        <w:ind w:left="566" w:right="702"/>
        <w:jc w:val="both"/>
      </w:pPr>
      <w:r>
        <w:t>A primary index is constructed on the ordering key of a file that is itself physically sorted on that key. Because the data are already ordered, the index needs only one entry per block (sparse), keeping it compact and quick to search.</w:t>
      </w:r>
    </w:p>
    <w:p w14:paraId="5AC5C473" w14:textId="77777777" w:rsidR="001B294F" w:rsidRDefault="001B294F">
      <w:pPr>
        <w:pStyle w:val="BodyText"/>
        <w:spacing w:before="252"/>
      </w:pPr>
    </w:p>
    <w:p w14:paraId="700E614B" w14:textId="77777777" w:rsidR="001B294F" w:rsidRDefault="00000000">
      <w:pPr>
        <w:pStyle w:val="BodyText"/>
        <w:spacing w:before="1"/>
        <w:ind w:left="566" w:right="703"/>
        <w:jc w:val="both"/>
      </w:pPr>
      <w:r>
        <w:t>A secondary index is built on a field that does not determine the physical order of the file. The underlying data are therefore not sorted by the indexed attribute, so the index is generally dense — one entry per record — in order to point directly to each matching row.</w:t>
      </w:r>
    </w:p>
    <w:p w14:paraId="72B75B33" w14:textId="77777777" w:rsidR="001B294F" w:rsidRDefault="001B294F">
      <w:pPr>
        <w:pStyle w:val="BodyText"/>
      </w:pPr>
    </w:p>
    <w:p w14:paraId="7F32B586" w14:textId="77777777" w:rsidR="001B294F" w:rsidRDefault="001B294F">
      <w:pPr>
        <w:pStyle w:val="BodyText"/>
      </w:pPr>
    </w:p>
    <w:p w14:paraId="576ADB93" w14:textId="77777777" w:rsidR="001B294F" w:rsidRDefault="00000000">
      <w:pPr>
        <w:pStyle w:val="BodyText"/>
        <w:ind w:left="566"/>
      </w:pPr>
      <w:r>
        <w:rPr>
          <w:spacing w:val="-2"/>
        </w:rPr>
        <w:t>Example(s)</w:t>
      </w:r>
    </w:p>
    <w:p w14:paraId="39768705" w14:textId="77777777" w:rsidR="001B294F" w:rsidRDefault="001B294F">
      <w:pPr>
        <w:pStyle w:val="BodyText"/>
      </w:pPr>
    </w:p>
    <w:p w14:paraId="1326A4E2" w14:textId="77777777" w:rsidR="001B294F" w:rsidRDefault="001B294F">
      <w:pPr>
        <w:pStyle w:val="BodyText"/>
        <w:spacing w:before="1"/>
      </w:pPr>
    </w:p>
    <w:p w14:paraId="4C903251" w14:textId="77777777" w:rsidR="001B294F" w:rsidRDefault="00000000">
      <w:pPr>
        <w:pStyle w:val="BodyText"/>
        <w:spacing w:before="1"/>
        <w:ind w:left="566" w:right="702"/>
        <w:jc w:val="both"/>
      </w:pPr>
      <w:r>
        <w:t xml:space="preserve">Roll number in a </w:t>
      </w:r>
      <w:proofErr w:type="gramStart"/>
      <w:r>
        <w:t>Students</w:t>
      </w:r>
      <w:proofErr w:type="gramEnd"/>
      <w:r>
        <w:t xml:space="preserve"> file ordered</w:t>
      </w:r>
      <w:r>
        <w:rPr>
          <w:spacing w:val="-1"/>
        </w:rPr>
        <w:t xml:space="preserve"> </w:t>
      </w:r>
      <w:r>
        <w:t>by roll number is a natural primary (sparse) index. An index on email or phone number in</w:t>
      </w:r>
      <w:r>
        <w:rPr>
          <w:spacing w:val="-1"/>
        </w:rPr>
        <w:t xml:space="preserve"> </w:t>
      </w:r>
      <w:r>
        <w:t>the</w:t>
      </w:r>
      <w:r>
        <w:rPr>
          <w:spacing w:val="-1"/>
        </w:rPr>
        <w:t xml:space="preserve"> </w:t>
      </w:r>
      <w:r>
        <w:t>same file, where</w:t>
      </w:r>
      <w:r>
        <w:rPr>
          <w:spacing w:val="-3"/>
        </w:rPr>
        <w:t xml:space="preserve"> </w:t>
      </w:r>
      <w:r>
        <w:t>rows</w:t>
      </w:r>
      <w:r>
        <w:rPr>
          <w:spacing w:val="-1"/>
        </w:rPr>
        <w:t xml:space="preserve"> </w:t>
      </w:r>
      <w:r>
        <w:t>are not ordered</w:t>
      </w:r>
      <w:r>
        <w:rPr>
          <w:spacing w:val="-1"/>
        </w:rPr>
        <w:t xml:space="preserve"> </w:t>
      </w:r>
      <w:r>
        <w:t>by</w:t>
      </w:r>
      <w:r>
        <w:rPr>
          <w:spacing w:val="-1"/>
        </w:rPr>
        <w:t xml:space="preserve"> </w:t>
      </w:r>
      <w:r>
        <w:t>those</w:t>
      </w:r>
      <w:r>
        <w:rPr>
          <w:spacing w:val="-3"/>
        </w:rPr>
        <w:t xml:space="preserve"> </w:t>
      </w:r>
      <w:r>
        <w:t>fields, must be</w:t>
      </w:r>
      <w:r>
        <w:rPr>
          <w:spacing w:val="-1"/>
        </w:rPr>
        <w:t xml:space="preserve"> </w:t>
      </w:r>
      <w:r>
        <w:t>a</w:t>
      </w:r>
      <w:r>
        <w:rPr>
          <w:spacing w:val="-1"/>
        </w:rPr>
        <w:t xml:space="preserve"> </w:t>
      </w:r>
      <w:r>
        <w:t>secondary</w:t>
      </w:r>
      <w:r>
        <w:rPr>
          <w:spacing w:val="-1"/>
        </w:rPr>
        <w:t xml:space="preserve"> </w:t>
      </w:r>
      <w:r>
        <w:t xml:space="preserve">(dense) </w:t>
      </w:r>
      <w:r>
        <w:rPr>
          <w:spacing w:val="-2"/>
        </w:rPr>
        <w:t>index.</w:t>
      </w:r>
    </w:p>
    <w:p w14:paraId="52E71A74" w14:textId="77777777" w:rsidR="001B294F" w:rsidRDefault="001B294F">
      <w:pPr>
        <w:pStyle w:val="BodyText"/>
        <w:spacing w:before="252"/>
      </w:pPr>
    </w:p>
    <w:p w14:paraId="06EEA37E"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0C02D9F7" w14:textId="77777777" w:rsidR="001B294F" w:rsidRDefault="001B294F">
      <w:pPr>
        <w:pStyle w:val="BodyText"/>
        <w:spacing w:before="252"/>
      </w:pPr>
    </w:p>
    <w:p w14:paraId="64708D41" w14:textId="77777777" w:rsidR="001B294F" w:rsidRDefault="00000000">
      <w:pPr>
        <w:pStyle w:val="BodyText"/>
        <w:spacing w:before="1"/>
        <w:ind w:left="566" w:right="703"/>
        <w:jc w:val="both"/>
      </w:pPr>
      <w:r>
        <w:t>Primary indexes give better storage efficiency and search speed but are restricted to the single sorting attribute of the file. Secondary indexes exchange extra storage for the ability to support efficient queries on any frequently searched attribute, even when the file is ordered by a different key.</w:t>
      </w:r>
    </w:p>
    <w:p w14:paraId="4CE7DD1D" w14:textId="77777777" w:rsidR="001B294F" w:rsidRDefault="001B294F">
      <w:pPr>
        <w:pStyle w:val="BodyText"/>
        <w:jc w:val="both"/>
        <w:sectPr w:rsidR="001B294F">
          <w:headerReference w:type="default" r:id="rId9"/>
          <w:pgSz w:w="11920" w:h="16850"/>
          <w:pgMar w:top="1180" w:right="0" w:bottom="280" w:left="141" w:header="940" w:footer="0" w:gutter="0"/>
          <w:cols w:space="720"/>
        </w:sectPr>
      </w:pPr>
    </w:p>
    <w:p w14:paraId="761A8DF4" w14:textId="77777777" w:rsidR="001B294F" w:rsidRDefault="001B294F">
      <w:pPr>
        <w:pStyle w:val="BodyText"/>
        <w:spacing w:before="230"/>
      </w:pPr>
    </w:p>
    <w:p w14:paraId="73C4C379" w14:textId="77777777" w:rsidR="001B294F" w:rsidRDefault="00000000">
      <w:pPr>
        <w:pStyle w:val="BodyText"/>
        <w:ind w:left="566"/>
      </w:pPr>
      <w:r>
        <w:rPr>
          <w:spacing w:val="-2"/>
        </w:rPr>
        <w:t>Comparison</w:t>
      </w:r>
      <w:r>
        <w:rPr>
          <w:spacing w:val="-3"/>
        </w:rPr>
        <w:t xml:space="preserve"> </w:t>
      </w:r>
      <w:r>
        <w:rPr>
          <w:spacing w:val="-2"/>
        </w:rPr>
        <w:t>Table</w:t>
      </w:r>
    </w:p>
    <w:p w14:paraId="5E8BE048" w14:textId="77777777" w:rsidR="001B294F" w:rsidRDefault="001B294F">
      <w:pPr>
        <w:pStyle w:val="BodyText"/>
        <w:spacing w:before="149"/>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1E2F39DE" w14:textId="77777777">
        <w:trPr>
          <w:trHeight w:val="335"/>
        </w:trPr>
        <w:tc>
          <w:tcPr>
            <w:tcW w:w="3488" w:type="dxa"/>
            <w:shd w:val="clear" w:color="auto" w:fill="0E233D"/>
          </w:tcPr>
          <w:p w14:paraId="37281694"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17F6FF3D" w14:textId="77777777" w:rsidR="001B294F" w:rsidRDefault="00000000">
            <w:pPr>
              <w:pStyle w:val="TableParagraph"/>
              <w:spacing w:before="1"/>
              <w:rPr>
                <w:rFonts w:ascii="Arial"/>
                <w:b/>
                <w:sz w:val="18"/>
              </w:rPr>
            </w:pPr>
            <w:r>
              <w:rPr>
                <w:rFonts w:ascii="Arial"/>
                <w:b/>
                <w:color w:val="FFFFFF"/>
                <w:sz w:val="18"/>
              </w:rPr>
              <w:t>Static</w:t>
            </w:r>
            <w:r>
              <w:rPr>
                <w:rFonts w:ascii="Arial"/>
                <w:b/>
                <w:color w:val="FFFFFF"/>
                <w:spacing w:val="-7"/>
                <w:sz w:val="18"/>
              </w:rPr>
              <w:t xml:space="preserve"> </w:t>
            </w:r>
            <w:r>
              <w:rPr>
                <w:rFonts w:ascii="Arial"/>
                <w:b/>
                <w:color w:val="FFFFFF"/>
                <w:spacing w:val="-2"/>
                <w:sz w:val="18"/>
              </w:rPr>
              <w:t>Hashing</w:t>
            </w:r>
          </w:p>
        </w:tc>
        <w:tc>
          <w:tcPr>
            <w:tcW w:w="3488" w:type="dxa"/>
            <w:shd w:val="clear" w:color="auto" w:fill="0E233D"/>
          </w:tcPr>
          <w:p w14:paraId="79AA87F8" w14:textId="77777777" w:rsidR="001B294F" w:rsidRDefault="00000000">
            <w:pPr>
              <w:pStyle w:val="TableParagraph"/>
              <w:spacing w:before="1"/>
              <w:ind w:left="5"/>
              <w:rPr>
                <w:rFonts w:ascii="Arial"/>
                <w:b/>
                <w:sz w:val="18"/>
              </w:rPr>
            </w:pPr>
            <w:r>
              <w:rPr>
                <w:rFonts w:ascii="Arial"/>
                <w:b/>
                <w:color w:val="FFFFFF"/>
                <w:sz w:val="18"/>
              </w:rPr>
              <w:t>Dynamic</w:t>
            </w:r>
            <w:r>
              <w:rPr>
                <w:rFonts w:ascii="Arial"/>
                <w:b/>
                <w:color w:val="FFFFFF"/>
                <w:spacing w:val="-6"/>
                <w:sz w:val="18"/>
              </w:rPr>
              <w:t xml:space="preserve"> </w:t>
            </w:r>
            <w:r>
              <w:rPr>
                <w:rFonts w:ascii="Arial"/>
                <w:b/>
                <w:color w:val="FFFFFF"/>
                <w:spacing w:val="-2"/>
                <w:sz w:val="18"/>
              </w:rPr>
              <w:t>Hashing</w:t>
            </w:r>
          </w:p>
        </w:tc>
      </w:tr>
      <w:tr w:rsidR="001B294F" w14:paraId="4723B741" w14:textId="77777777">
        <w:trPr>
          <w:trHeight w:val="390"/>
        </w:trPr>
        <w:tc>
          <w:tcPr>
            <w:tcW w:w="3488" w:type="dxa"/>
            <w:shd w:val="clear" w:color="auto" w:fill="0E233D"/>
          </w:tcPr>
          <w:p w14:paraId="14CBCE65" w14:textId="77777777" w:rsidR="001B294F" w:rsidRDefault="00000000">
            <w:pPr>
              <w:pStyle w:val="TableParagraph"/>
              <w:spacing w:line="194" w:lineRule="exact"/>
              <w:rPr>
                <w:sz w:val="17"/>
              </w:rPr>
            </w:pPr>
            <w:r>
              <w:rPr>
                <w:color w:val="FFFFFF"/>
                <w:sz w:val="17"/>
              </w:rPr>
              <w:t>Number</w:t>
            </w:r>
            <w:r>
              <w:rPr>
                <w:color w:val="FFFFFF"/>
                <w:spacing w:val="-8"/>
                <w:sz w:val="17"/>
              </w:rPr>
              <w:t xml:space="preserve"> </w:t>
            </w:r>
            <w:r>
              <w:rPr>
                <w:color w:val="FFFFFF"/>
                <w:sz w:val="17"/>
              </w:rPr>
              <w:t>of</w:t>
            </w:r>
            <w:r>
              <w:rPr>
                <w:color w:val="FFFFFF"/>
                <w:spacing w:val="-11"/>
                <w:sz w:val="17"/>
              </w:rPr>
              <w:t xml:space="preserve"> </w:t>
            </w:r>
            <w:r>
              <w:rPr>
                <w:color w:val="FFFFFF"/>
                <w:spacing w:val="-2"/>
                <w:sz w:val="17"/>
              </w:rPr>
              <w:t>buckets</w:t>
            </w:r>
          </w:p>
        </w:tc>
        <w:tc>
          <w:tcPr>
            <w:tcW w:w="3485" w:type="dxa"/>
            <w:shd w:val="clear" w:color="auto" w:fill="0E233D"/>
          </w:tcPr>
          <w:p w14:paraId="69B9BCE0" w14:textId="77777777" w:rsidR="001B294F" w:rsidRDefault="00000000">
            <w:pPr>
              <w:pStyle w:val="TableParagraph"/>
              <w:spacing w:line="194" w:lineRule="exact"/>
              <w:rPr>
                <w:sz w:val="17"/>
              </w:rPr>
            </w:pPr>
            <w:r>
              <w:rPr>
                <w:color w:val="FFFFFF"/>
                <w:sz w:val="17"/>
              </w:rPr>
              <w:t>Fixed</w:t>
            </w:r>
            <w:r>
              <w:rPr>
                <w:color w:val="FFFFFF"/>
                <w:spacing w:val="-11"/>
                <w:sz w:val="17"/>
              </w:rPr>
              <w:t xml:space="preserve"> </w:t>
            </w:r>
            <w:r>
              <w:rPr>
                <w:color w:val="FFFFFF"/>
                <w:sz w:val="17"/>
              </w:rPr>
              <w:t>at</w:t>
            </w:r>
            <w:r>
              <w:rPr>
                <w:color w:val="FFFFFF"/>
                <w:spacing w:val="-9"/>
                <w:sz w:val="17"/>
              </w:rPr>
              <w:t xml:space="preserve"> </w:t>
            </w:r>
            <w:r>
              <w:rPr>
                <w:color w:val="FFFFFF"/>
                <w:sz w:val="17"/>
              </w:rPr>
              <w:t>creation;</w:t>
            </w:r>
            <w:r>
              <w:rPr>
                <w:color w:val="FFFFFF"/>
                <w:spacing w:val="-13"/>
                <w:sz w:val="17"/>
              </w:rPr>
              <w:t xml:space="preserve"> </w:t>
            </w:r>
            <w:r>
              <w:rPr>
                <w:color w:val="FFFFFF"/>
                <w:sz w:val="17"/>
              </w:rPr>
              <w:t>never</w:t>
            </w:r>
            <w:r>
              <w:rPr>
                <w:color w:val="FFFFFF"/>
                <w:spacing w:val="-3"/>
                <w:sz w:val="17"/>
              </w:rPr>
              <w:t xml:space="preserve"> </w:t>
            </w:r>
            <w:r>
              <w:rPr>
                <w:color w:val="FFFFFF"/>
                <w:spacing w:val="-2"/>
                <w:sz w:val="17"/>
              </w:rPr>
              <w:t>changes</w:t>
            </w:r>
          </w:p>
        </w:tc>
        <w:tc>
          <w:tcPr>
            <w:tcW w:w="3488" w:type="dxa"/>
            <w:shd w:val="clear" w:color="auto" w:fill="0E233D"/>
          </w:tcPr>
          <w:p w14:paraId="158FC275" w14:textId="77777777" w:rsidR="001B294F" w:rsidRDefault="00000000">
            <w:pPr>
              <w:pStyle w:val="TableParagraph"/>
              <w:spacing w:line="196" w:lineRule="exact"/>
              <w:ind w:left="5"/>
              <w:rPr>
                <w:sz w:val="17"/>
              </w:rPr>
            </w:pPr>
            <w:r>
              <w:rPr>
                <w:color w:val="FFFFFF"/>
                <w:sz w:val="17"/>
              </w:rPr>
              <w:t>Grows</w:t>
            </w:r>
            <w:r>
              <w:rPr>
                <w:color w:val="FFFFFF"/>
                <w:spacing w:val="40"/>
                <w:sz w:val="17"/>
              </w:rPr>
              <w:t xml:space="preserve"> </w:t>
            </w:r>
            <w:r>
              <w:rPr>
                <w:color w:val="FFFFFF"/>
                <w:sz w:val="17"/>
              </w:rPr>
              <w:t>or</w:t>
            </w:r>
            <w:r>
              <w:rPr>
                <w:color w:val="FFFFFF"/>
                <w:spacing w:val="80"/>
                <w:sz w:val="17"/>
              </w:rPr>
              <w:t xml:space="preserve"> </w:t>
            </w:r>
            <w:r>
              <w:rPr>
                <w:color w:val="FFFFFF"/>
                <w:sz w:val="17"/>
              </w:rPr>
              <w:t>shrinks</w:t>
            </w:r>
            <w:r>
              <w:rPr>
                <w:color w:val="FFFFFF"/>
                <w:spacing w:val="80"/>
                <w:sz w:val="17"/>
              </w:rPr>
              <w:t xml:space="preserve"> </w:t>
            </w:r>
            <w:r>
              <w:rPr>
                <w:color w:val="FFFFFF"/>
                <w:sz w:val="17"/>
              </w:rPr>
              <w:t>automatically</w:t>
            </w:r>
            <w:r>
              <w:rPr>
                <w:color w:val="FFFFFF"/>
                <w:spacing w:val="80"/>
                <w:sz w:val="17"/>
              </w:rPr>
              <w:t xml:space="preserve"> </w:t>
            </w:r>
            <w:r>
              <w:rPr>
                <w:color w:val="FFFFFF"/>
                <w:sz w:val="17"/>
              </w:rPr>
              <w:t>with</w:t>
            </w:r>
            <w:r>
              <w:rPr>
                <w:color w:val="FFFFFF"/>
                <w:spacing w:val="40"/>
                <w:sz w:val="17"/>
              </w:rPr>
              <w:t xml:space="preserve"> </w:t>
            </w:r>
            <w:r>
              <w:rPr>
                <w:color w:val="FFFFFF"/>
                <w:sz w:val="17"/>
              </w:rPr>
              <w:t xml:space="preserve">data </w:t>
            </w:r>
            <w:r>
              <w:rPr>
                <w:color w:val="FFFFFF"/>
                <w:spacing w:val="-2"/>
                <w:sz w:val="17"/>
              </w:rPr>
              <w:t>volume</w:t>
            </w:r>
          </w:p>
        </w:tc>
      </w:tr>
      <w:tr w:rsidR="001B294F" w14:paraId="2D7433C9" w14:textId="77777777">
        <w:trPr>
          <w:trHeight w:val="389"/>
        </w:trPr>
        <w:tc>
          <w:tcPr>
            <w:tcW w:w="3488" w:type="dxa"/>
            <w:shd w:val="clear" w:color="auto" w:fill="0E233D"/>
          </w:tcPr>
          <w:p w14:paraId="403A0DA8" w14:textId="77777777" w:rsidR="001B294F" w:rsidRDefault="00000000">
            <w:pPr>
              <w:pStyle w:val="TableParagraph"/>
              <w:spacing w:line="193" w:lineRule="exact"/>
              <w:rPr>
                <w:sz w:val="17"/>
              </w:rPr>
            </w:pPr>
            <w:r>
              <w:rPr>
                <w:color w:val="FFFFFF"/>
                <w:sz w:val="17"/>
              </w:rPr>
              <w:t>Hash</w:t>
            </w:r>
            <w:r>
              <w:rPr>
                <w:color w:val="FFFFFF"/>
                <w:spacing w:val="-5"/>
                <w:sz w:val="17"/>
              </w:rPr>
              <w:t xml:space="preserve"> </w:t>
            </w:r>
            <w:r>
              <w:rPr>
                <w:color w:val="FFFFFF"/>
                <w:spacing w:val="-2"/>
                <w:sz w:val="17"/>
              </w:rPr>
              <w:t>function</w:t>
            </w:r>
          </w:p>
        </w:tc>
        <w:tc>
          <w:tcPr>
            <w:tcW w:w="3485" w:type="dxa"/>
            <w:shd w:val="clear" w:color="auto" w:fill="0E233D"/>
          </w:tcPr>
          <w:p w14:paraId="0E2AC618" w14:textId="77777777" w:rsidR="001B294F" w:rsidRDefault="00000000">
            <w:pPr>
              <w:pStyle w:val="TableParagraph"/>
              <w:spacing w:line="193" w:lineRule="exact"/>
              <w:rPr>
                <w:sz w:val="17"/>
              </w:rPr>
            </w:pPr>
            <w:r>
              <w:rPr>
                <w:color w:val="FFFFFF"/>
                <w:sz w:val="17"/>
              </w:rPr>
              <w:t>Fixed</w:t>
            </w:r>
            <w:r>
              <w:rPr>
                <w:color w:val="FFFFFF"/>
                <w:spacing w:val="-9"/>
                <w:sz w:val="17"/>
              </w:rPr>
              <w:t xml:space="preserve"> </w:t>
            </w:r>
            <w:r>
              <w:rPr>
                <w:color w:val="FFFFFF"/>
                <w:sz w:val="17"/>
              </w:rPr>
              <w:t>range</w:t>
            </w:r>
            <w:r>
              <w:rPr>
                <w:color w:val="FFFFFF"/>
                <w:spacing w:val="-7"/>
                <w:sz w:val="17"/>
              </w:rPr>
              <w:t xml:space="preserve"> </w:t>
            </w:r>
            <w:r>
              <w:rPr>
                <w:color w:val="FFFFFF"/>
                <w:sz w:val="17"/>
              </w:rPr>
              <w:t>of</w:t>
            </w:r>
            <w:r>
              <w:rPr>
                <w:color w:val="FFFFFF"/>
                <w:spacing w:val="-11"/>
                <w:sz w:val="17"/>
              </w:rPr>
              <w:t xml:space="preserve"> </w:t>
            </w:r>
            <w:r>
              <w:rPr>
                <w:color w:val="FFFFFF"/>
                <w:sz w:val="17"/>
              </w:rPr>
              <w:t>bucket</w:t>
            </w:r>
            <w:r>
              <w:rPr>
                <w:color w:val="FFFFFF"/>
                <w:spacing w:val="-7"/>
                <w:sz w:val="17"/>
              </w:rPr>
              <w:t xml:space="preserve"> </w:t>
            </w:r>
            <w:r>
              <w:rPr>
                <w:color w:val="FFFFFF"/>
                <w:spacing w:val="-2"/>
                <w:sz w:val="17"/>
              </w:rPr>
              <w:t>addresses</w:t>
            </w:r>
          </w:p>
        </w:tc>
        <w:tc>
          <w:tcPr>
            <w:tcW w:w="3488" w:type="dxa"/>
            <w:shd w:val="clear" w:color="auto" w:fill="0E233D"/>
          </w:tcPr>
          <w:p w14:paraId="19FE34F4" w14:textId="77777777" w:rsidR="001B294F" w:rsidRDefault="00000000">
            <w:pPr>
              <w:pStyle w:val="TableParagraph"/>
              <w:spacing w:line="193" w:lineRule="exact"/>
              <w:ind w:left="5" w:right="-15"/>
              <w:rPr>
                <w:sz w:val="17"/>
              </w:rPr>
            </w:pPr>
            <w:r>
              <w:rPr>
                <w:color w:val="FFFFFF"/>
                <w:sz w:val="17"/>
              </w:rPr>
              <w:t>Extensible</w:t>
            </w:r>
            <w:r>
              <w:rPr>
                <w:color w:val="FFFFFF"/>
                <w:spacing w:val="72"/>
                <w:w w:val="150"/>
                <w:sz w:val="17"/>
              </w:rPr>
              <w:t xml:space="preserve"> </w:t>
            </w:r>
            <w:r>
              <w:rPr>
                <w:color w:val="FFFFFF"/>
                <w:sz w:val="17"/>
              </w:rPr>
              <w:t>(uses</w:t>
            </w:r>
            <w:r>
              <w:rPr>
                <w:color w:val="FFFFFF"/>
                <w:spacing w:val="75"/>
                <w:w w:val="150"/>
                <w:sz w:val="17"/>
              </w:rPr>
              <w:t xml:space="preserve"> </w:t>
            </w:r>
            <w:r>
              <w:rPr>
                <w:color w:val="FFFFFF"/>
                <w:sz w:val="17"/>
              </w:rPr>
              <w:t>additional</w:t>
            </w:r>
            <w:r>
              <w:rPr>
                <w:color w:val="FFFFFF"/>
                <w:spacing w:val="66"/>
                <w:w w:val="150"/>
                <w:sz w:val="17"/>
              </w:rPr>
              <w:t xml:space="preserve"> </w:t>
            </w:r>
            <w:r>
              <w:rPr>
                <w:color w:val="FFFFFF"/>
                <w:sz w:val="17"/>
              </w:rPr>
              <w:t>hash</w:t>
            </w:r>
            <w:r>
              <w:rPr>
                <w:color w:val="FFFFFF"/>
                <w:spacing w:val="73"/>
                <w:w w:val="150"/>
                <w:sz w:val="17"/>
              </w:rPr>
              <w:t xml:space="preserve"> </w:t>
            </w:r>
            <w:r>
              <w:rPr>
                <w:color w:val="FFFFFF"/>
                <w:sz w:val="17"/>
              </w:rPr>
              <w:t>bits</w:t>
            </w:r>
            <w:r>
              <w:rPr>
                <w:color w:val="FFFFFF"/>
                <w:spacing w:val="75"/>
                <w:w w:val="150"/>
                <w:sz w:val="17"/>
              </w:rPr>
              <w:t xml:space="preserve"> </w:t>
            </w:r>
            <w:r>
              <w:rPr>
                <w:color w:val="FFFFFF"/>
                <w:spacing w:val="-5"/>
                <w:sz w:val="17"/>
              </w:rPr>
              <w:t>as</w:t>
            </w:r>
          </w:p>
          <w:p w14:paraId="48422AE3" w14:textId="77777777" w:rsidR="001B294F" w:rsidRDefault="00000000">
            <w:pPr>
              <w:pStyle w:val="TableParagraph"/>
              <w:spacing w:before="1" w:line="175" w:lineRule="exact"/>
              <w:ind w:left="5"/>
              <w:rPr>
                <w:sz w:val="17"/>
              </w:rPr>
            </w:pPr>
            <w:r>
              <w:rPr>
                <w:color w:val="FFFFFF"/>
                <w:spacing w:val="-2"/>
                <w:sz w:val="17"/>
              </w:rPr>
              <w:t>needed)</w:t>
            </w:r>
          </w:p>
        </w:tc>
      </w:tr>
      <w:tr w:rsidR="001B294F" w14:paraId="313CCC51" w14:textId="77777777">
        <w:trPr>
          <w:trHeight w:val="566"/>
        </w:trPr>
        <w:tc>
          <w:tcPr>
            <w:tcW w:w="3488" w:type="dxa"/>
            <w:shd w:val="clear" w:color="auto" w:fill="0E233D"/>
          </w:tcPr>
          <w:p w14:paraId="5DF38062" w14:textId="77777777" w:rsidR="001B294F" w:rsidRDefault="00000000">
            <w:pPr>
              <w:pStyle w:val="TableParagraph"/>
              <w:spacing w:before="1"/>
              <w:rPr>
                <w:sz w:val="17"/>
              </w:rPr>
            </w:pPr>
            <w:r>
              <w:rPr>
                <w:color w:val="FFFFFF"/>
                <w:spacing w:val="-2"/>
                <w:sz w:val="17"/>
              </w:rPr>
              <w:t>Handling</w:t>
            </w:r>
            <w:r>
              <w:rPr>
                <w:color w:val="FFFFFF"/>
                <w:spacing w:val="-1"/>
                <w:sz w:val="17"/>
              </w:rPr>
              <w:t xml:space="preserve"> </w:t>
            </w:r>
            <w:r>
              <w:rPr>
                <w:color w:val="FFFFFF"/>
                <w:spacing w:val="-2"/>
                <w:sz w:val="17"/>
              </w:rPr>
              <w:t>growth</w:t>
            </w:r>
          </w:p>
        </w:tc>
        <w:tc>
          <w:tcPr>
            <w:tcW w:w="3485" w:type="dxa"/>
            <w:shd w:val="clear" w:color="auto" w:fill="0E233D"/>
          </w:tcPr>
          <w:p w14:paraId="61910BB0" w14:textId="77777777" w:rsidR="001B294F" w:rsidRDefault="00000000">
            <w:pPr>
              <w:pStyle w:val="TableParagraph"/>
              <w:spacing w:before="1"/>
              <w:rPr>
                <w:sz w:val="17"/>
              </w:rPr>
            </w:pPr>
            <w:r>
              <w:rPr>
                <w:color w:val="FFFFFF"/>
                <w:sz w:val="17"/>
              </w:rPr>
              <w:t>Overflow</w:t>
            </w:r>
            <w:r>
              <w:rPr>
                <w:color w:val="FFFFFF"/>
                <w:spacing w:val="-11"/>
                <w:sz w:val="17"/>
              </w:rPr>
              <w:t xml:space="preserve"> </w:t>
            </w:r>
            <w:r>
              <w:rPr>
                <w:color w:val="FFFFFF"/>
                <w:sz w:val="17"/>
              </w:rPr>
              <w:t>chains</w:t>
            </w:r>
            <w:r>
              <w:rPr>
                <w:color w:val="FFFFFF"/>
                <w:spacing w:val="-4"/>
                <w:sz w:val="17"/>
              </w:rPr>
              <w:t xml:space="preserve"> </w:t>
            </w:r>
            <w:r>
              <w:rPr>
                <w:color w:val="FFFFFF"/>
                <w:sz w:val="17"/>
              </w:rPr>
              <w:t>form</w:t>
            </w:r>
            <w:r>
              <w:rPr>
                <w:color w:val="FFFFFF"/>
                <w:spacing w:val="-11"/>
                <w:sz w:val="17"/>
              </w:rPr>
              <w:t xml:space="preserve"> </w:t>
            </w:r>
            <w:r>
              <w:rPr>
                <w:color w:val="FFFFFF"/>
                <w:sz w:val="17"/>
              </w:rPr>
              <w:t>and</w:t>
            </w:r>
            <w:r>
              <w:rPr>
                <w:color w:val="FFFFFF"/>
                <w:spacing w:val="-4"/>
                <w:sz w:val="17"/>
              </w:rPr>
              <w:t xml:space="preserve"> </w:t>
            </w:r>
            <w:r>
              <w:rPr>
                <w:color w:val="FFFFFF"/>
                <w:spacing w:val="-2"/>
                <w:sz w:val="17"/>
              </w:rPr>
              <w:t>lengthen</w:t>
            </w:r>
          </w:p>
        </w:tc>
        <w:tc>
          <w:tcPr>
            <w:tcW w:w="3488" w:type="dxa"/>
            <w:shd w:val="clear" w:color="auto" w:fill="0E233D"/>
          </w:tcPr>
          <w:p w14:paraId="147A41D9" w14:textId="77777777" w:rsidR="001B294F" w:rsidRDefault="00000000">
            <w:pPr>
              <w:pStyle w:val="TableParagraph"/>
              <w:spacing w:before="1"/>
              <w:ind w:left="5"/>
              <w:rPr>
                <w:sz w:val="17"/>
              </w:rPr>
            </w:pPr>
            <w:r>
              <w:rPr>
                <w:color w:val="FFFFFF"/>
                <w:sz w:val="17"/>
              </w:rPr>
              <w:t xml:space="preserve">New buckets added on demand; long chains </w:t>
            </w:r>
            <w:r>
              <w:rPr>
                <w:color w:val="FFFFFF"/>
                <w:spacing w:val="-2"/>
                <w:sz w:val="17"/>
              </w:rPr>
              <w:t>avoided</w:t>
            </w:r>
          </w:p>
        </w:tc>
      </w:tr>
      <w:tr w:rsidR="001B294F" w14:paraId="6ACC48EA" w14:textId="77777777">
        <w:trPr>
          <w:trHeight w:val="325"/>
        </w:trPr>
        <w:tc>
          <w:tcPr>
            <w:tcW w:w="3488" w:type="dxa"/>
            <w:shd w:val="clear" w:color="auto" w:fill="0E233D"/>
          </w:tcPr>
          <w:p w14:paraId="047718E5" w14:textId="77777777" w:rsidR="001B294F" w:rsidRDefault="00000000">
            <w:pPr>
              <w:pStyle w:val="TableParagraph"/>
              <w:spacing w:before="1"/>
              <w:rPr>
                <w:sz w:val="17"/>
              </w:rPr>
            </w:pPr>
            <w:r>
              <w:rPr>
                <w:color w:val="FFFFFF"/>
                <w:spacing w:val="-2"/>
                <w:sz w:val="17"/>
              </w:rPr>
              <w:t>Reorganization</w:t>
            </w:r>
            <w:r>
              <w:rPr>
                <w:color w:val="FFFFFF"/>
                <w:spacing w:val="2"/>
                <w:sz w:val="17"/>
              </w:rPr>
              <w:t xml:space="preserve"> </w:t>
            </w:r>
            <w:r>
              <w:rPr>
                <w:color w:val="FFFFFF"/>
                <w:spacing w:val="-4"/>
                <w:sz w:val="17"/>
              </w:rPr>
              <w:t>cost</w:t>
            </w:r>
          </w:p>
        </w:tc>
        <w:tc>
          <w:tcPr>
            <w:tcW w:w="3485" w:type="dxa"/>
            <w:shd w:val="clear" w:color="auto" w:fill="0E233D"/>
          </w:tcPr>
          <w:p w14:paraId="6802B805" w14:textId="77777777" w:rsidR="001B294F" w:rsidRDefault="00000000">
            <w:pPr>
              <w:pStyle w:val="TableParagraph"/>
              <w:spacing w:before="1"/>
              <w:rPr>
                <w:sz w:val="17"/>
              </w:rPr>
            </w:pPr>
            <w:r>
              <w:rPr>
                <w:color w:val="FFFFFF"/>
                <w:sz w:val="17"/>
              </w:rPr>
              <w:t>Full</w:t>
            </w:r>
            <w:r>
              <w:rPr>
                <w:color w:val="FFFFFF"/>
                <w:spacing w:val="-6"/>
                <w:sz w:val="17"/>
              </w:rPr>
              <w:t xml:space="preserve"> </w:t>
            </w:r>
            <w:r>
              <w:rPr>
                <w:color w:val="FFFFFF"/>
                <w:sz w:val="17"/>
              </w:rPr>
              <w:t>file</w:t>
            </w:r>
            <w:r>
              <w:rPr>
                <w:color w:val="FFFFFF"/>
                <w:spacing w:val="-9"/>
                <w:sz w:val="17"/>
              </w:rPr>
              <w:t xml:space="preserve"> </w:t>
            </w:r>
            <w:proofErr w:type="gramStart"/>
            <w:r>
              <w:rPr>
                <w:color w:val="FFFFFF"/>
                <w:sz w:val="17"/>
              </w:rPr>
              <w:t>rebuild</w:t>
            </w:r>
            <w:proofErr w:type="gramEnd"/>
            <w:r>
              <w:rPr>
                <w:color w:val="FFFFFF"/>
                <w:spacing w:val="-5"/>
                <w:sz w:val="17"/>
              </w:rPr>
              <w:t xml:space="preserve"> </w:t>
            </w:r>
            <w:r>
              <w:rPr>
                <w:color w:val="FFFFFF"/>
                <w:sz w:val="17"/>
              </w:rPr>
              <w:t>if</w:t>
            </w:r>
            <w:r>
              <w:rPr>
                <w:color w:val="FFFFFF"/>
                <w:spacing w:val="-10"/>
                <w:sz w:val="17"/>
              </w:rPr>
              <w:t xml:space="preserve"> </w:t>
            </w:r>
            <w:r>
              <w:rPr>
                <w:color w:val="FFFFFF"/>
                <w:spacing w:val="-2"/>
                <w:sz w:val="17"/>
              </w:rPr>
              <w:t>resized</w:t>
            </w:r>
          </w:p>
        </w:tc>
        <w:tc>
          <w:tcPr>
            <w:tcW w:w="3488" w:type="dxa"/>
            <w:shd w:val="clear" w:color="auto" w:fill="0E233D"/>
          </w:tcPr>
          <w:p w14:paraId="4B5A85D0" w14:textId="77777777" w:rsidR="001B294F" w:rsidRDefault="00000000">
            <w:pPr>
              <w:pStyle w:val="TableParagraph"/>
              <w:spacing w:before="1"/>
              <w:ind w:left="5"/>
              <w:rPr>
                <w:sz w:val="17"/>
              </w:rPr>
            </w:pPr>
            <w:r>
              <w:rPr>
                <w:color w:val="FFFFFF"/>
                <w:spacing w:val="-2"/>
                <w:sz w:val="17"/>
              </w:rPr>
              <w:t>Only</w:t>
            </w:r>
            <w:r>
              <w:rPr>
                <w:color w:val="FFFFFF"/>
                <w:spacing w:val="4"/>
                <w:sz w:val="17"/>
              </w:rPr>
              <w:t xml:space="preserve"> </w:t>
            </w:r>
            <w:r>
              <w:rPr>
                <w:color w:val="FFFFFF"/>
                <w:spacing w:val="-2"/>
                <w:sz w:val="17"/>
              </w:rPr>
              <w:t>local</w:t>
            </w:r>
            <w:r>
              <w:rPr>
                <w:color w:val="FFFFFF"/>
                <w:spacing w:val="-3"/>
                <w:sz w:val="17"/>
              </w:rPr>
              <w:t xml:space="preserve"> </w:t>
            </w:r>
            <w:r>
              <w:rPr>
                <w:color w:val="FFFFFF"/>
                <w:spacing w:val="-2"/>
                <w:sz w:val="17"/>
              </w:rPr>
              <w:t>restructuring</w:t>
            </w:r>
            <w:r>
              <w:rPr>
                <w:color w:val="FFFFFF"/>
                <w:spacing w:val="2"/>
                <w:sz w:val="17"/>
              </w:rPr>
              <w:t xml:space="preserve"> </w:t>
            </w:r>
            <w:r>
              <w:rPr>
                <w:color w:val="FFFFFF"/>
                <w:spacing w:val="-2"/>
                <w:sz w:val="17"/>
              </w:rPr>
              <w:t>(bucket</w:t>
            </w:r>
            <w:r>
              <w:rPr>
                <w:color w:val="FFFFFF"/>
                <w:spacing w:val="4"/>
                <w:sz w:val="17"/>
              </w:rPr>
              <w:t xml:space="preserve"> </w:t>
            </w:r>
            <w:r>
              <w:rPr>
                <w:color w:val="FFFFFF"/>
                <w:spacing w:val="-2"/>
                <w:sz w:val="17"/>
              </w:rPr>
              <w:t>split)</w:t>
            </w:r>
          </w:p>
        </w:tc>
      </w:tr>
      <w:tr w:rsidR="001B294F" w14:paraId="63BFAF4C" w14:textId="77777777">
        <w:trPr>
          <w:trHeight w:val="321"/>
        </w:trPr>
        <w:tc>
          <w:tcPr>
            <w:tcW w:w="3488" w:type="dxa"/>
            <w:shd w:val="clear" w:color="auto" w:fill="0E233D"/>
          </w:tcPr>
          <w:p w14:paraId="3A16165F" w14:textId="77777777" w:rsidR="001B294F" w:rsidRDefault="00000000">
            <w:pPr>
              <w:pStyle w:val="TableParagraph"/>
              <w:spacing w:before="1"/>
              <w:rPr>
                <w:sz w:val="17"/>
              </w:rPr>
            </w:pPr>
            <w:r>
              <w:rPr>
                <w:color w:val="FFFFFF"/>
                <w:spacing w:val="-2"/>
                <w:sz w:val="17"/>
              </w:rPr>
              <w:t>Performance over</w:t>
            </w:r>
            <w:r>
              <w:rPr>
                <w:color w:val="FFFFFF"/>
                <w:spacing w:val="4"/>
                <w:sz w:val="17"/>
              </w:rPr>
              <w:t xml:space="preserve"> </w:t>
            </w:r>
            <w:r>
              <w:rPr>
                <w:color w:val="FFFFFF"/>
                <w:spacing w:val="-4"/>
                <w:sz w:val="17"/>
              </w:rPr>
              <w:t>time</w:t>
            </w:r>
          </w:p>
        </w:tc>
        <w:tc>
          <w:tcPr>
            <w:tcW w:w="3485" w:type="dxa"/>
            <w:shd w:val="clear" w:color="auto" w:fill="0E233D"/>
          </w:tcPr>
          <w:p w14:paraId="7C64FA92" w14:textId="77777777" w:rsidR="001B294F" w:rsidRDefault="00000000">
            <w:pPr>
              <w:pStyle w:val="TableParagraph"/>
              <w:spacing w:before="1"/>
              <w:rPr>
                <w:sz w:val="17"/>
              </w:rPr>
            </w:pPr>
            <w:r>
              <w:rPr>
                <w:color w:val="FFFFFF"/>
                <w:sz w:val="17"/>
              </w:rPr>
              <w:t>Degrades</w:t>
            </w:r>
            <w:r>
              <w:rPr>
                <w:color w:val="FFFFFF"/>
                <w:spacing w:val="-12"/>
                <w:sz w:val="17"/>
              </w:rPr>
              <w:t xml:space="preserve"> </w:t>
            </w:r>
            <w:r>
              <w:rPr>
                <w:color w:val="FFFFFF"/>
                <w:sz w:val="17"/>
              </w:rPr>
              <w:t>as</w:t>
            </w:r>
            <w:r>
              <w:rPr>
                <w:color w:val="FFFFFF"/>
                <w:spacing w:val="-9"/>
                <w:sz w:val="17"/>
              </w:rPr>
              <w:t xml:space="preserve"> </w:t>
            </w:r>
            <w:r>
              <w:rPr>
                <w:color w:val="FFFFFF"/>
                <w:sz w:val="17"/>
              </w:rPr>
              <w:t>overflow</w:t>
            </w:r>
            <w:r>
              <w:rPr>
                <w:color w:val="FFFFFF"/>
                <w:spacing w:val="-12"/>
                <w:sz w:val="17"/>
              </w:rPr>
              <w:t xml:space="preserve"> </w:t>
            </w:r>
            <w:r>
              <w:rPr>
                <w:color w:val="FFFFFF"/>
                <w:sz w:val="17"/>
              </w:rPr>
              <w:t>chains</w:t>
            </w:r>
            <w:r>
              <w:rPr>
                <w:color w:val="FFFFFF"/>
                <w:spacing w:val="-6"/>
                <w:sz w:val="17"/>
              </w:rPr>
              <w:t xml:space="preserve"> </w:t>
            </w:r>
            <w:r>
              <w:rPr>
                <w:color w:val="FFFFFF"/>
                <w:spacing w:val="-4"/>
                <w:sz w:val="17"/>
              </w:rPr>
              <w:t>grow</w:t>
            </w:r>
          </w:p>
        </w:tc>
        <w:tc>
          <w:tcPr>
            <w:tcW w:w="3488" w:type="dxa"/>
            <w:shd w:val="clear" w:color="auto" w:fill="0E233D"/>
          </w:tcPr>
          <w:p w14:paraId="48EDBEDB" w14:textId="77777777" w:rsidR="001B294F" w:rsidRDefault="00000000">
            <w:pPr>
              <w:pStyle w:val="TableParagraph"/>
              <w:spacing w:before="1"/>
              <w:ind w:left="5"/>
              <w:rPr>
                <w:sz w:val="17"/>
              </w:rPr>
            </w:pPr>
            <w:r>
              <w:rPr>
                <w:color w:val="FFFFFF"/>
                <w:sz w:val="17"/>
              </w:rPr>
              <w:t>Stays</w:t>
            </w:r>
            <w:r>
              <w:rPr>
                <w:color w:val="FFFFFF"/>
                <w:spacing w:val="-10"/>
                <w:sz w:val="17"/>
              </w:rPr>
              <w:t xml:space="preserve"> </w:t>
            </w:r>
            <w:r>
              <w:rPr>
                <w:color w:val="FFFFFF"/>
                <w:sz w:val="17"/>
              </w:rPr>
              <w:t>roughly</w:t>
            </w:r>
            <w:r>
              <w:rPr>
                <w:color w:val="FFFFFF"/>
                <w:spacing w:val="-12"/>
                <w:sz w:val="17"/>
              </w:rPr>
              <w:t xml:space="preserve"> </w:t>
            </w:r>
            <w:r>
              <w:rPr>
                <w:color w:val="FFFFFF"/>
                <w:sz w:val="17"/>
              </w:rPr>
              <w:t>constant</w:t>
            </w:r>
            <w:r>
              <w:rPr>
                <w:color w:val="FFFFFF"/>
                <w:spacing w:val="-9"/>
                <w:sz w:val="17"/>
              </w:rPr>
              <w:t xml:space="preserve"> </w:t>
            </w:r>
            <w:r>
              <w:rPr>
                <w:color w:val="FFFFFF"/>
                <w:sz w:val="17"/>
              </w:rPr>
              <w:t>as</w:t>
            </w:r>
            <w:r>
              <w:rPr>
                <w:color w:val="FFFFFF"/>
                <w:spacing w:val="-9"/>
                <w:sz w:val="17"/>
              </w:rPr>
              <w:t xml:space="preserve"> </w:t>
            </w:r>
            <w:r>
              <w:rPr>
                <w:color w:val="FFFFFF"/>
                <w:sz w:val="17"/>
              </w:rPr>
              <w:t>bucket</w:t>
            </w:r>
            <w:r>
              <w:rPr>
                <w:color w:val="FFFFFF"/>
                <w:spacing w:val="-8"/>
                <w:sz w:val="17"/>
              </w:rPr>
              <w:t xml:space="preserve"> </w:t>
            </w:r>
            <w:r>
              <w:rPr>
                <w:color w:val="FFFFFF"/>
                <w:sz w:val="17"/>
              </w:rPr>
              <w:t>count</w:t>
            </w:r>
            <w:r>
              <w:rPr>
                <w:color w:val="FFFFFF"/>
                <w:spacing w:val="-11"/>
                <w:sz w:val="17"/>
              </w:rPr>
              <w:t xml:space="preserve"> </w:t>
            </w:r>
            <w:r>
              <w:rPr>
                <w:color w:val="FFFFFF"/>
                <w:spacing w:val="-2"/>
                <w:sz w:val="17"/>
              </w:rPr>
              <w:t>adapts</w:t>
            </w:r>
          </w:p>
        </w:tc>
      </w:tr>
      <w:tr w:rsidR="001B294F" w14:paraId="665C9EA3" w14:textId="77777777">
        <w:trPr>
          <w:trHeight w:val="325"/>
        </w:trPr>
        <w:tc>
          <w:tcPr>
            <w:tcW w:w="3488" w:type="dxa"/>
            <w:shd w:val="clear" w:color="auto" w:fill="0E233D"/>
          </w:tcPr>
          <w:p w14:paraId="4BB4EB59" w14:textId="77777777" w:rsidR="001B294F" w:rsidRDefault="00000000">
            <w:pPr>
              <w:pStyle w:val="TableParagraph"/>
              <w:spacing w:line="194" w:lineRule="exact"/>
              <w:rPr>
                <w:sz w:val="17"/>
              </w:rPr>
            </w:pPr>
            <w:r>
              <w:rPr>
                <w:color w:val="FFFFFF"/>
                <w:spacing w:val="-2"/>
                <w:sz w:val="17"/>
              </w:rPr>
              <w:t>Complexity</w:t>
            </w:r>
          </w:p>
        </w:tc>
        <w:tc>
          <w:tcPr>
            <w:tcW w:w="3485" w:type="dxa"/>
            <w:shd w:val="clear" w:color="auto" w:fill="0E233D"/>
          </w:tcPr>
          <w:p w14:paraId="76B58F05" w14:textId="77777777" w:rsidR="001B294F" w:rsidRDefault="00000000">
            <w:pPr>
              <w:pStyle w:val="TableParagraph"/>
              <w:spacing w:line="194" w:lineRule="exact"/>
              <w:rPr>
                <w:sz w:val="17"/>
              </w:rPr>
            </w:pPr>
            <w:r>
              <w:rPr>
                <w:color w:val="FFFFFF"/>
                <w:sz w:val="17"/>
              </w:rPr>
              <w:t>Simple</w:t>
            </w:r>
            <w:r>
              <w:rPr>
                <w:color w:val="FFFFFF"/>
                <w:spacing w:val="-9"/>
                <w:sz w:val="17"/>
              </w:rPr>
              <w:t xml:space="preserve"> </w:t>
            </w:r>
            <w:r>
              <w:rPr>
                <w:color w:val="FFFFFF"/>
                <w:sz w:val="17"/>
              </w:rPr>
              <w:t>to</w:t>
            </w:r>
            <w:r>
              <w:rPr>
                <w:color w:val="FFFFFF"/>
                <w:spacing w:val="-8"/>
                <w:sz w:val="17"/>
              </w:rPr>
              <w:t xml:space="preserve"> </w:t>
            </w:r>
            <w:r>
              <w:rPr>
                <w:color w:val="FFFFFF"/>
                <w:spacing w:val="-2"/>
                <w:sz w:val="17"/>
              </w:rPr>
              <w:t>implement</w:t>
            </w:r>
          </w:p>
        </w:tc>
        <w:tc>
          <w:tcPr>
            <w:tcW w:w="3488" w:type="dxa"/>
            <w:shd w:val="clear" w:color="auto" w:fill="0E233D"/>
          </w:tcPr>
          <w:p w14:paraId="2E3C9CEB" w14:textId="77777777" w:rsidR="001B294F" w:rsidRDefault="00000000">
            <w:pPr>
              <w:pStyle w:val="TableParagraph"/>
              <w:spacing w:line="194" w:lineRule="exact"/>
              <w:ind w:left="5"/>
              <w:rPr>
                <w:sz w:val="17"/>
              </w:rPr>
            </w:pPr>
            <w:r>
              <w:rPr>
                <w:color w:val="FFFFFF"/>
                <w:spacing w:val="-2"/>
                <w:sz w:val="17"/>
              </w:rPr>
              <w:t>More</w:t>
            </w:r>
            <w:r>
              <w:rPr>
                <w:color w:val="FFFFFF"/>
                <w:spacing w:val="-1"/>
                <w:sz w:val="17"/>
              </w:rPr>
              <w:t xml:space="preserve"> </w:t>
            </w:r>
            <w:r>
              <w:rPr>
                <w:color w:val="FFFFFF"/>
                <w:spacing w:val="-2"/>
                <w:sz w:val="17"/>
              </w:rPr>
              <w:t>complex</w:t>
            </w:r>
            <w:r>
              <w:rPr>
                <w:color w:val="FFFFFF"/>
                <w:spacing w:val="3"/>
                <w:sz w:val="17"/>
              </w:rPr>
              <w:t xml:space="preserve"> </w:t>
            </w:r>
            <w:r>
              <w:rPr>
                <w:color w:val="FFFFFF"/>
                <w:spacing w:val="-2"/>
                <w:sz w:val="17"/>
              </w:rPr>
              <w:t>(directory</w:t>
            </w:r>
            <w:r>
              <w:rPr>
                <w:color w:val="FFFFFF"/>
                <w:spacing w:val="-1"/>
                <w:sz w:val="17"/>
              </w:rPr>
              <w:t xml:space="preserve"> </w:t>
            </w:r>
            <w:r>
              <w:rPr>
                <w:color w:val="FFFFFF"/>
                <w:spacing w:val="-2"/>
                <w:sz w:val="17"/>
              </w:rPr>
              <w:t>structures,</w:t>
            </w:r>
            <w:r>
              <w:rPr>
                <w:color w:val="FFFFFF"/>
                <w:spacing w:val="7"/>
                <w:sz w:val="17"/>
              </w:rPr>
              <w:t xml:space="preserve"> </w:t>
            </w:r>
            <w:r>
              <w:rPr>
                <w:color w:val="FFFFFF"/>
                <w:spacing w:val="-2"/>
                <w:sz w:val="17"/>
              </w:rPr>
              <w:t>depths)</w:t>
            </w:r>
          </w:p>
        </w:tc>
      </w:tr>
    </w:tbl>
    <w:p w14:paraId="0A3EC70F" w14:textId="77777777" w:rsidR="001B294F" w:rsidRDefault="001B294F">
      <w:pPr>
        <w:pStyle w:val="BodyText"/>
      </w:pPr>
    </w:p>
    <w:p w14:paraId="256736E2" w14:textId="77777777" w:rsidR="001B294F" w:rsidRDefault="001B294F">
      <w:pPr>
        <w:pStyle w:val="BodyText"/>
      </w:pPr>
    </w:p>
    <w:p w14:paraId="03B14AEE" w14:textId="77777777" w:rsidR="001B294F" w:rsidRDefault="001B294F">
      <w:pPr>
        <w:pStyle w:val="BodyText"/>
        <w:spacing w:before="6"/>
      </w:pPr>
    </w:p>
    <w:p w14:paraId="4394433C" w14:textId="77777777" w:rsidR="001B294F" w:rsidRDefault="00000000">
      <w:pPr>
        <w:pStyle w:val="BodyText"/>
        <w:ind w:left="566"/>
      </w:pPr>
      <w:r>
        <w:rPr>
          <w:spacing w:val="-2"/>
        </w:rPr>
        <w:t>Explanation</w:t>
      </w:r>
    </w:p>
    <w:p w14:paraId="29E4262C" w14:textId="77777777" w:rsidR="001B294F" w:rsidRDefault="001B294F">
      <w:pPr>
        <w:pStyle w:val="BodyText"/>
        <w:spacing w:before="252"/>
      </w:pPr>
    </w:p>
    <w:p w14:paraId="30992380" w14:textId="77777777" w:rsidR="001B294F" w:rsidRDefault="00000000">
      <w:pPr>
        <w:pStyle w:val="BodyText"/>
        <w:spacing w:before="1"/>
        <w:ind w:left="566" w:right="702"/>
        <w:jc w:val="both"/>
      </w:pPr>
      <w:r>
        <w:t>Static hashing employs a hash function whose range of bucket addresses is decided once when the file is created. When</w:t>
      </w:r>
      <w:r>
        <w:rPr>
          <w:spacing w:val="-1"/>
        </w:rPr>
        <w:t xml:space="preserve"> </w:t>
      </w:r>
      <w:r>
        <w:t>the</w:t>
      </w:r>
      <w:r>
        <w:rPr>
          <w:spacing w:val="-2"/>
        </w:rPr>
        <w:t xml:space="preserve"> </w:t>
      </w:r>
      <w:r>
        <w:t>number of records exceeds the original capacity, collisions produce</w:t>
      </w:r>
      <w:r>
        <w:rPr>
          <w:spacing w:val="-2"/>
        </w:rPr>
        <w:t xml:space="preserve"> </w:t>
      </w:r>
      <w:r>
        <w:t>overflow chains that gradually lengthen and slow retrieval.</w:t>
      </w:r>
    </w:p>
    <w:p w14:paraId="7DF3C435" w14:textId="77777777" w:rsidR="001B294F" w:rsidRDefault="001B294F">
      <w:pPr>
        <w:pStyle w:val="BodyText"/>
        <w:spacing w:before="252"/>
      </w:pPr>
    </w:p>
    <w:p w14:paraId="0BBB15E0" w14:textId="77777777" w:rsidR="001B294F" w:rsidRDefault="00000000">
      <w:pPr>
        <w:pStyle w:val="BodyText"/>
        <w:spacing w:before="1"/>
        <w:ind w:left="566" w:right="705"/>
        <w:jc w:val="both"/>
      </w:pPr>
      <w:r>
        <w:t>Dynamic hashing permits the number of buckets to expand or contract with the data. An expandable directory and progressively longer prefixes of the hash value are used to route records, so that overloaded buckets can be split without a complete file reorganization.</w:t>
      </w:r>
    </w:p>
    <w:p w14:paraId="2342E627" w14:textId="77777777" w:rsidR="001B294F" w:rsidRDefault="001B294F">
      <w:pPr>
        <w:pStyle w:val="BodyText"/>
      </w:pPr>
    </w:p>
    <w:p w14:paraId="58842D59" w14:textId="77777777" w:rsidR="001B294F" w:rsidRDefault="001B294F">
      <w:pPr>
        <w:pStyle w:val="BodyText"/>
      </w:pPr>
    </w:p>
    <w:p w14:paraId="61CC9E99" w14:textId="77777777" w:rsidR="001B294F" w:rsidRDefault="00000000">
      <w:pPr>
        <w:pStyle w:val="BodyText"/>
        <w:ind w:left="566"/>
      </w:pPr>
      <w:r>
        <w:rPr>
          <w:spacing w:val="-2"/>
        </w:rPr>
        <w:t>Example(s)</w:t>
      </w:r>
    </w:p>
    <w:p w14:paraId="01ED49AC" w14:textId="77777777" w:rsidR="001B294F" w:rsidRDefault="001B294F">
      <w:pPr>
        <w:pStyle w:val="BodyText"/>
        <w:spacing w:before="252"/>
      </w:pPr>
    </w:p>
    <w:p w14:paraId="07300927" w14:textId="77777777" w:rsidR="001B294F" w:rsidRDefault="00000000">
      <w:pPr>
        <w:pStyle w:val="BodyText"/>
        <w:ind w:left="566" w:right="702"/>
        <w:jc w:val="both"/>
      </w:pPr>
      <w:r>
        <w:t>A static hash table sized</w:t>
      </w:r>
      <w:r>
        <w:rPr>
          <w:spacing w:val="-1"/>
        </w:rPr>
        <w:t xml:space="preserve"> </w:t>
      </w:r>
      <w:r>
        <w:t>for one thousand employee records begins to suffer long overflow chains once the organization grows to five thousand employees. An extendible (dynamic) hash index splits the overloaded bucket and, if necessary, doubles the directory, keeping average lookup cost close to constant.</w:t>
      </w:r>
    </w:p>
    <w:p w14:paraId="58DBE374" w14:textId="77777777" w:rsidR="001B294F" w:rsidRDefault="001B294F">
      <w:pPr>
        <w:pStyle w:val="BodyText"/>
      </w:pPr>
    </w:p>
    <w:p w14:paraId="06B1B226" w14:textId="77777777" w:rsidR="001B294F" w:rsidRDefault="001B294F">
      <w:pPr>
        <w:pStyle w:val="BodyText"/>
      </w:pPr>
    </w:p>
    <w:p w14:paraId="6A0C1E44" w14:textId="77777777" w:rsidR="001B294F" w:rsidRDefault="001B294F">
      <w:pPr>
        <w:pStyle w:val="BodyText"/>
        <w:spacing w:before="1"/>
      </w:pPr>
    </w:p>
    <w:p w14:paraId="6DF1F4F6"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764F6E89" w14:textId="77777777" w:rsidR="001B294F" w:rsidRDefault="001B294F">
      <w:pPr>
        <w:pStyle w:val="BodyText"/>
        <w:spacing w:before="252"/>
      </w:pPr>
    </w:p>
    <w:p w14:paraId="605070A2" w14:textId="77777777" w:rsidR="001B294F" w:rsidRDefault="00000000">
      <w:pPr>
        <w:pStyle w:val="BodyText"/>
        <w:spacing w:before="1"/>
        <w:ind w:left="566" w:right="702"/>
        <w:jc w:val="both"/>
      </w:pPr>
      <w:r>
        <w:t>Static hashing is simpler and has lower constant overhead, making it attractive when the record count is known</w:t>
      </w:r>
      <w:r>
        <w:rPr>
          <w:spacing w:val="-2"/>
        </w:rPr>
        <w:t xml:space="preserve"> </w:t>
      </w:r>
      <w:r>
        <w:t>and</w:t>
      </w:r>
      <w:r>
        <w:rPr>
          <w:spacing w:val="-2"/>
        </w:rPr>
        <w:t xml:space="preserve"> </w:t>
      </w:r>
      <w:r>
        <w:t>stable. Dynamic</w:t>
      </w:r>
      <w:r>
        <w:rPr>
          <w:spacing w:val="-5"/>
        </w:rPr>
        <w:t xml:space="preserve"> </w:t>
      </w:r>
      <w:r>
        <w:t>hashing</w:t>
      </w:r>
      <w:r>
        <w:rPr>
          <w:spacing w:val="-9"/>
        </w:rPr>
        <w:t xml:space="preserve"> </w:t>
      </w:r>
      <w:r>
        <w:t>becomes</w:t>
      </w:r>
      <w:r>
        <w:rPr>
          <w:spacing w:val="-4"/>
        </w:rPr>
        <w:t xml:space="preserve"> </w:t>
      </w:r>
      <w:r>
        <w:t>essential</w:t>
      </w:r>
      <w:r>
        <w:rPr>
          <w:spacing w:val="-9"/>
        </w:rPr>
        <w:t xml:space="preserve"> </w:t>
      </w:r>
      <w:r>
        <w:t>when</w:t>
      </w:r>
      <w:r>
        <w:rPr>
          <w:spacing w:val="-4"/>
        </w:rPr>
        <w:t xml:space="preserve"> </w:t>
      </w:r>
      <w:r>
        <w:t>data</w:t>
      </w:r>
      <w:r>
        <w:rPr>
          <w:spacing w:val="-6"/>
        </w:rPr>
        <w:t xml:space="preserve"> </w:t>
      </w:r>
      <w:r>
        <w:t>volume</w:t>
      </w:r>
      <w:r>
        <w:rPr>
          <w:spacing w:val="-6"/>
        </w:rPr>
        <w:t xml:space="preserve"> </w:t>
      </w:r>
      <w:r>
        <w:t>is</w:t>
      </w:r>
      <w:r>
        <w:rPr>
          <w:spacing w:val="-4"/>
        </w:rPr>
        <w:t xml:space="preserve"> </w:t>
      </w:r>
      <w:r>
        <w:t>unpredictable</w:t>
      </w:r>
      <w:r>
        <w:rPr>
          <w:spacing w:val="-6"/>
        </w:rPr>
        <w:t xml:space="preserve"> </w:t>
      </w:r>
      <w:r>
        <w:t>or</w:t>
      </w:r>
      <w:r>
        <w:rPr>
          <w:spacing w:val="-3"/>
        </w:rPr>
        <w:t xml:space="preserve"> </w:t>
      </w:r>
      <w:r>
        <w:t>grows</w:t>
      </w:r>
      <w:r>
        <w:rPr>
          <w:spacing w:val="-3"/>
        </w:rPr>
        <w:t xml:space="preserve"> </w:t>
      </w:r>
      <w:r>
        <w:t>rapidly, because</w:t>
      </w:r>
      <w:r>
        <w:rPr>
          <w:spacing w:val="-2"/>
        </w:rPr>
        <w:t xml:space="preserve"> </w:t>
      </w:r>
      <w:r>
        <w:t>it preserves near-constant-time access without ever requiring a full re-hash of the entire file.</w:t>
      </w:r>
    </w:p>
    <w:p w14:paraId="08FDE23A" w14:textId="77777777" w:rsidR="001B294F" w:rsidRDefault="001B294F">
      <w:pPr>
        <w:pStyle w:val="BodyText"/>
        <w:jc w:val="both"/>
        <w:sectPr w:rsidR="001B294F">
          <w:headerReference w:type="default" r:id="rId10"/>
          <w:pgSz w:w="11920" w:h="16850"/>
          <w:pgMar w:top="860" w:right="0" w:bottom="280" w:left="141" w:header="626" w:footer="0" w:gutter="0"/>
          <w:cols w:space="720"/>
        </w:sectPr>
      </w:pPr>
    </w:p>
    <w:p w14:paraId="0EDC89B7" w14:textId="77777777" w:rsidR="001B294F" w:rsidRDefault="001B294F">
      <w:pPr>
        <w:pStyle w:val="BodyText"/>
        <w:spacing w:before="207"/>
      </w:pPr>
    </w:p>
    <w:p w14:paraId="3D9BDF43" w14:textId="77777777" w:rsidR="001B294F" w:rsidRDefault="00000000">
      <w:pPr>
        <w:pStyle w:val="BodyText"/>
        <w:ind w:left="566"/>
      </w:pPr>
      <w:r>
        <w:rPr>
          <w:spacing w:val="-2"/>
        </w:rPr>
        <w:t>Comparison</w:t>
      </w:r>
      <w:r>
        <w:rPr>
          <w:spacing w:val="-3"/>
        </w:rPr>
        <w:t xml:space="preserve"> </w:t>
      </w:r>
      <w:r>
        <w:rPr>
          <w:spacing w:val="-2"/>
        </w:rPr>
        <w:t>Table</w:t>
      </w:r>
    </w:p>
    <w:p w14:paraId="1FD0E682" w14:textId="77777777" w:rsidR="001B294F" w:rsidRDefault="001B294F">
      <w:pPr>
        <w:pStyle w:val="BodyText"/>
        <w:spacing w:before="149"/>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37FCFAEF" w14:textId="77777777">
        <w:trPr>
          <w:trHeight w:val="337"/>
        </w:trPr>
        <w:tc>
          <w:tcPr>
            <w:tcW w:w="3488" w:type="dxa"/>
            <w:shd w:val="clear" w:color="auto" w:fill="0E233D"/>
          </w:tcPr>
          <w:p w14:paraId="2C27C28C"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0C5F4CFB" w14:textId="77777777" w:rsidR="001B294F" w:rsidRDefault="00000000">
            <w:pPr>
              <w:pStyle w:val="TableParagraph"/>
              <w:spacing w:before="1"/>
              <w:rPr>
                <w:rFonts w:ascii="Arial"/>
                <w:b/>
                <w:sz w:val="18"/>
              </w:rPr>
            </w:pPr>
            <w:r>
              <w:rPr>
                <w:rFonts w:ascii="Arial"/>
                <w:b/>
                <w:color w:val="FFFFFF"/>
                <w:sz w:val="18"/>
              </w:rPr>
              <w:t>B-Tree</w:t>
            </w:r>
            <w:r>
              <w:rPr>
                <w:rFonts w:ascii="Arial"/>
                <w:b/>
                <w:color w:val="FFFFFF"/>
                <w:spacing w:val="-7"/>
                <w:sz w:val="18"/>
              </w:rPr>
              <w:t xml:space="preserve"> </w:t>
            </w:r>
            <w:r>
              <w:rPr>
                <w:rFonts w:ascii="Arial"/>
                <w:b/>
                <w:color w:val="FFFFFF"/>
                <w:spacing w:val="-2"/>
                <w:sz w:val="18"/>
              </w:rPr>
              <w:t>Indexing</w:t>
            </w:r>
          </w:p>
        </w:tc>
        <w:tc>
          <w:tcPr>
            <w:tcW w:w="3488" w:type="dxa"/>
            <w:shd w:val="clear" w:color="auto" w:fill="0E233D"/>
          </w:tcPr>
          <w:p w14:paraId="3F18DDAD" w14:textId="77777777" w:rsidR="001B294F" w:rsidRDefault="00000000">
            <w:pPr>
              <w:pStyle w:val="TableParagraph"/>
              <w:spacing w:before="1"/>
              <w:ind w:left="5"/>
              <w:rPr>
                <w:rFonts w:ascii="Arial"/>
                <w:b/>
                <w:sz w:val="18"/>
              </w:rPr>
            </w:pPr>
            <w:r>
              <w:rPr>
                <w:rFonts w:ascii="Arial"/>
                <w:b/>
                <w:color w:val="FFFFFF"/>
                <w:sz w:val="18"/>
              </w:rPr>
              <w:t>B+</w:t>
            </w:r>
            <w:r>
              <w:rPr>
                <w:rFonts w:ascii="Arial"/>
                <w:b/>
                <w:color w:val="FFFFFF"/>
                <w:spacing w:val="1"/>
                <w:sz w:val="18"/>
              </w:rPr>
              <w:t xml:space="preserve"> </w:t>
            </w:r>
            <w:r>
              <w:rPr>
                <w:rFonts w:ascii="Arial"/>
                <w:b/>
                <w:color w:val="FFFFFF"/>
                <w:sz w:val="18"/>
              </w:rPr>
              <w:t>Tree</w:t>
            </w:r>
            <w:r>
              <w:rPr>
                <w:rFonts w:ascii="Arial"/>
                <w:b/>
                <w:color w:val="FFFFFF"/>
                <w:spacing w:val="-5"/>
                <w:sz w:val="18"/>
              </w:rPr>
              <w:t xml:space="preserve"> </w:t>
            </w:r>
            <w:r>
              <w:rPr>
                <w:rFonts w:ascii="Arial"/>
                <w:b/>
                <w:color w:val="FFFFFF"/>
                <w:spacing w:val="-2"/>
                <w:sz w:val="18"/>
              </w:rPr>
              <w:t>Indexing</w:t>
            </w:r>
          </w:p>
        </w:tc>
      </w:tr>
      <w:tr w:rsidR="001B294F" w14:paraId="4934E440" w14:textId="77777777">
        <w:trPr>
          <w:trHeight w:val="568"/>
        </w:trPr>
        <w:tc>
          <w:tcPr>
            <w:tcW w:w="3488" w:type="dxa"/>
            <w:shd w:val="clear" w:color="auto" w:fill="0E233D"/>
          </w:tcPr>
          <w:p w14:paraId="7F33686E" w14:textId="77777777" w:rsidR="001B294F" w:rsidRDefault="00000000">
            <w:pPr>
              <w:pStyle w:val="TableParagraph"/>
              <w:spacing w:line="194" w:lineRule="exact"/>
              <w:rPr>
                <w:sz w:val="17"/>
              </w:rPr>
            </w:pPr>
            <w:r>
              <w:rPr>
                <w:color w:val="FFFFFF"/>
                <w:sz w:val="17"/>
              </w:rPr>
              <w:t>Data</w:t>
            </w:r>
            <w:r>
              <w:rPr>
                <w:color w:val="FFFFFF"/>
                <w:spacing w:val="-10"/>
                <w:sz w:val="17"/>
              </w:rPr>
              <w:t xml:space="preserve"> </w:t>
            </w:r>
            <w:r>
              <w:rPr>
                <w:color w:val="FFFFFF"/>
                <w:sz w:val="17"/>
              </w:rPr>
              <w:t>storage</w:t>
            </w:r>
            <w:r>
              <w:rPr>
                <w:color w:val="FFFFFF"/>
                <w:spacing w:val="-7"/>
                <w:sz w:val="17"/>
              </w:rPr>
              <w:t xml:space="preserve"> </w:t>
            </w:r>
            <w:r>
              <w:rPr>
                <w:color w:val="FFFFFF"/>
                <w:spacing w:val="-2"/>
                <w:sz w:val="17"/>
              </w:rPr>
              <w:t>location</w:t>
            </w:r>
          </w:p>
        </w:tc>
        <w:tc>
          <w:tcPr>
            <w:tcW w:w="3485" w:type="dxa"/>
            <w:shd w:val="clear" w:color="auto" w:fill="0E233D"/>
          </w:tcPr>
          <w:p w14:paraId="723A3A58" w14:textId="77777777" w:rsidR="001B294F" w:rsidRDefault="00000000">
            <w:pPr>
              <w:pStyle w:val="TableParagraph"/>
              <w:ind w:right="-13"/>
              <w:rPr>
                <w:sz w:val="17"/>
              </w:rPr>
            </w:pPr>
            <w:r>
              <w:rPr>
                <w:color w:val="FFFFFF"/>
                <w:sz w:val="17"/>
              </w:rPr>
              <w:t>Keys</w:t>
            </w:r>
            <w:r>
              <w:rPr>
                <w:color w:val="FFFFFF"/>
                <w:spacing w:val="-5"/>
                <w:sz w:val="17"/>
              </w:rPr>
              <w:t xml:space="preserve"> </w:t>
            </w:r>
            <w:r>
              <w:rPr>
                <w:color w:val="FFFFFF"/>
                <w:sz w:val="17"/>
              </w:rPr>
              <w:t>and</w:t>
            </w:r>
            <w:r>
              <w:rPr>
                <w:color w:val="FFFFFF"/>
                <w:spacing w:val="-5"/>
                <w:sz w:val="17"/>
              </w:rPr>
              <w:t xml:space="preserve"> </w:t>
            </w:r>
            <w:r>
              <w:rPr>
                <w:color w:val="FFFFFF"/>
                <w:sz w:val="17"/>
              </w:rPr>
              <w:t>data</w:t>
            </w:r>
            <w:r>
              <w:rPr>
                <w:color w:val="FFFFFF"/>
                <w:spacing w:val="-9"/>
                <w:sz w:val="17"/>
              </w:rPr>
              <w:t xml:space="preserve"> </w:t>
            </w:r>
            <w:r>
              <w:rPr>
                <w:color w:val="FFFFFF"/>
                <w:sz w:val="17"/>
              </w:rPr>
              <w:t>(or</w:t>
            </w:r>
            <w:r>
              <w:rPr>
                <w:color w:val="FFFFFF"/>
                <w:spacing w:val="-5"/>
                <w:sz w:val="17"/>
              </w:rPr>
              <w:t xml:space="preserve"> </w:t>
            </w:r>
            <w:r>
              <w:rPr>
                <w:color w:val="FFFFFF"/>
                <w:sz w:val="17"/>
              </w:rPr>
              <w:t>pointers)</w:t>
            </w:r>
            <w:r>
              <w:rPr>
                <w:color w:val="FFFFFF"/>
                <w:spacing w:val="-4"/>
                <w:sz w:val="17"/>
              </w:rPr>
              <w:t xml:space="preserve"> </w:t>
            </w:r>
            <w:r>
              <w:rPr>
                <w:color w:val="FFFFFF"/>
                <w:sz w:val="17"/>
              </w:rPr>
              <w:t>in internal</w:t>
            </w:r>
            <w:r>
              <w:rPr>
                <w:color w:val="FFFFFF"/>
                <w:spacing w:val="-12"/>
                <w:sz w:val="17"/>
              </w:rPr>
              <w:t xml:space="preserve"> </w:t>
            </w:r>
            <w:r>
              <w:rPr>
                <w:color w:val="FFFFFF"/>
                <w:sz w:val="17"/>
              </w:rPr>
              <w:t>and</w:t>
            </w:r>
            <w:r>
              <w:rPr>
                <w:color w:val="FFFFFF"/>
                <w:spacing w:val="-5"/>
                <w:sz w:val="17"/>
              </w:rPr>
              <w:t xml:space="preserve"> </w:t>
            </w:r>
            <w:r>
              <w:rPr>
                <w:color w:val="FFFFFF"/>
                <w:sz w:val="17"/>
              </w:rPr>
              <w:t xml:space="preserve">leaf </w:t>
            </w:r>
            <w:r>
              <w:rPr>
                <w:color w:val="FFFFFF"/>
                <w:spacing w:val="-2"/>
                <w:sz w:val="17"/>
              </w:rPr>
              <w:t>nodes</w:t>
            </w:r>
          </w:p>
        </w:tc>
        <w:tc>
          <w:tcPr>
            <w:tcW w:w="3488" w:type="dxa"/>
            <w:shd w:val="clear" w:color="auto" w:fill="0E233D"/>
          </w:tcPr>
          <w:p w14:paraId="3EDD41DF" w14:textId="77777777" w:rsidR="001B294F" w:rsidRDefault="00000000">
            <w:pPr>
              <w:pStyle w:val="TableParagraph"/>
              <w:ind w:left="5" w:right="-15"/>
              <w:rPr>
                <w:sz w:val="17"/>
              </w:rPr>
            </w:pPr>
            <w:r>
              <w:rPr>
                <w:color w:val="FFFFFF"/>
                <w:sz w:val="17"/>
              </w:rPr>
              <w:t>Data</w:t>
            </w:r>
            <w:r>
              <w:rPr>
                <w:color w:val="FFFFFF"/>
                <w:spacing w:val="40"/>
                <w:sz w:val="17"/>
              </w:rPr>
              <w:t xml:space="preserve"> </w:t>
            </w:r>
            <w:r>
              <w:rPr>
                <w:color w:val="FFFFFF"/>
                <w:sz w:val="17"/>
              </w:rPr>
              <w:t>pointers</w:t>
            </w:r>
            <w:r>
              <w:rPr>
                <w:color w:val="FFFFFF"/>
                <w:spacing w:val="40"/>
                <w:sz w:val="17"/>
              </w:rPr>
              <w:t xml:space="preserve"> </w:t>
            </w:r>
            <w:r>
              <w:rPr>
                <w:color w:val="FFFFFF"/>
                <w:sz w:val="17"/>
              </w:rPr>
              <w:t>only</w:t>
            </w:r>
            <w:r>
              <w:rPr>
                <w:color w:val="FFFFFF"/>
                <w:spacing w:val="38"/>
                <w:sz w:val="17"/>
              </w:rPr>
              <w:t xml:space="preserve"> </w:t>
            </w:r>
            <w:r>
              <w:rPr>
                <w:color w:val="FFFFFF"/>
                <w:sz w:val="17"/>
              </w:rPr>
              <w:t>at</w:t>
            </w:r>
            <w:r>
              <w:rPr>
                <w:color w:val="FFFFFF"/>
                <w:spacing w:val="40"/>
                <w:sz w:val="17"/>
              </w:rPr>
              <w:t xml:space="preserve"> </w:t>
            </w:r>
            <w:r>
              <w:rPr>
                <w:color w:val="FFFFFF"/>
                <w:sz w:val="17"/>
              </w:rPr>
              <w:t>leaves;</w:t>
            </w:r>
            <w:r>
              <w:rPr>
                <w:color w:val="FFFFFF"/>
                <w:spacing w:val="40"/>
                <w:sz w:val="17"/>
              </w:rPr>
              <w:t xml:space="preserve"> </w:t>
            </w:r>
            <w:r>
              <w:rPr>
                <w:color w:val="FFFFFF"/>
                <w:sz w:val="17"/>
              </w:rPr>
              <w:t>internals</w:t>
            </w:r>
            <w:r>
              <w:rPr>
                <w:color w:val="FFFFFF"/>
                <w:spacing w:val="40"/>
                <w:sz w:val="17"/>
              </w:rPr>
              <w:t xml:space="preserve"> </w:t>
            </w:r>
            <w:r>
              <w:rPr>
                <w:color w:val="FFFFFF"/>
                <w:sz w:val="17"/>
              </w:rPr>
              <w:t>hold routing keys</w:t>
            </w:r>
          </w:p>
        </w:tc>
      </w:tr>
      <w:tr w:rsidR="001B294F" w14:paraId="17BA537C" w14:textId="77777777">
        <w:trPr>
          <w:trHeight w:val="326"/>
        </w:trPr>
        <w:tc>
          <w:tcPr>
            <w:tcW w:w="3488" w:type="dxa"/>
            <w:shd w:val="clear" w:color="auto" w:fill="0E233D"/>
          </w:tcPr>
          <w:p w14:paraId="0D2535BB" w14:textId="77777777" w:rsidR="001B294F" w:rsidRDefault="00000000">
            <w:pPr>
              <w:pStyle w:val="TableParagraph"/>
              <w:spacing w:line="194" w:lineRule="exact"/>
              <w:rPr>
                <w:sz w:val="17"/>
              </w:rPr>
            </w:pPr>
            <w:r>
              <w:rPr>
                <w:color w:val="FFFFFF"/>
                <w:sz w:val="17"/>
              </w:rPr>
              <w:t>Leaf</w:t>
            </w:r>
            <w:r>
              <w:rPr>
                <w:color w:val="FFFFFF"/>
                <w:spacing w:val="-10"/>
                <w:sz w:val="17"/>
              </w:rPr>
              <w:t xml:space="preserve"> </w:t>
            </w:r>
            <w:r>
              <w:rPr>
                <w:color w:val="FFFFFF"/>
                <w:sz w:val="17"/>
              </w:rPr>
              <w:t>node</w:t>
            </w:r>
            <w:r>
              <w:rPr>
                <w:color w:val="FFFFFF"/>
                <w:spacing w:val="-5"/>
                <w:sz w:val="17"/>
              </w:rPr>
              <w:t xml:space="preserve"> </w:t>
            </w:r>
            <w:r>
              <w:rPr>
                <w:color w:val="FFFFFF"/>
                <w:spacing w:val="-2"/>
                <w:sz w:val="17"/>
              </w:rPr>
              <w:t>linking</w:t>
            </w:r>
          </w:p>
        </w:tc>
        <w:tc>
          <w:tcPr>
            <w:tcW w:w="3485" w:type="dxa"/>
            <w:shd w:val="clear" w:color="auto" w:fill="0E233D"/>
          </w:tcPr>
          <w:p w14:paraId="678B0F89" w14:textId="77777777" w:rsidR="001B294F" w:rsidRDefault="00000000">
            <w:pPr>
              <w:pStyle w:val="TableParagraph"/>
              <w:spacing w:line="194" w:lineRule="exact"/>
              <w:rPr>
                <w:sz w:val="17"/>
              </w:rPr>
            </w:pPr>
            <w:r>
              <w:rPr>
                <w:color w:val="FFFFFF"/>
                <w:sz w:val="17"/>
              </w:rPr>
              <w:t>Leaves</w:t>
            </w:r>
            <w:r>
              <w:rPr>
                <w:color w:val="FFFFFF"/>
                <w:spacing w:val="-6"/>
                <w:sz w:val="17"/>
              </w:rPr>
              <w:t xml:space="preserve"> </w:t>
            </w:r>
            <w:r>
              <w:rPr>
                <w:color w:val="FFFFFF"/>
                <w:sz w:val="17"/>
              </w:rPr>
              <w:t>are</w:t>
            </w:r>
            <w:r>
              <w:rPr>
                <w:color w:val="FFFFFF"/>
                <w:spacing w:val="-10"/>
                <w:sz w:val="17"/>
              </w:rPr>
              <w:t xml:space="preserve"> </w:t>
            </w:r>
            <w:r>
              <w:rPr>
                <w:color w:val="FFFFFF"/>
                <w:sz w:val="17"/>
              </w:rPr>
              <w:t>not</w:t>
            </w:r>
            <w:r>
              <w:rPr>
                <w:color w:val="FFFFFF"/>
                <w:spacing w:val="-8"/>
                <w:sz w:val="17"/>
              </w:rPr>
              <w:t xml:space="preserve"> </w:t>
            </w:r>
            <w:r>
              <w:rPr>
                <w:color w:val="FFFFFF"/>
                <w:spacing w:val="-2"/>
                <w:sz w:val="17"/>
              </w:rPr>
              <w:t>linked</w:t>
            </w:r>
          </w:p>
        </w:tc>
        <w:tc>
          <w:tcPr>
            <w:tcW w:w="3488" w:type="dxa"/>
            <w:shd w:val="clear" w:color="auto" w:fill="0E233D"/>
          </w:tcPr>
          <w:p w14:paraId="5CDFFB58" w14:textId="77777777" w:rsidR="001B294F" w:rsidRDefault="00000000">
            <w:pPr>
              <w:pStyle w:val="TableParagraph"/>
              <w:spacing w:line="194" w:lineRule="exact"/>
              <w:ind w:left="5"/>
              <w:rPr>
                <w:sz w:val="17"/>
              </w:rPr>
            </w:pPr>
            <w:r>
              <w:rPr>
                <w:color w:val="FFFFFF"/>
                <w:sz w:val="17"/>
              </w:rPr>
              <w:t>Leaves</w:t>
            </w:r>
            <w:r>
              <w:rPr>
                <w:color w:val="FFFFFF"/>
                <w:spacing w:val="-8"/>
                <w:sz w:val="17"/>
              </w:rPr>
              <w:t xml:space="preserve"> </w:t>
            </w:r>
            <w:r>
              <w:rPr>
                <w:color w:val="FFFFFF"/>
                <w:sz w:val="17"/>
              </w:rPr>
              <w:t>form</w:t>
            </w:r>
            <w:r>
              <w:rPr>
                <w:color w:val="FFFFFF"/>
                <w:spacing w:val="-12"/>
                <w:sz w:val="17"/>
              </w:rPr>
              <w:t xml:space="preserve"> </w:t>
            </w:r>
            <w:r>
              <w:rPr>
                <w:color w:val="FFFFFF"/>
                <w:sz w:val="17"/>
              </w:rPr>
              <w:t>a</w:t>
            </w:r>
            <w:r>
              <w:rPr>
                <w:color w:val="FFFFFF"/>
                <w:spacing w:val="-9"/>
                <w:sz w:val="17"/>
              </w:rPr>
              <w:t xml:space="preserve"> </w:t>
            </w:r>
            <w:r>
              <w:rPr>
                <w:color w:val="FFFFFF"/>
                <w:sz w:val="17"/>
              </w:rPr>
              <w:t>linked</w:t>
            </w:r>
            <w:r>
              <w:rPr>
                <w:color w:val="FFFFFF"/>
                <w:spacing w:val="-6"/>
                <w:sz w:val="17"/>
              </w:rPr>
              <w:t xml:space="preserve"> </w:t>
            </w:r>
            <w:r>
              <w:rPr>
                <w:color w:val="FFFFFF"/>
                <w:sz w:val="17"/>
              </w:rPr>
              <w:t>list</w:t>
            </w:r>
            <w:r>
              <w:rPr>
                <w:color w:val="FFFFFF"/>
                <w:spacing w:val="-6"/>
                <w:sz w:val="17"/>
              </w:rPr>
              <w:t xml:space="preserve"> </w:t>
            </w:r>
            <w:r>
              <w:rPr>
                <w:color w:val="FFFFFF"/>
                <w:sz w:val="17"/>
              </w:rPr>
              <w:t>for</w:t>
            </w:r>
            <w:r>
              <w:rPr>
                <w:color w:val="FFFFFF"/>
                <w:spacing w:val="-11"/>
                <w:sz w:val="17"/>
              </w:rPr>
              <w:t xml:space="preserve"> </w:t>
            </w:r>
            <w:r>
              <w:rPr>
                <w:color w:val="FFFFFF"/>
                <w:sz w:val="17"/>
              </w:rPr>
              <w:t>sequential</w:t>
            </w:r>
            <w:r>
              <w:rPr>
                <w:color w:val="FFFFFF"/>
                <w:spacing w:val="-11"/>
                <w:sz w:val="17"/>
              </w:rPr>
              <w:t xml:space="preserve"> </w:t>
            </w:r>
            <w:r>
              <w:rPr>
                <w:color w:val="FFFFFF"/>
                <w:spacing w:val="-2"/>
                <w:sz w:val="17"/>
              </w:rPr>
              <w:t>access</w:t>
            </w:r>
          </w:p>
        </w:tc>
      </w:tr>
      <w:tr w:rsidR="001B294F" w14:paraId="0D43780F" w14:textId="77777777">
        <w:trPr>
          <w:trHeight w:val="321"/>
        </w:trPr>
        <w:tc>
          <w:tcPr>
            <w:tcW w:w="3488" w:type="dxa"/>
            <w:shd w:val="clear" w:color="auto" w:fill="0E233D"/>
          </w:tcPr>
          <w:p w14:paraId="622180D4" w14:textId="77777777" w:rsidR="001B294F" w:rsidRDefault="00000000">
            <w:pPr>
              <w:pStyle w:val="TableParagraph"/>
              <w:spacing w:line="194" w:lineRule="exact"/>
              <w:rPr>
                <w:sz w:val="17"/>
              </w:rPr>
            </w:pPr>
            <w:r>
              <w:rPr>
                <w:color w:val="FFFFFF"/>
                <w:spacing w:val="-2"/>
                <w:sz w:val="17"/>
              </w:rPr>
              <w:t>Single-record</w:t>
            </w:r>
            <w:r>
              <w:rPr>
                <w:color w:val="FFFFFF"/>
                <w:spacing w:val="1"/>
                <w:sz w:val="17"/>
              </w:rPr>
              <w:t xml:space="preserve"> </w:t>
            </w:r>
            <w:r>
              <w:rPr>
                <w:color w:val="FFFFFF"/>
                <w:spacing w:val="-2"/>
                <w:sz w:val="17"/>
              </w:rPr>
              <w:t>search</w:t>
            </w:r>
          </w:p>
        </w:tc>
        <w:tc>
          <w:tcPr>
            <w:tcW w:w="3485" w:type="dxa"/>
            <w:shd w:val="clear" w:color="auto" w:fill="0E233D"/>
          </w:tcPr>
          <w:p w14:paraId="3A583B7A" w14:textId="77777777" w:rsidR="001B294F" w:rsidRDefault="00000000">
            <w:pPr>
              <w:pStyle w:val="TableParagraph"/>
              <w:spacing w:line="194" w:lineRule="exact"/>
              <w:rPr>
                <w:sz w:val="17"/>
              </w:rPr>
            </w:pPr>
            <w:r>
              <w:rPr>
                <w:color w:val="FFFFFF"/>
                <w:sz w:val="17"/>
              </w:rPr>
              <w:t>May</w:t>
            </w:r>
            <w:r>
              <w:rPr>
                <w:color w:val="FFFFFF"/>
                <w:spacing w:val="-7"/>
                <w:sz w:val="17"/>
              </w:rPr>
              <w:t xml:space="preserve"> </w:t>
            </w:r>
            <w:r>
              <w:rPr>
                <w:color w:val="FFFFFF"/>
                <w:sz w:val="17"/>
              </w:rPr>
              <w:t>finish</w:t>
            </w:r>
            <w:r>
              <w:rPr>
                <w:color w:val="FFFFFF"/>
                <w:spacing w:val="-7"/>
                <w:sz w:val="17"/>
              </w:rPr>
              <w:t xml:space="preserve"> </w:t>
            </w:r>
            <w:r>
              <w:rPr>
                <w:color w:val="FFFFFF"/>
                <w:sz w:val="17"/>
              </w:rPr>
              <w:t>at</w:t>
            </w:r>
            <w:r>
              <w:rPr>
                <w:color w:val="FFFFFF"/>
                <w:spacing w:val="-8"/>
                <w:sz w:val="17"/>
              </w:rPr>
              <w:t xml:space="preserve"> </w:t>
            </w:r>
            <w:r>
              <w:rPr>
                <w:color w:val="FFFFFF"/>
                <w:sz w:val="17"/>
              </w:rPr>
              <w:t>an</w:t>
            </w:r>
            <w:r>
              <w:rPr>
                <w:color w:val="FFFFFF"/>
                <w:spacing w:val="-5"/>
                <w:sz w:val="17"/>
              </w:rPr>
              <w:t xml:space="preserve"> </w:t>
            </w:r>
            <w:r>
              <w:rPr>
                <w:color w:val="FFFFFF"/>
                <w:sz w:val="17"/>
              </w:rPr>
              <w:t>internal</w:t>
            </w:r>
            <w:r>
              <w:rPr>
                <w:color w:val="FFFFFF"/>
                <w:spacing w:val="-9"/>
                <w:sz w:val="17"/>
              </w:rPr>
              <w:t xml:space="preserve"> </w:t>
            </w:r>
            <w:r>
              <w:rPr>
                <w:color w:val="FFFFFF"/>
                <w:spacing w:val="-4"/>
                <w:sz w:val="17"/>
              </w:rPr>
              <w:t>node</w:t>
            </w:r>
          </w:p>
        </w:tc>
        <w:tc>
          <w:tcPr>
            <w:tcW w:w="3488" w:type="dxa"/>
            <w:shd w:val="clear" w:color="auto" w:fill="0E233D"/>
          </w:tcPr>
          <w:p w14:paraId="65EE97D3" w14:textId="77777777" w:rsidR="001B294F" w:rsidRDefault="00000000">
            <w:pPr>
              <w:pStyle w:val="TableParagraph"/>
              <w:spacing w:line="194" w:lineRule="exact"/>
              <w:ind w:left="5"/>
              <w:rPr>
                <w:sz w:val="17"/>
              </w:rPr>
            </w:pPr>
            <w:r>
              <w:rPr>
                <w:color w:val="FFFFFF"/>
                <w:sz w:val="17"/>
              </w:rPr>
              <w:t>Always</w:t>
            </w:r>
            <w:r>
              <w:rPr>
                <w:color w:val="FFFFFF"/>
                <w:spacing w:val="-9"/>
                <w:sz w:val="17"/>
              </w:rPr>
              <w:t xml:space="preserve"> </w:t>
            </w:r>
            <w:r>
              <w:rPr>
                <w:color w:val="FFFFFF"/>
                <w:sz w:val="17"/>
              </w:rPr>
              <w:t>reaches</w:t>
            </w:r>
            <w:r>
              <w:rPr>
                <w:color w:val="FFFFFF"/>
                <w:spacing w:val="-9"/>
                <w:sz w:val="17"/>
              </w:rPr>
              <w:t xml:space="preserve"> </w:t>
            </w:r>
            <w:r>
              <w:rPr>
                <w:color w:val="FFFFFF"/>
                <w:sz w:val="17"/>
              </w:rPr>
              <w:t>a</w:t>
            </w:r>
            <w:r>
              <w:rPr>
                <w:color w:val="FFFFFF"/>
                <w:spacing w:val="-7"/>
                <w:sz w:val="17"/>
              </w:rPr>
              <w:t xml:space="preserve"> </w:t>
            </w:r>
            <w:r>
              <w:rPr>
                <w:color w:val="FFFFFF"/>
                <w:sz w:val="17"/>
              </w:rPr>
              <w:t>leaf;</w:t>
            </w:r>
            <w:r>
              <w:rPr>
                <w:color w:val="FFFFFF"/>
                <w:spacing w:val="-12"/>
                <w:sz w:val="17"/>
              </w:rPr>
              <w:t xml:space="preserve"> </w:t>
            </w:r>
            <w:r>
              <w:rPr>
                <w:color w:val="FFFFFF"/>
                <w:sz w:val="17"/>
              </w:rPr>
              <w:t>predictable</w:t>
            </w:r>
            <w:r>
              <w:rPr>
                <w:color w:val="FFFFFF"/>
                <w:spacing w:val="-10"/>
                <w:sz w:val="17"/>
              </w:rPr>
              <w:t xml:space="preserve"> </w:t>
            </w:r>
            <w:r>
              <w:rPr>
                <w:color w:val="FFFFFF"/>
                <w:sz w:val="17"/>
              </w:rPr>
              <w:t>path</w:t>
            </w:r>
            <w:r>
              <w:rPr>
                <w:color w:val="FFFFFF"/>
                <w:spacing w:val="-7"/>
                <w:sz w:val="17"/>
              </w:rPr>
              <w:t xml:space="preserve"> </w:t>
            </w:r>
            <w:r>
              <w:rPr>
                <w:color w:val="FFFFFF"/>
                <w:spacing w:val="-2"/>
                <w:sz w:val="17"/>
              </w:rPr>
              <w:t>length</w:t>
            </w:r>
          </w:p>
        </w:tc>
      </w:tr>
      <w:tr w:rsidR="001B294F" w14:paraId="2C409695" w14:textId="77777777">
        <w:trPr>
          <w:trHeight w:val="326"/>
        </w:trPr>
        <w:tc>
          <w:tcPr>
            <w:tcW w:w="3488" w:type="dxa"/>
            <w:shd w:val="clear" w:color="auto" w:fill="0E233D"/>
          </w:tcPr>
          <w:p w14:paraId="70619B55" w14:textId="77777777" w:rsidR="001B294F" w:rsidRDefault="00000000">
            <w:pPr>
              <w:pStyle w:val="TableParagraph"/>
              <w:spacing w:line="194" w:lineRule="exact"/>
              <w:rPr>
                <w:sz w:val="17"/>
              </w:rPr>
            </w:pPr>
            <w:r>
              <w:rPr>
                <w:color w:val="FFFFFF"/>
                <w:sz w:val="17"/>
              </w:rPr>
              <w:t>Range</w:t>
            </w:r>
            <w:r>
              <w:rPr>
                <w:color w:val="FFFFFF"/>
                <w:spacing w:val="-8"/>
                <w:sz w:val="17"/>
              </w:rPr>
              <w:t xml:space="preserve"> </w:t>
            </w:r>
            <w:r>
              <w:rPr>
                <w:color w:val="FFFFFF"/>
                <w:spacing w:val="-2"/>
                <w:sz w:val="17"/>
              </w:rPr>
              <w:t>queries</w:t>
            </w:r>
          </w:p>
        </w:tc>
        <w:tc>
          <w:tcPr>
            <w:tcW w:w="3485" w:type="dxa"/>
            <w:shd w:val="clear" w:color="auto" w:fill="0E233D"/>
          </w:tcPr>
          <w:p w14:paraId="6B90FB72" w14:textId="77777777" w:rsidR="001B294F" w:rsidRDefault="00000000">
            <w:pPr>
              <w:pStyle w:val="TableParagraph"/>
              <w:spacing w:line="194" w:lineRule="exact"/>
              <w:rPr>
                <w:sz w:val="17"/>
              </w:rPr>
            </w:pPr>
            <w:r>
              <w:rPr>
                <w:color w:val="FFFFFF"/>
                <w:sz w:val="17"/>
              </w:rPr>
              <w:t>Requires</w:t>
            </w:r>
            <w:r>
              <w:rPr>
                <w:color w:val="FFFFFF"/>
                <w:spacing w:val="-8"/>
                <w:sz w:val="17"/>
              </w:rPr>
              <w:t xml:space="preserve"> </w:t>
            </w:r>
            <w:r>
              <w:rPr>
                <w:color w:val="FFFFFF"/>
                <w:sz w:val="17"/>
              </w:rPr>
              <w:t>in-order</w:t>
            </w:r>
            <w:r>
              <w:rPr>
                <w:color w:val="FFFFFF"/>
                <w:spacing w:val="-12"/>
                <w:sz w:val="17"/>
              </w:rPr>
              <w:t xml:space="preserve"> </w:t>
            </w:r>
            <w:r>
              <w:rPr>
                <w:color w:val="FFFFFF"/>
                <w:sz w:val="17"/>
              </w:rPr>
              <w:t>tree</w:t>
            </w:r>
            <w:r>
              <w:rPr>
                <w:color w:val="FFFFFF"/>
                <w:spacing w:val="-11"/>
                <w:sz w:val="17"/>
              </w:rPr>
              <w:t xml:space="preserve"> </w:t>
            </w:r>
            <w:r>
              <w:rPr>
                <w:color w:val="FFFFFF"/>
                <w:spacing w:val="-2"/>
                <w:sz w:val="17"/>
              </w:rPr>
              <w:t>traversal</w:t>
            </w:r>
          </w:p>
        </w:tc>
        <w:tc>
          <w:tcPr>
            <w:tcW w:w="3488" w:type="dxa"/>
            <w:shd w:val="clear" w:color="auto" w:fill="0E233D"/>
          </w:tcPr>
          <w:p w14:paraId="340B3016" w14:textId="77777777" w:rsidR="001B294F" w:rsidRDefault="00000000">
            <w:pPr>
              <w:pStyle w:val="TableParagraph"/>
              <w:spacing w:line="194" w:lineRule="exact"/>
              <w:ind w:left="5"/>
              <w:rPr>
                <w:sz w:val="17"/>
              </w:rPr>
            </w:pPr>
            <w:r>
              <w:rPr>
                <w:color w:val="FFFFFF"/>
                <w:sz w:val="17"/>
              </w:rPr>
              <w:t>Simple</w:t>
            </w:r>
            <w:r>
              <w:rPr>
                <w:color w:val="FFFFFF"/>
                <w:spacing w:val="-8"/>
                <w:sz w:val="17"/>
              </w:rPr>
              <w:t xml:space="preserve"> </w:t>
            </w:r>
            <w:r>
              <w:rPr>
                <w:color w:val="FFFFFF"/>
                <w:sz w:val="17"/>
              </w:rPr>
              <w:t>forward</w:t>
            </w:r>
            <w:r>
              <w:rPr>
                <w:color w:val="FFFFFF"/>
                <w:spacing w:val="-6"/>
                <w:sz w:val="17"/>
              </w:rPr>
              <w:t xml:space="preserve"> </w:t>
            </w:r>
            <w:r>
              <w:rPr>
                <w:color w:val="FFFFFF"/>
                <w:sz w:val="17"/>
              </w:rPr>
              <w:t>walk</w:t>
            </w:r>
            <w:r>
              <w:rPr>
                <w:color w:val="FFFFFF"/>
                <w:spacing w:val="-6"/>
                <w:sz w:val="17"/>
              </w:rPr>
              <w:t xml:space="preserve"> </w:t>
            </w:r>
            <w:r>
              <w:rPr>
                <w:color w:val="FFFFFF"/>
                <w:sz w:val="17"/>
              </w:rPr>
              <w:t>along</w:t>
            </w:r>
            <w:r>
              <w:rPr>
                <w:color w:val="FFFFFF"/>
                <w:spacing w:val="-10"/>
                <w:sz w:val="17"/>
              </w:rPr>
              <w:t xml:space="preserve"> </w:t>
            </w:r>
            <w:r>
              <w:rPr>
                <w:color w:val="FFFFFF"/>
                <w:sz w:val="17"/>
              </w:rPr>
              <w:t>the</w:t>
            </w:r>
            <w:r>
              <w:rPr>
                <w:color w:val="FFFFFF"/>
                <w:spacing w:val="-9"/>
                <w:sz w:val="17"/>
              </w:rPr>
              <w:t xml:space="preserve"> </w:t>
            </w:r>
            <w:r>
              <w:rPr>
                <w:color w:val="FFFFFF"/>
                <w:sz w:val="17"/>
              </w:rPr>
              <w:t>leaf</w:t>
            </w:r>
            <w:r>
              <w:rPr>
                <w:color w:val="FFFFFF"/>
                <w:spacing w:val="-10"/>
                <w:sz w:val="17"/>
              </w:rPr>
              <w:t xml:space="preserve"> </w:t>
            </w:r>
            <w:r>
              <w:rPr>
                <w:color w:val="FFFFFF"/>
                <w:spacing w:val="-4"/>
                <w:sz w:val="17"/>
              </w:rPr>
              <w:t>chain</w:t>
            </w:r>
          </w:p>
        </w:tc>
      </w:tr>
      <w:tr w:rsidR="001B294F" w14:paraId="1CBFBE49" w14:textId="77777777">
        <w:trPr>
          <w:trHeight w:val="321"/>
        </w:trPr>
        <w:tc>
          <w:tcPr>
            <w:tcW w:w="3488" w:type="dxa"/>
            <w:shd w:val="clear" w:color="auto" w:fill="0E233D"/>
          </w:tcPr>
          <w:p w14:paraId="44DD9CC2" w14:textId="77777777" w:rsidR="001B294F" w:rsidRDefault="00000000">
            <w:pPr>
              <w:pStyle w:val="TableParagraph"/>
              <w:spacing w:line="194" w:lineRule="exact"/>
              <w:rPr>
                <w:sz w:val="17"/>
              </w:rPr>
            </w:pPr>
            <w:r>
              <w:rPr>
                <w:color w:val="FFFFFF"/>
                <w:sz w:val="17"/>
              </w:rPr>
              <w:t>Storage</w:t>
            </w:r>
            <w:r>
              <w:rPr>
                <w:color w:val="FFFFFF"/>
                <w:spacing w:val="-10"/>
                <w:sz w:val="17"/>
              </w:rPr>
              <w:t xml:space="preserve"> </w:t>
            </w:r>
            <w:r>
              <w:rPr>
                <w:color w:val="FFFFFF"/>
                <w:spacing w:val="-2"/>
                <w:sz w:val="17"/>
              </w:rPr>
              <w:t>efficiency</w:t>
            </w:r>
          </w:p>
        </w:tc>
        <w:tc>
          <w:tcPr>
            <w:tcW w:w="3485" w:type="dxa"/>
            <w:shd w:val="clear" w:color="auto" w:fill="0E233D"/>
          </w:tcPr>
          <w:p w14:paraId="04D39506" w14:textId="77777777" w:rsidR="001B294F" w:rsidRDefault="00000000">
            <w:pPr>
              <w:pStyle w:val="TableParagraph"/>
              <w:spacing w:line="194" w:lineRule="exact"/>
              <w:rPr>
                <w:sz w:val="17"/>
              </w:rPr>
            </w:pPr>
            <w:r>
              <w:rPr>
                <w:color w:val="FFFFFF"/>
                <w:sz w:val="17"/>
              </w:rPr>
              <w:t>Lower</w:t>
            </w:r>
            <w:r>
              <w:rPr>
                <w:color w:val="FFFFFF"/>
                <w:spacing w:val="-7"/>
                <w:sz w:val="17"/>
              </w:rPr>
              <w:t xml:space="preserve"> </w:t>
            </w:r>
            <w:r>
              <w:rPr>
                <w:color w:val="FFFFFF"/>
                <w:sz w:val="17"/>
              </w:rPr>
              <w:t>fan-out</w:t>
            </w:r>
            <w:r>
              <w:rPr>
                <w:color w:val="FFFFFF"/>
                <w:spacing w:val="-10"/>
                <w:sz w:val="17"/>
              </w:rPr>
              <w:t xml:space="preserve"> </w:t>
            </w:r>
            <w:r>
              <w:rPr>
                <w:color w:val="FFFFFF"/>
                <w:sz w:val="17"/>
              </w:rPr>
              <w:t>(data</w:t>
            </w:r>
            <w:r>
              <w:rPr>
                <w:color w:val="FFFFFF"/>
                <w:spacing w:val="-9"/>
                <w:sz w:val="17"/>
              </w:rPr>
              <w:t xml:space="preserve"> </w:t>
            </w:r>
            <w:r>
              <w:rPr>
                <w:color w:val="FFFFFF"/>
                <w:sz w:val="17"/>
              </w:rPr>
              <w:t>occupies</w:t>
            </w:r>
            <w:r>
              <w:rPr>
                <w:color w:val="FFFFFF"/>
                <w:spacing w:val="-9"/>
                <w:sz w:val="17"/>
              </w:rPr>
              <w:t xml:space="preserve"> </w:t>
            </w:r>
            <w:r>
              <w:rPr>
                <w:color w:val="FFFFFF"/>
                <w:sz w:val="17"/>
              </w:rPr>
              <w:t>node</w:t>
            </w:r>
            <w:r>
              <w:rPr>
                <w:color w:val="FFFFFF"/>
                <w:spacing w:val="-11"/>
                <w:sz w:val="17"/>
              </w:rPr>
              <w:t xml:space="preserve"> </w:t>
            </w:r>
            <w:r>
              <w:rPr>
                <w:color w:val="FFFFFF"/>
                <w:spacing w:val="-2"/>
                <w:sz w:val="17"/>
              </w:rPr>
              <w:t>space)</w:t>
            </w:r>
          </w:p>
        </w:tc>
        <w:tc>
          <w:tcPr>
            <w:tcW w:w="3488" w:type="dxa"/>
            <w:shd w:val="clear" w:color="auto" w:fill="0E233D"/>
          </w:tcPr>
          <w:p w14:paraId="4408B2CA" w14:textId="77777777" w:rsidR="001B294F" w:rsidRDefault="00000000">
            <w:pPr>
              <w:pStyle w:val="TableParagraph"/>
              <w:spacing w:line="194" w:lineRule="exact"/>
              <w:ind w:left="5"/>
              <w:rPr>
                <w:sz w:val="17"/>
              </w:rPr>
            </w:pPr>
            <w:r>
              <w:rPr>
                <w:color w:val="FFFFFF"/>
                <w:sz w:val="17"/>
              </w:rPr>
              <w:t>Higher</w:t>
            </w:r>
            <w:r>
              <w:rPr>
                <w:color w:val="FFFFFF"/>
                <w:spacing w:val="-12"/>
                <w:sz w:val="17"/>
              </w:rPr>
              <w:t xml:space="preserve"> </w:t>
            </w:r>
            <w:r>
              <w:rPr>
                <w:color w:val="FFFFFF"/>
                <w:sz w:val="17"/>
              </w:rPr>
              <w:t>fan-out;</w:t>
            </w:r>
            <w:r>
              <w:rPr>
                <w:color w:val="FFFFFF"/>
                <w:spacing w:val="-12"/>
                <w:sz w:val="17"/>
              </w:rPr>
              <w:t xml:space="preserve"> </w:t>
            </w:r>
            <w:r>
              <w:rPr>
                <w:color w:val="FFFFFF"/>
                <w:sz w:val="17"/>
              </w:rPr>
              <w:t>shallower</w:t>
            </w:r>
            <w:r>
              <w:rPr>
                <w:color w:val="FFFFFF"/>
                <w:spacing w:val="-11"/>
                <w:sz w:val="17"/>
              </w:rPr>
              <w:t xml:space="preserve"> </w:t>
            </w:r>
            <w:r>
              <w:rPr>
                <w:color w:val="FFFFFF"/>
                <w:spacing w:val="-4"/>
                <w:sz w:val="17"/>
              </w:rPr>
              <w:t>trees</w:t>
            </w:r>
          </w:p>
        </w:tc>
      </w:tr>
      <w:tr w:rsidR="001B294F" w14:paraId="16C2C85E" w14:textId="77777777">
        <w:trPr>
          <w:trHeight w:val="390"/>
        </w:trPr>
        <w:tc>
          <w:tcPr>
            <w:tcW w:w="3488" w:type="dxa"/>
            <w:shd w:val="clear" w:color="auto" w:fill="0E233D"/>
          </w:tcPr>
          <w:p w14:paraId="02F3B444" w14:textId="77777777" w:rsidR="001B294F" w:rsidRDefault="00000000">
            <w:pPr>
              <w:pStyle w:val="TableParagraph"/>
              <w:spacing w:line="194" w:lineRule="exact"/>
              <w:rPr>
                <w:sz w:val="17"/>
              </w:rPr>
            </w:pPr>
            <w:r>
              <w:rPr>
                <w:color w:val="FFFFFF"/>
                <w:spacing w:val="-2"/>
                <w:sz w:val="17"/>
              </w:rPr>
              <w:t>Common</w:t>
            </w:r>
            <w:r>
              <w:rPr>
                <w:color w:val="FFFFFF"/>
                <w:spacing w:val="-7"/>
                <w:sz w:val="17"/>
              </w:rPr>
              <w:t xml:space="preserve"> </w:t>
            </w:r>
            <w:r>
              <w:rPr>
                <w:color w:val="FFFFFF"/>
                <w:spacing w:val="-2"/>
                <w:sz w:val="17"/>
              </w:rPr>
              <w:t>usage</w:t>
            </w:r>
          </w:p>
        </w:tc>
        <w:tc>
          <w:tcPr>
            <w:tcW w:w="3485" w:type="dxa"/>
            <w:shd w:val="clear" w:color="auto" w:fill="0E233D"/>
          </w:tcPr>
          <w:p w14:paraId="5A573B97" w14:textId="77777777" w:rsidR="001B294F" w:rsidRDefault="00000000">
            <w:pPr>
              <w:pStyle w:val="TableParagraph"/>
              <w:spacing w:line="194" w:lineRule="exact"/>
              <w:rPr>
                <w:sz w:val="17"/>
              </w:rPr>
            </w:pPr>
            <w:r>
              <w:rPr>
                <w:color w:val="FFFFFF"/>
                <w:sz w:val="17"/>
              </w:rPr>
              <w:t>Less</w:t>
            </w:r>
            <w:r>
              <w:rPr>
                <w:color w:val="FFFFFF"/>
                <w:spacing w:val="-11"/>
                <w:sz w:val="17"/>
              </w:rPr>
              <w:t xml:space="preserve"> </w:t>
            </w:r>
            <w:r>
              <w:rPr>
                <w:color w:val="FFFFFF"/>
                <w:sz w:val="17"/>
              </w:rPr>
              <w:t>common</w:t>
            </w:r>
            <w:r>
              <w:rPr>
                <w:color w:val="FFFFFF"/>
                <w:spacing w:val="-7"/>
                <w:sz w:val="17"/>
              </w:rPr>
              <w:t xml:space="preserve"> </w:t>
            </w:r>
            <w:r>
              <w:rPr>
                <w:color w:val="FFFFFF"/>
                <w:sz w:val="17"/>
              </w:rPr>
              <w:t>in</w:t>
            </w:r>
            <w:r>
              <w:rPr>
                <w:color w:val="FFFFFF"/>
                <w:spacing w:val="-9"/>
                <w:sz w:val="17"/>
              </w:rPr>
              <w:t xml:space="preserve"> </w:t>
            </w:r>
            <w:r>
              <w:rPr>
                <w:color w:val="FFFFFF"/>
                <w:sz w:val="17"/>
              </w:rPr>
              <w:t>modern</w:t>
            </w:r>
            <w:r>
              <w:rPr>
                <w:color w:val="FFFFFF"/>
                <w:spacing w:val="-7"/>
                <w:sz w:val="17"/>
              </w:rPr>
              <w:t xml:space="preserve"> </w:t>
            </w:r>
            <w:r>
              <w:rPr>
                <w:color w:val="FFFFFF"/>
                <w:spacing w:val="-2"/>
                <w:sz w:val="17"/>
              </w:rPr>
              <w:t>RDBMS</w:t>
            </w:r>
          </w:p>
        </w:tc>
        <w:tc>
          <w:tcPr>
            <w:tcW w:w="3488" w:type="dxa"/>
            <w:shd w:val="clear" w:color="auto" w:fill="0E233D"/>
          </w:tcPr>
          <w:p w14:paraId="5F95F41C" w14:textId="77777777" w:rsidR="001B294F" w:rsidRDefault="00000000">
            <w:pPr>
              <w:pStyle w:val="TableParagraph"/>
              <w:spacing w:line="196" w:lineRule="exact"/>
              <w:ind w:left="5"/>
              <w:rPr>
                <w:sz w:val="17"/>
              </w:rPr>
            </w:pPr>
            <w:r>
              <w:rPr>
                <w:color w:val="FFFFFF"/>
                <w:sz w:val="17"/>
              </w:rPr>
              <w:t>Default</w:t>
            </w:r>
            <w:r>
              <w:rPr>
                <w:color w:val="FFFFFF"/>
                <w:spacing w:val="80"/>
                <w:sz w:val="17"/>
              </w:rPr>
              <w:t xml:space="preserve"> </w:t>
            </w:r>
            <w:r>
              <w:rPr>
                <w:color w:val="FFFFFF"/>
                <w:sz w:val="17"/>
              </w:rPr>
              <w:t>in</w:t>
            </w:r>
            <w:r>
              <w:rPr>
                <w:color w:val="FFFFFF"/>
                <w:spacing w:val="80"/>
                <w:sz w:val="17"/>
              </w:rPr>
              <w:t xml:space="preserve"> </w:t>
            </w:r>
            <w:r>
              <w:rPr>
                <w:color w:val="FFFFFF"/>
                <w:sz w:val="17"/>
              </w:rPr>
              <w:t>MySQL</w:t>
            </w:r>
            <w:r>
              <w:rPr>
                <w:color w:val="FFFFFF"/>
                <w:spacing w:val="80"/>
                <w:sz w:val="17"/>
              </w:rPr>
              <w:t xml:space="preserve"> </w:t>
            </w:r>
            <w:proofErr w:type="spellStart"/>
            <w:r>
              <w:rPr>
                <w:color w:val="FFFFFF"/>
                <w:sz w:val="17"/>
              </w:rPr>
              <w:t>InnoDB</w:t>
            </w:r>
            <w:proofErr w:type="spellEnd"/>
            <w:r>
              <w:rPr>
                <w:color w:val="FFFFFF"/>
                <w:sz w:val="17"/>
              </w:rPr>
              <w:t>,</w:t>
            </w:r>
            <w:r>
              <w:rPr>
                <w:color w:val="FFFFFF"/>
                <w:spacing w:val="80"/>
                <w:sz w:val="17"/>
              </w:rPr>
              <w:t xml:space="preserve"> </w:t>
            </w:r>
            <w:r>
              <w:rPr>
                <w:color w:val="FFFFFF"/>
                <w:sz w:val="17"/>
              </w:rPr>
              <w:t xml:space="preserve">PostgreSQL, </w:t>
            </w:r>
            <w:r>
              <w:rPr>
                <w:color w:val="FFFFFF"/>
                <w:spacing w:val="-2"/>
                <w:sz w:val="17"/>
              </w:rPr>
              <w:t>Oracle</w:t>
            </w:r>
          </w:p>
        </w:tc>
      </w:tr>
    </w:tbl>
    <w:p w14:paraId="498D6ABB" w14:textId="77777777" w:rsidR="001B294F" w:rsidRDefault="001B294F">
      <w:pPr>
        <w:pStyle w:val="BodyText"/>
      </w:pPr>
    </w:p>
    <w:p w14:paraId="514464B2" w14:textId="77777777" w:rsidR="001B294F" w:rsidRDefault="001B294F">
      <w:pPr>
        <w:pStyle w:val="BodyText"/>
      </w:pPr>
    </w:p>
    <w:p w14:paraId="47D7D58F" w14:textId="77777777" w:rsidR="001B294F" w:rsidRDefault="001B294F">
      <w:pPr>
        <w:pStyle w:val="BodyText"/>
      </w:pPr>
    </w:p>
    <w:p w14:paraId="3E28A112" w14:textId="77777777" w:rsidR="001B294F" w:rsidRDefault="001B294F">
      <w:pPr>
        <w:pStyle w:val="BodyText"/>
        <w:spacing w:before="3"/>
      </w:pPr>
    </w:p>
    <w:p w14:paraId="37B80C60" w14:textId="77777777" w:rsidR="001B294F" w:rsidRDefault="00000000">
      <w:pPr>
        <w:pStyle w:val="BodyText"/>
        <w:ind w:left="566"/>
      </w:pPr>
      <w:r>
        <w:rPr>
          <w:spacing w:val="-2"/>
        </w:rPr>
        <w:t>Explanation</w:t>
      </w:r>
    </w:p>
    <w:p w14:paraId="2ABF9ABD" w14:textId="77777777" w:rsidR="001B294F" w:rsidRDefault="001B294F">
      <w:pPr>
        <w:pStyle w:val="BodyText"/>
        <w:spacing w:before="1"/>
      </w:pPr>
    </w:p>
    <w:p w14:paraId="13A012AA" w14:textId="77777777" w:rsidR="001B294F" w:rsidRDefault="00000000">
      <w:pPr>
        <w:pStyle w:val="BodyText"/>
        <w:ind w:left="566" w:right="704"/>
        <w:jc w:val="both"/>
      </w:pPr>
      <w:r>
        <w:t>A classic B-Tree stores both keys and associated data pointers at every level. A single-record lookup may therefore terminate early if the target resides in an internal node, yet range and sequential access become more awkward because data are scattered across levels.</w:t>
      </w:r>
    </w:p>
    <w:p w14:paraId="7EF8BA9A" w14:textId="77777777" w:rsidR="001B294F" w:rsidRDefault="00000000">
      <w:pPr>
        <w:pStyle w:val="BodyText"/>
        <w:spacing w:before="251"/>
        <w:ind w:left="566" w:right="703"/>
        <w:jc w:val="both"/>
      </w:pPr>
      <w:r>
        <w:t>A B+ Tree confines actual data pointers to the leaves; internal nodes serve purely as a routing index. All leaves are linked together, so a range query that has located its starting leaf can scan forward without returning</w:t>
      </w:r>
      <w:r>
        <w:rPr>
          <w:spacing w:val="-2"/>
        </w:rPr>
        <w:t xml:space="preserve"> </w:t>
      </w:r>
      <w:r>
        <w:t>to</w:t>
      </w:r>
      <w:r>
        <w:rPr>
          <w:spacing w:val="-5"/>
        </w:rPr>
        <w:t xml:space="preserve"> </w:t>
      </w:r>
      <w:r>
        <w:t>the</w:t>
      </w:r>
      <w:r>
        <w:rPr>
          <w:spacing w:val="-8"/>
        </w:rPr>
        <w:t xml:space="preserve"> </w:t>
      </w:r>
      <w:r>
        <w:t>root.</w:t>
      </w:r>
      <w:r>
        <w:rPr>
          <w:spacing w:val="-1"/>
        </w:rPr>
        <w:t xml:space="preserve"> </w:t>
      </w:r>
      <w:r>
        <w:t>The</w:t>
      </w:r>
      <w:r>
        <w:rPr>
          <w:spacing w:val="-1"/>
        </w:rPr>
        <w:t xml:space="preserve"> </w:t>
      </w:r>
      <w:r>
        <w:t>higher fan-out of key-only internal nodes</w:t>
      </w:r>
      <w:r>
        <w:rPr>
          <w:spacing w:val="-1"/>
        </w:rPr>
        <w:t xml:space="preserve"> </w:t>
      </w:r>
      <w:r>
        <w:t>also</w:t>
      </w:r>
      <w:r>
        <w:rPr>
          <w:spacing w:val="-1"/>
        </w:rPr>
        <w:t xml:space="preserve"> </w:t>
      </w:r>
      <w:r>
        <w:t>produces a</w:t>
      </w:r>
      <w:r>
        <w:rPr>
          <w:spacing w:val="-1"/>
        </w:rPr>
        <w:t xml:space="preserve"> </w:t>
      </w:r>
      <w:r>
        <w:t>shallower tree and fewer disk I/</w:t>
      </w:r>
      <w:proofErr w:type="spellStart"/>
      <w:r>
        <w:t>Os</w:t>
      </w:r>
      <w:proofErr w:type="spellEnd"/>
      <w:r>
        <w:t>.</w:t>
      </w:r>
    </w:p>
    <w:p w14:paraId="271BA4A7" w14:textId="77777777" w:rsidR="001B294F" w:rsidRDefault="001B294F">
      <w:pPr>
        <w:pStyle w:val="BodyText"/>
      </w:pPr>
    </w:p>
    <w:p w14:paraId="6A885423" w14:textId="77777777" w:rsidR="001B294F" w:rsidRDefault="001B294F">
      <w:pPr>
        <w:pStyle w:val="BodyText"/>
        <w:spacing w:before="2"/>
      </w:pPr>
    </w:p>
    <w:p w14:paraId="0B10A8C5" w14:textId="77777777" w:rsidR="001B294F" w:rsidRDefault="00000000">
      <w:pPr>
        <w:pStyle w:val="BodyText"/>
        <w:ind w:left="566"/>
      </w:pPr>
      <w:r>
        <w:rPr>
          <w:spacing w:val="-2"/>
        </w:rPr>
        <w:t>Example(s)</w:t>
      </w:r>
    </w:p>
    <w:p w14:paraId="1927502E" w14:textId="77777777" w:rsidR="001B294F" w:rsidRDefault="001B294F">
      <w:pPr>
        <w:pStyle w:val="BodyText"/>
        <w:spacing w:before="252"/>
      </w:pPr>
    </w:p>
    <w:p w14:paraId="143BBA8C" w14:textId="77777777" w:rsidR="001B294F" w:rsidRDefault="00000000">
      <w:pPr>
        <w:pStyle w:val="BodyText"/>
        <w:spacing w:before="1"/>
        <w:ind w:left="566" w:right="704"/>
        <w:jc w:val="both"/>
      </w:pPr>
      <w:r>
        <w:t xml:space="preserve">MySQL </w:t>
      </w:r>
      <w:proofErr w:type="spellStart"/>
      <w:r>
        <w:t>InnoDB</w:t>
      </w:r>
      <w:proofErr w:type="spellEnd"/>
      <w:r>
        <w:t xml:space="preserve"> and PostgreSQL both implement B+ Trees for primary and secondary indexes precisely because typical SQL workloads (BETWEEN, ORDER BY, inequality predicates) benefit from efficient leaf-chain range scans.</w:t>
      </w:r>
    </w:p>
    <w:p w14:paraId="52704B6C" w14:textId="77777777" w:rsidR="001B294F" w:rsidRDefault="001B294F">
      <w:pPr>
        <w:pStyle w:val="BodyText"/>
      </w:pPr>
    </w:p>
    <w:p w14:paraId="390A61C6" w14:textId="77777777" w:rsidR="001B294F" w:rsidRDefault="001B294F">
      <w:pPr>
        <w:pStyle w:val="BodyText"/>
      </w:pPr>
    </w:p>
    <w:p w14:paraId="5E55C637" w14:textId="77777777" w:rsidR="001B294F" w:rsidRDefault="001B294F">
      <w:pPr>
        <w:pStyle w:val="BodyText"/>
        <w:spacing w:before="1"/>
      </w:pPr>
    </w:p>
    <w:p w14:paraId="1BA20B4B"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3297F185" w14:textId="77777777" w:rsidR="001B294F" w:rsidRDefault="001B294F">
      <w:pPr>
        <w:pStyle w:val="BodyText"/>
      </w:pPr>
    </w:p>
    <w:p w14:paraId="0A195AC7" w14:textId="77777777" w:rsidR="001B294F" w:rsidRDefault="001B294F">
      <w:pPr>
        <w:pStyle w:val="BodyText"/>
      </w:pPr>
    </w:p>
    <w:p w14:paraId="09BC4782" w14:textId="77777777" w:rsidR="001B294F" w:rsidRDefault="00000000">
      <w:pPr>
        <w:pStyle w:val="BodyText"/>
        <w:ind w:left="566" w:right="701"/>
        <w:jc w:val="both"/>
      </w:pPr>
      <w:r>
        <w:t>For large-scale applications that mix point lookups with frequent range queries, sorting and reporting, B+ Trees are almost always preferred. Their linked-leaf structure and greater fan-out keep both random and sequential</w:t>
      </w:r>
      <w:r>
        <w:rPr>
          <w:spacing w:val="-2"/>
        </w:rPr>
        <w:t xml:space="preserve"> </w:t>
      </w:r>
      <w:r>
        <w:t>access costs</w:t>
      </w:r>
      <w:r>
        <w:rPr>
          <w:spacing w:val="-2"/>
        </w:rPr>
        <w:t xml:space="preserve"> </w:t>
      </w:r>
      <w:r>
        <w:t>low. Classic B-Trees</w:t>
      </w:r>
      <w:r>
        <w:rPr>
          <w:spacing w:val="-2"/>
        </w:rPr>
        <w:t xml:space="preserve"> </w:t>
      </w:r>
      <w:r>
        <w:t>remain</w:t>
      </w:r>
      <w:r>
        <w:rPr>
          <w:spacing w:val="-3"/>
        </w:rPr>
        <w:t xml:space="preserve"> </w:t>
      </w:r>
      <w:r>
        <w:t>theoretically viable</w:t>
      </w:r>
      <w:r>
        <w:rPr>
          <w:spacing w:val="-1"/>
        </w:rPr>
        <w:t xml:space="preserve"> </w:t>
      </w:r>
      <w:r>
        <w:t>when</w:t>
      </w:r>
      <w:r>
        <w:rPr>
          <w:spacing w:val="-3"/>
        </w:rPr>
        <w:t xml:space="preserve"> </w:t>
      </w:r>
      <w:r>
        <w:t>the</w:t>
      </w:r>
      <w:r>
        <w:rPr>
          <w:spacing w:val="-4"/>
        </w:rPr>
        <w:t xml:space="preserve"> </w:t>
      </w:r>
      <w:r>
        <w:t>workload</w:t>
      </w:r>
      <w:r>
        <w:rPr>
          <w:spacing w:val="-7"/>
        </w:rPr>
        <w:t xml:space="preserve"> </w:t>
      </w:r>
      <w:r>
        <w:t>is dominated</w:t>
      </w:r>
      <w:r>
        <w:rPr>
          <w:spacing w:val="-3"/>
        </w:rPr>
        <w:t xml:space="preserve"> </w:t>
      </w:r>
      <w:r>
        <w:t>by single-key equality searches and range queries are rare, yet virtually every major relational engine has adopted the B+ Tree as its default index organization.</w:t>
      </w:r>
    </w:p>
    <w:p w14:paraId="170FF715" w14:textId="77777777" w:rsidR="001B294F" w:rsidRDefault="001B294F">
      <w:pPr>
        <w:pStyle w:val="BodyText"/>
        <w:jc w:val="both"/>
        <w:sectPr w:rsidR="001B294F">
          <w:headerReference w:type="default" r:id="rId11"/>
          <w:pgSz w:w="11920" w:h="16850"/>
          <w:pgMar w:top="880" w:right="0" w:bottom="280" w:left="141" w:header="628" w:footer="0" w:gutter="0"/>
          <w:cols w:space="720"/>
        </w:sectPr>
      </w:pPr>
    </w:p>
    <w:p w14:paraId="5A86A496" w14:textId="77777777" w:rsidR="001B294F" w:rsidRDefault="001B294F">
      <w:pPr>
        <w:pStyle w:val="BodyText"/>
        <w:spacing w:before="206"/>
      </w:pPr>
    </w:p>
    <w:p w14:paraId="7A650507" w14:textId="77777777" w:rsidR="001B294F" w:rsidRDefault="00000000">
      <w:pPr>
        <w:pStyle w:val="BodyText"/>
        <w:ind w:left="566"/>
      </w:pPr>
      <w:r>
        <w:rPr>
          <w:spacing w:val="-2"/>
        </w:rPr>
        <w:t>Comparison</w:t>
      </w:r>
      <w:r>
        <w:rPr>
          <w:spacing w:val="-3"/>
        </w:rPr>
        <w:t xml:space="preserve"> </w:t>
      </w:r>
      <w:r>
        <w:rPr>
          <w:spacing w:val="-2"/>
        </w:rPr>
        <w:t>Table</w:t>
      </w:r>
    </w:p>
    <w:p w14:paraId="107EC506" w14:textId="77777777" w:rsidR="001B294F" w:rsidRDefault="001B294F">
      <w:pPr>
        <w:pStyle w:val="BodyText"/>
        <w:rPr>
          <w:sz w:val="20"/>
        </w:rPr>
      </w:pPr>
    </w:p>
    <w:p w14:paraId="6A5924CF" w14:textId="77777777" w:rsidR="001B294F" w:rsidRDefault="001B294F">
      <w:pPr>
        <w:pStyle w:val="BodyText"/>
        <w:spacing w:before="48"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374AFAF2" w14:textId="77777777">
        <w:trPr>
          <w:trHeight w:val="333"/>
        </w:trPr>
        <w:tc>
          <w:tcPr>
            <w:tcW w:w="3488" w:type="dxa"/>
            <w:shd w:val="clear" w:color="auto" w:fill="0E233D"/>
          </w:tcPr>
          <w:p w14:paraId="78E60ACA" w14:textId="77777777" w:rsidR="001B294F" w:rsidRDefault="00000000">
            <w:pPr>
              <w:pStyle w:val="TableParagraph"/>
              <w:spacing w:line="206" w:lineRule="exact"/>
              <w:rPr>
                <w:rFonts w:ascii="Arial"/>
                <w:b/>
                <w:sz w:val="18"/>
              </w:rPr>
            </w:pPr>
            <w:r>
              <w:rPr>
                <w:rFonts w:ascii="Arial"/>
                <w:b/>
                <w:color w:val="FFFFFF"/>
                <w:spacing w:val="-2"/>
                <w:sz w:val="18"/>
              </w:rPr>
              <w:t>Aspect</w:t>
            </w:r>
          </w:p>
        </w:tc>
        <w:tc>
          <w:tcPr>
            <w:tcW w:w="3485" w:type="dxa"/>
            <w:shd w:val="clear" w:color="auto" w:fill="0E233D"/>
          </w:tcPr>
          <w:p w14:paraId="2C38CF4F" w14:textId="77777777" w:rsidR="001B294F" w:rsidRDefault="00000000">
            <w:pPr>
              <w:pStyle w:val="TableParagraph"/>
              <w:spacing w:line="206" w:lineRule="exact"/>
              <w:rPr>
                <w:rFonts w:ascii="Arial"/>
                <w:b/>
                <w:sz w:val="18"/>
              </w:rPr>
            </w:pPr>
            <w:r>
              <w:rPr>
                <w:rFonts w:ascii="Arial"/>
                <w:b/>
                <w:color w:val="FFFFFF"/>
                <w:sz w:val="18"/>
              </w:rPr>
              <w:t>Linear</w:t>
            </w:r>
            <w:r>
              <w:rPr>
                <w:rFonts w:ascii="Arial"/>
                <w:b/>
                <w:color w:val="FFFFFF"/>
                <w:spacing w:val="-6"/>
                <w:sz w:val="18"/>
              </w:rPr>
              <w:t xml:space="preserve"> </w:t>
            </w:r>
            <w:r>
              <w:rPr>
                <w:rFonts w:ascii="Arial"/>
                <w:b/>
                <w:color w:val="FFFFFF"/>
                <w:spacing w:val="-2"/>
                <w:sz w:val="18"/>
              </w:rPr>
              <w:t>Hashing</w:t>
            </w:r>
          </w:p>
        </w:tc>
        <w:tc>
          <w:tcPr>
            <w:tcW w:w="3488" w:type="dxa"/>
            <w:shd w:val="clear" w:color="auto" w:fill="0E233D"/>
          </w:tcPr>
          <w:p w14:paraId="1A75E125" w14:textId="77777777" w:rsidR="001B294F" w:rsidRDefault="00000000">
            <w:pPr>
              <w:pStyle w:val="TableParagraph"/>
              <w:spacing w:line="206" w:lineRule="exact"/>
              <w:ind w:left="5"/>
              <w:rPr>
                <w:rFonts w:ascii="Arial"/>
                <w:b/>
                <w:sz w:val="18"/>
              </w:rPr>
            </w:pPr>
            <w:r>
              <w:rPr>
                <w:rFonts w:ascii="Arial"/>
                <w:b/>
                <w:color w:val="FFFFFF"/>
                <w:sz w:val="18"/>
              </w:rPr>
              <w:t>Extendible</w:t>
            </w:r>
            <w:r>
              <w:rPr>
                <w:rFonts w:ascii="Arial"/>
                <w:b/>
                <w:color w:val="FFFFFF"/>
                <w:spacing w:val="-12"/>
                <w:sz w:val="18"/>
              </w:rPr>
              <w:t xml:space="preserve"> </w:t>
            </w:r>
            <w:r>
              <w:rPr>
                <w:rFonts w:ascii="Arial"/>
                <w:b/>
                <w:color w:val="FFFFFF"/>
                <w:spacing w:val="-2"/>
                <w:sz w:val="18"/>
              </w:rPr>
              <w:t>Hashing</w:t>
            </w:r>
          </w:p>
        </w:tc>
      </w:tr>
      <w:tr w:rsidR="001B294F" w14:paraId="149C96C2" w14:textId="77777777">
        <w:trPr>
          <w:trHeight w:val="570"/>
        </w:trPr>
        <w:tc>
          <w:tcPr>
            <w:tcW w:w="3488" w:type="dxa"/>
            <w:shd w:val="clear" w:color="auto" w:fill="0E233D"/>
          </w:tcPr>
          <w:p w14:paraId="5289D9B9" w14:textId="77777777" w:rsidR="001B294F" w:rsidRDefault="00000000">
            <w:pPr>
              <w:pStyle w:val="TableParagraph"/>
              <w:spacing w:before="1"/>
              <w:rPr>
                <w:sz w:val="17"/>
              </w:rPr>
            </w:pPr>
            <w:r>
              <w:rPr>
                <w:color w:val="FFFFFF"/>
                <w:spacing w:val="-2"/>
                <w:sz w:val="17"/>
              </w:rPr>
              <w:t>Directory</w:t>
            </w:r>
            <w:r>
              <w:rPr>
                <w:color w:val="FFFFFF"/>
                <w:sz w:val="17"/>
              </w:rPr>
              <w:t xml:space="preserve"> </w:t>
            </w:r>
            <w:r>
              <w:rPr>
                <w:color w:val="FFFFFF"/>
                <w:spacing w:val="-2"/>
                <w:sz w:val="17"/>
              </w:rPr>
              <w:t>structure</w:t>
            </w:r>
          </w:p>
        </w:tc>
        <w:tc>
          <w:tcPr>
            <w:tcW w:w="3485" w:type="dxa"/>
            <w:shd w:val="clear" w:color="auto" w:fill="0E233D"/>
          </w:tcPr>
          <w:p w14:paraId="0D7276CF" w14:textId="77777777" w:rsidR="001B294F" w:rsidRDefault="00000000">
            <w:pPr>
              <w:pStyle w:val="TableParagraph"/>
              <w:spacing w:before="1"/>
              <w:ind w:right="-13"/>
              <w:rPr>
                <w:sz w:val="17"/>
              </w:rPr>
            </w:pPr>
            <w:r>
              <w:rPr>
                <w:color w:val="FFFFFF"/>
                <w:sz w:val="17"/>
              </w:rPr>
              <w:t>No</w:t>
            </w:r>
            <w:r>
              <w:rPr>
                <w:color w:val="FFFFFF"/>
                <w:spacing w:val="32"/>
                <w:sz w:val="17"/>
              </w:rPr>
              <w:t xml:space="preserve"> </w:t>
            </w:r>
            <w:r>
              <w:rPr>
                <w:color w:val="FFFFFF"/>
                <w:sz w:val="17"/>
              </w:rPr>
              <w:t>separate</w:t>
            </w:r>
            <w:r>
              <w:rPr>
                <w:color w:val="FFFFFF"/>
                <w:spacing w:val="33"/>
                <w:sz w:val="17"/>
              </w:rPr>
              <w:t xml:space="preserve"> </w:t>
            </w:r>
            <w:r>
              <w:rPr>
                <w:color w:val="FFFFFF"/>
                <w:sz w:val="17"/>
              </w:rPr>
              <w:t>directory;</w:t>
            </w:r>
            <w:r>
              <w:rPr>
                <w:color w:val="FFFFFF"/>
                <w:spacing w:val="28"/>
                <w:sz w:val="17"/>
              </w:rPr>
              <w:t xml:space="preserve"> </w:t>
            </w:r>
            <w:r>
              <w:rPr>
                <w:color w:val="FFFFFF"/>
                <w:sz w:val="17"/>
              </w:rPr>
              <w:t>buckets</w:t>
            </w:r>
            <w:r>
              <w:rPr>
                <w:color w:val="FFFFFF"/>
                <w:spacing w:val="35"/>
                <w:sz w:val="17"/>
              </w:rPr>
              <w:t xml:space="preserve"> </w:t>
            </w:r>
            <w:r>
              <w:rPr>
                <w:color w:val="FFFFFF"/>
                <w:sz w:val="17"/>
              </w:rPr>
              <w:t>split</w:t>
            </w:r>
            <w:r>
              <w:rPr>
                <w:color w:val="FFFFFF"/>
                <w:spacing w:val="35"/>
                <w:sz w:val="17"/>
              </w:rPr>
              <w:t xml:space="preserve"> </w:t>
            </w:r>
            <w:r>
              <w:rPr>
                <w:color w:val="FFFFFF"/>
                <w:sz w:val="17"/>
              </w:rPr>
              <w:t>in</w:t>
            </w:r>
            <w:r>
              <w:rPr>
                <w:color w:val="FFFFFF"/>
                <w:spacing w:val="39"/>
                <w:sz w:val="17"/>
              </w:rPr>
              <w:t xml:space="preserve"> </w:t>
            </w:r>
            <w:r>
              <w:rPr>
                <w:color w:val="FFFFFF"/>
                <w:sz w:val="17"/>
              </w:rPr>
              <w:t xml:space="preserve">fixed </w:t>
            </w:r>
            <w:r>
              <w:rPr>
                <w:color w:val="FFFFFF"/>
                <w:spacing w:val="-2"/>
                <w:sz w:val="17"/>
              </w:rPr>
              <w:t>order</w:t>
            </w:r>
          </w:p>
        </w:tc>
        <w:tc>
          <w:tcPr>
            <w:tcW w:w="3488" w:type="dxa"/>
            <w:shd w:val="clear" w:color="auto" w:fill="0E233D"/>
          </w:tcPr>
          <w:p w14:paraId="7B44AC8D" w14:textId="77777777" w:rsidR="001B294F" w:rsidRDefault="00000000">
            <w:pPr>
              <w:pStyle w:val="TableParagraph"/>
              <w:spacing w:before="1"/>
              <w:ind w:left="5"/>
              <w:rPr>
                <w:sz w:val="17"/>
              </w:rPr>
            </w:pPr>
            <w:r>
              <w:rPr>
                <w:color w:val="FFFFFF"/>
                <w:sz w:val="17"/>
              </w:rPr>
              <w:t>Directory</w:t>
            </w:r>
            <w:r>
              <w:rPr>
                <w:color w:val="FFFFFF"/>
                <w:spacing w:val="40"/>
                <w:sz w:val="17"/>
              </w:rPr>
              <w:t xml:space="preserve"> </w:t>
            </w:r>
            <w:r>
              <w:rPr>
                <w:color w:val="FFFFFF"/>
                <w:sz w:val="17"/>
              </w:rPr>
              <w:t>of</w:t>
            </w:r>
            <w:r>
              <w:rPr>
                <w:color w:val="FFFFFF"/>
                <w:spacing w:val="40"/>
                <w:sz w:val="17"/>
              </w:rPr>
              <w:t xml:space="preserve"> </w:t>
            </w:r>
            <w:r>
              <w:rPr>
                <w:color w:val="FFFFFF"/>
                <w:sz w:val="17"/>
              </w:rPr>
              <w:t>pointers</w:t>
            </w:r>
            <w:r>
              <w:rPr>
                <w:color w:val="FFFFFF"/>
                <w:spacing w:val="80"/>
                <w:sz w:val="17"/>
              </w:rPr>
              <w:t xml:space="preserve"> </w:t>
            </w:r>
            <w:r>
              <w:rPr>
                <w:color w:val="FFFFFF"/>
                <w:sz w:val="17"/>
              </w:rPr>
              <w:t>indexed</w:t>
            </w:r>
            <w:r>
              <w:rPr>
                <w:color w:val="FFFFFF"/>
                <w:spacing w:val="80"/>
                <w:sz w:val="17"/>
              </w:rPr>
              <w:t xml:space="preserve"> </w:t>
            </w:r>
            <w:r>
              <w:rPr>
                <w:color w:val="FFFFFF"/>
                <w:sz w:val="17"/>
              </w:rPr>
              <w:t>by</w:t>
            </w:r>
            <w:r>
              <w:rPr>
                <w:color w:val="FFFFFF"/>
                <w:spacing w:val="40"/>
                <w:sz w:val="17"/>
              </w:rPr>
              <w:t xml:space="preserve"> </w:t>
            </w:r>
            <w:r>
              <w:rPr>
                <w:color w:val="FFFFFF"/>
                <w:sz w:val="17"/>
              </w:rPr>
              <w:t xml:space="preserve">hash-bit </w:t>
            </w:r>
            <w:r>
              <w:rPr>
                <w:color w:val="FFFFFF"/>
                <w:spacing w:val="-2"/>
                <w:sz w:val="17"/>
              </w:rPr>
              <w:t>prefixes</w:t>
            </w:r>
          </w:p>
        </w:tc>
      </w:tr>
      <w:tr w:rsidR="001B294F" w14:paraId="4C557040" w14:textId="77777777">
        <w:trPr>
          <w:trHeight w:val="566"/>
        </w:trPr>
        <w:tc>
          <w:tcPr>
            <w:tcW w:w="3488" w:type="dxa"/>
            <w:shd w:val="clear" w:color="auto" w:fill="0E233D"/>
          </w:tcPr>
          <w:p w14:paraId="56505BEE" w14:textId="77777777" w:rsidR="001B294F" w:rsidRDefault="00000000">
            <w:pPr>
              <w:pStyle w:val="TableParagraph"/>
              <w:spacing w:line="194" w:lineRule="exact"/>
              <w:rPr>
                <w:sz w:val="17"/>
              </w:rPr>
            </w:pPr>
            <w:r>
              <w:rPr>
                <w:color w:val="FFFFFF"/>
                <w:sz w:val="17"/>
              </w:rPr>
              <w:t>Bucket</w:t>
            </w:r>
            <w:r>
              <w:rPr>
                <w:color w:val="FFFFFF"/>
                <w:spacing w:val="-12"/>
                <w:sz w:val="17"/>
              </w:rPr>
              <w:t xml:space="preserve"> </w:t>
            </w:r>
            <w:r>
              <w:rPr>
                <w:color w:val="FFFFFF"/>
                <w:sz w:val="17"/>
              </w:rPr>
              <w:t>splitting</w:t>
            </w:r>
            <w:r>
              <w:rPr>
                <w:color w:val="FFFFFF"/>
                <w:spacing w:val="-8"/>
                <w:sz w:val="17"/>
              </w:rPr>
              <w:t xml:space="preserve"> </w:t>
            </w:r>
            <w:r>
              <w:rPr>
                <w:color w:val="FFFFFF"/>
                <w:spacing w:val="-2"/>
                <w:sz w:val="17"/>
              </w:rPr>
              <w:t>order</w:t>
            </w:r>
          </w:p>
        </w:tc>
        <w:tc>
          <w:tcPr>
            <w:tcW w:w="3485" w:type="dxa"/>
            <w:shd w:val="clear" w:color="auto" w:fill="0E233D"/>
          </w:tcPr>
          <w:p w14:paraId="63E38FED" w14:textId="77777777" w:rsidR="001B294F" w:rsidRDefault="00000000">
            <w:pPr>
              <w:pStyle w:val="TableParagraph"/>
              <w:rPr>
                <w:sz w:val="17"/>
              </w:rPr>
            </w:pPr>
            <w:r>
              <w:rPr>
                <w:color w:val="FFFFFF"/>
                <w:sz w:val="17"/>
              </w:rPr>
              <w:t>Round-robin sequence, independent of which bucket overflowed</w:t>
            </w:r>
          </w:p>
        </w:tc>
        <w:tc>
          <w:tcPr>
            <w:tcW w:w="3488" w:type="dxa"/>
            <w:shd w:val="clear" w:color="auto" w:fill="0E233D"/>
          </w:tcPr>
          <w:p w14:paraId="2C156877" w14:textId="77777777" w:rsidR="001B294F" w:rsidRDefault="00000000">
            <w:pPr>
              <w:pStyle w:val="TableParagraph"/>
              <w:spacing w:line="194" w:lineRule="exact"/>
              <w:ind w:left="5"/>
              <w:rPr>
                <w:sz w:val="17"/>
              </w:rPr>
            </w:pPr>
            <w:r>
              <w:rPr>
                <w:color w:val="FFFFFF"/>
                <w:sz w:val="17"/>
              </w:rPr>
              <w:t>Only</w:t>
            </w:r>
            <w:r>
              <w:rPr>
                <w:color w:val="FFFFFF"/>
                <w:spacing w:val="-14"/>
                <w:sz w:val="17"/>
              </w:rPr>
              <w:t xml:space="preserve"> </w:t>
            </w:r>
            <w:r>
              <w:rPr>
                <w:color w:val="FFFFFF"/>
                <w:sz w:val="17"/>
              </w:rPr>
              <w:t>the</w:t>
            </w:r>
            <w:r>
              <w:rPr>
                <w:color w:val="FFFFFF"/>
                <w:spacing w:val="-10"/>
                <w:sz w:val="17"/>
              </w:rPr>
              <w:t xml:space="preserve"> </w:t>
            </w:r>
            <w:r>
              <w:rPr>
                <w:color w:val="FFFFFF"/>
                <w:sz w:val="17"/>
              </w:rPr>
              <w:t>overflowing</w:t>
            </w:r>
            <w:r>
              <w:rPr>
                <w:color w:val="FFFFFF"/>
                <w:spacing w:val="-11"/>
                <w:sz w:val="17"/>
              </w:rPr>
              <w:t xml:space="preserve"> </w:t>
            </w:r>
            <w:r>
              <w:rPr>
                <w:color w:val="FFFFFF"/>
                <w:sz w:val="17"/>
              </w:rPr>
              <w:t>bucket</w:t>
            </w:r>
            <w:r>
              <w:rPr>
                <w:color w:val="FFFFFF"/>
                <w:spacing w:val="-5"/>
                <w:sz w:val="17"/>
              </w:rPr>
              <w:t xml:space="preserve"> </w:t>
            </w:r>
            <w:r>
              <w:rPr>
                <w:color w:val="FFFFFF"/>
                <w:sz w:val="17"/>
              </w:rPr>
              <w:t>is</w:t>
            </w:r>
            <w:r>
              <w:rPr>
                <w:color w:val="FFFFFF"/>
                <w:spacing w:val="-4"/>
                <w:sz w:val="17"/>
              </w:rPr>
              <w:t xml:space="preserve"> </w:t>
            </w:r>
            <w:r>
              <w:rPr>
                <w:color w:val="FFFFFF"/>
                <w:spacing w:val="-2"/>
                <w:sz w:val="17"/>
              </w:rPr>
              <w:t>split</w:t>
            </w:r>
          </w:p>
        </w:tc>
      </w:tr>
      <w:tr w:rsidR="001B294F" w14:paraId="151633D1" w14:textId="77777777">
        <w:trPr>
          <w:trHeight w:val="570"/>
        </w:trPr>
        <w:tc>
          <w:tcPr>
            <w:tcW w:w="3488" w:type="dxa"/>
            <w:shd w:val="clear" w:color="auto" w:fill="0E233D"/>
          </w:tcPr>
          <w:p w14:paraId="04C02AFC" w14:textId="77777777" w:rsidR="001B294F" w:rsidRDefault="00000000">
            <w:pPr>
              <w:pStyle w:val="TableParagraph"/>
              <w:spacing w:line="194" w:lineRule="exact"/>
              <w:rPr>
                <w:sz w:val="17"/>
              </w:rPr>
            </w:pPr>
            <w:r>
              <w:rPr>
                <w:color w:val="FFFFFF"/>
                <w:spacing w:val="-2"/>
                <w:sz w:val="17"/>
              </w:rPr>
              <w:t>Overflow handling</w:t>
            </w:r>
          </w:p>
        </w:tc>
        <w:tc>
          <w:tcPr>
            <w:tcW w:w="3485" w:type="dxa"/>
            <w:shd w:val="clear" w:color="auto" w:fill="0E233D"/>
          </w:tcPr>
          <w:p w14:paraId="5B3DAFF4" w14:textId="77777777" w:rsidR="001B294F" w:rsidRDefault="00000000">
            <w:pPr>
              <w:pStyle w:val="TableParagraph"/>
              <w:rPr>
                <w:sz w:val="17"/>
              </w:rPr>
            </w:pPr>
            <w:r>
              <w:rPr>
                <w:color w:val="FFFFFF"/>
                <w:sz w:val="17"/>
              </w:rPr>
              <w:t>Temporary</w:t>
            </w:r>
            <w:r>
              <w:rPr>
                <w:color w:val="FFFFFF"/>
                <w:spacing w:val="40"/>
                <w:sz w:val="17"/>
              </w:rPr>
              <w:t xml:space="preserve"> </w:t>
            </w:r>
            <w:r>
              <w:rPr>
                <w:color w:val="FFFFFF"/>
                <w:sz w:val="17"/>
              </w:rPr>
              <w:t>overflow</w:t>
            </w:r>
            <w:r>
              <w:rPr>
                <w:color w:val="FFFFFF"/>
                <w:spacing w:val="40"/>
                <w:sz w:val="17"/>
              </w:rPr>
              <w:t xml:space="preserve"> </w:t>
            </w:r>
            <w:r>
              <w:rPr>
                <w:color w:val="FFFFFF"/>
                <w:sz w:val="17"/>
              </w:rPr>
              <w:t>chains</w:t>
            </w:r>
            <w:r>
              <w:rPr>
                <w:color w:val="FFFFFF"/>
                <w:spacing w:val="40"/>
                <w:sz w:val="17"/>
              </w:rPr>
              <w:t xml:space="preserve"> </w:t>
            </w:r>
            <w:r>
              <w:rPr>
                <w:color w:val="FFFFFF"/>
                <w:sz w:val="17"/>
              </w:rPr>
              <w:t>until</w:t>
            </w:r>
            <w:r>
              <w:rPr>
                <w:color w:val="FFFFFF"/>
                <w:spacing w:val="40"/>
                <w:sz w:val="17"/>
              </w:rPr>
              <w:t xml:space="preserve"> </w:t>
            </w:r>
            <w:r>
              <w:rPr>
                <w:color w:val="FFFFFF"/>
                <w:sz w:val="17"/>
              </w:rPr>
              <w:t>a</w:t>
            </w:r>
            <w:r>
              <w:rPr>
                <w:color w:val="FFFFFF"/>
                <w:spacing w:val="40"/>
                <w:sz w:val="17"/>
              </w:rPr>
              <w:t xml:space="preserve"> </w:t>
            </w:r>
            <w:r>
              <w:rPr>
                <w:color w:val="FFFFFF"/>
                <w:sz w:val="17"/>
              </w:rPr>
              <w:t>bucket’s turn to split</w:t>
            </w:r>
          </w:p>
        </w:tc>
        <w:tc>
          <w:tcPr>
            <w:tcW w:w="3488" w:type="dxa"/>
            <w:shd w:val="clear" w:color="auto" w:fill="0E233D"/>
          </w:tcPr>
          <w:p w14:paraId="68941C7F" w14:textId="77777777" w:rsidR="001B294F" w:rsidRDefault="00000000">
            <w:pPr>
              <w:pStyle w:val="TableParagraph"/>
              <w:ind w:left="5"/>
              <w:rPr>
                <w:sz w:val="17"/>
              </w:rPr>
            </w:pPr>
            <w:r>
              <w:rPr>
                <w:color w:val="FFFFFF"/>
                <w:sz w:val="17"/>
              </w:rPr>
              <w:t>Directory</w:t>
            </w:r>
            <w:r>
              <w:rPr>
                <w:color w:val="FFFFFF"/>
                <w:spacing w:val="40"/>
                <w:sz w:val="17"/>
              </w:rPr>
              <w:t xml:space="preserve"> </w:t>
            </w:r>
            <w:r>
              <w:rPr>
                <w:color w:val="FFFFFF"/>
                <w:sz w:val="17"/>
              </w:rPr>
              <w:t>doubling</w:t>
            </w:r>
            <w:r>
              <w:rPr>
                <w:color w:val="FFFFFF"/>
                <w:spacing w:val="40"/>
                <w:sz w:val="17"/>
              </w:rPr>
              <w:t xml:space="preserve"> </w:t>
            </w:r>
            <w:r>
              <w:rPr>
                <w:color w:val="FFFFFF"/>
                <w:sz w:val="17"/>
              </w:rPr>
              <w:t>(if</w:t>
            </w:r>
            <w:r>
              <w:rPr>
                <w:color w:val="FFFFFF"/>
                <w:spacing w:val="40"/>
                <w:sz w:val="17"/>
              </w:rPr>
              <w:t xml:space="preserve"> </w:t>
            </w:r>
            <w:r>
              <w:rPr>
                <w:color w:val="FFFFFF"/>
                <w:sz w:val="17"/>
              </w:rPr>
              <w:t>needed)</w:t>
            </w:r>
            <w:r>
              <w:rPr>
                <w:color w:val="FFFFFF"/>
                <w:spacing w:val="40"/>
                <w:sz w:val="17"/>
              </w:rPr>
              <w:t xml:space="preserve"> </w:t>
            </w:r>
            <w:r>
              <w:rPr>
                <w:color w:val="FFFFFF"/>
                <w:sz w:val="17"/>
              </w:rPr>
              <w:t>immediately supports the split</w:t>
            </w:r>
          </w:p>
        </w:tc>
      </w:tr>
      <w:tr w:rsidR="001B294F" w14:paraId="767E2724" w14:textId="77777777">
        <w:trPr>
          <w:trHeight w:val="563"/>
        </w:trPr>
        <w:tc>
          <w:tcPr>
            <w:tcW w:w="3488" w:type="dxa"/>
            <w:shd w:val="clear" w:color="auto" w:fill="0E233D"/>
          </w:tcPr>
          <w:p w14:paraId="0FCEA030" w14:textId="77777777" w:rsidR="001B294F" w:rsidRDefault="00000000">
            <w:pPr>
              <w:pStyle w:val="TableParagraph"/>
              <w:spacing w:line="194" w:lineRule="exact"/>
              <w:rPr>
                <w:sz w:val="17"/>
              </w:rPr>
            </w:pPr>
            <w:r>
              <w:rPr>
                <w:color w:val="FFFFFF"/>
                <w:spacing w:val="-2"/>
                <w:sz w:val="17"/>
              </w:rPr>
              <w:t>Directory</w:t>
            </w:r>
            <w:r>
              <w:rPr>
                <w:color w:val="FFFFFF"/>
                <w:spacing w:val="2"/>
                <w:sz w:val="17"/>
              </w:rPr>
              <w:t xml:space="preserve"> </w:t>
            </w:r>
            <w:r>
              <w:rPr>
                <w:color w:val="FFFFFF"/>
                <w:spacing w:val="-2"/>
                <w:sz w:val="17"/>
              </w:rPr>
              <w:t>growth</w:t>
            </w:r>
          </w:p>
        </w:tc>
        <w:tc>
          <w:tcPr>
            <w:tcW w:w="3485" w:type="dxa"/>
            <w:shd w:val="clear" w:color="auto" w:fill="0E233D"/>
          </w:tcPr>
          <w:p w14:paraId="04E3FAF4" w14:textId="77777777" w:rsidR="001B294F" w:rsidRDefault="00000000">
            <w:pPr>
              <w:pStyle w:val="TableParagraph"/>
              <w:spacing w:line="194" w:lineRule="exact"/>
              <w:rPr>
                <w:sz w:val="17"/>
              </w:rPr>
            </w:pPr>
            <w:r>
              <w:rPr>
                <w:color w:val="FFFFFF"/>
                <w:sz w:val="17"/>
              </w:rPr>
              <w:t>Not</w:t>
            </w:r>
            <w:r>
              <w:rPr>
                <w:color w:val="FFFFFF"/>
                <w:spacing w:val="-11"/>
                <w:sz w:val="17"/>
              </w:rPr>
              <w:t xml:space="preserve"> </w:t>
            </w:r>
            <w:r>
              <w:rPr>
                <w:color w:val="FFFFFF"/>
                <w:spacing w:val="-2"/>
                <w:sz w:val="17"/>
              </w:rPr>
              <w:t>applicable</w:t>
            </w:r>
          </w:p>
        </w:tc>
        <w:tc>
          <w:tcPr>
            <w:tcW w:w="3488" w:type="dxa"/>
            <w:shd w:val="clear" w:color="auto" w:fill="0E233D"/>
          </w:tcPr>
          <w:p w14:paraId="391F07E1" w14:textId="77777777" w:rsidR="001B294F" w:rsidRDefault="00000000">
            <w:pPr>
              <w:pStyle w:val="TableParagraph"/>
              <w:ind w:left="5"/>
              <w:rPr>
                <w:sz w:val="17"/>
              </w:rPr>
            </w:pPr>
            <w:r>
              <w:rPr>
                <w:color w:val="FFFFFF"/>
                <w:sz w:val="17"/>
              </w:rPr>
              <w:t xml:space="preserve">May double when local depth exceeds global </w:t>
            </w:r>
            <w:r>
              <w:rPr>
                <w:color w:val="FFFFFF"/>
                <w:spacing w:val="-2"/>
                <w:sz w:val="17"/>
              </w:rPr>
              <w:t>depth</w:t>
            </w:r>
          </w:p>
        </w:tc>
      </w:tr>
      <w:tr w:rsidR="001B294F" w14:paraId="6C263898" w14:textId="77777777">
        <w:trPr>
          <w:trHeight w:val="571"/>
        </w:trPr>
        <w:tc>
          <w:tcPr>
            <w:tcW w:w="3488" w:type="dxa"/>
            <w:shd w:val="clear" w:color="auto" w:fill="0E233D"/>
          </w:tcPr>
          <w:p w14:paraId="60B07933" w14:textId="77777777" w:rsidR="001B294F" w:rsidRDefault="00000000">
            <w:pPr>
              <w:pStyle w:val="TableParagraph"/>
              <w:spacing w:line="194" w:lineRule="exact"/>
              <w:rPr>
                <w:sz w:val="17"/>
              </w:rPr>
            </w:pPr>
            <w:r>
              <w:rPr>
                <w:color w:val="FFFFFF"/>
                <w:sz w:val="17"/>
              </w:rPr>
              <w:t>Memory</w:t>
            </w:r>
            <w:r>
              <w:rPr>
                <w:color w:val="FFFFFF"/>
                <w:spacing w:val="-13"/>
                <w:sz w:val="17"/>
              </w:rPr>
              <w:t xml:space="preserve"> </w:t>
            </w:r>
            <w:r>
              <w:rPr>
                <w:color w:val="FFFFFF"/>
                <w:spacing w:val="-2"/>
                <w:sz w:val="17"/>
              </w:rPr>
              <w:t>overhead</w:t>
            </w:r>
          </w:p>
        </w:tc>
        <w:tc>
          <w:tcPr>
            <w:tcW w:w="3485" w:type="dxa"/>
            <w:shd w:val="clear" w:color="auto" w:fill="0E233D"/>
          </w:tcPr>
          <w:p w14:paraId="6D2693BC" w14:textId="77777777" w:rsidR="001B294F" w:rsidRDefault="00000000">
            <w:pPr>
              <w:pStyle w:val="TableParagraph"/>
              <w:spacing w:line="194" w:lineRule="exact"/>
              <w:rPr>
                <w:sz w:val="17"/>
              </w:rPr>
            </w:pPr>
            <w:r>
              <w:rPr>
                <w:color w:val="FFFFFF"/>
                <w:sz w:val="17"/>
              </w:rPr>
              <w:t>Lower</w:t>
            </w:r>
            <w:r>
              <w:rPr>
                <w:color w:val="FFFFFF"/>
                <w:spacing w:val="-5"/>
                <w:sz w:val="17"/>
              </w:rPr>
              <w:t xml:space="preserve"> </w:t>
            </w:r>
            <w:r>
              <w:rPr>
                <w:color w:val="FFFFFF"/>
                <w:sz w:val="17"/>
              </w:rPr>
              <w:t>—</w:t>
            </w:r>
            <w:r>
              <w:rPr>
                <w:color w:val="FFFFFF"/>
                <w:spacing w:val="-9"/>
                <w:sz w:val="17"/>
              </w:rPr>
              <w:t xml:space="preserve"> </w:t>
            </w:r>
            <w:r>
              <w:rPr>
                <w:color w:val="FFFFFF"/>
                <w:sz w:val="17"/>
              </w:rPr>
              <w:t>no</w:t>
            </w:r>
            <w:r>
              <w:rPr>
                <w:color w:val="FFFFFF"/>
                <w:spacing w:val="-7"/>
                <w:sz w:val="17"/>
              </w:rPr>
              <w:t xml:space="preserve"> </w:t>
            </w:r>
            <w:r>
              <w:rPr>
                <w:color w:val="FFFFFF"/>
                <w:sz w:val="17"/>
              </w:rPr>
              <w:t>directory</w:t>
            </w:r>
            <w:r>
              <w:rPr>
                <w:color w:val="FFFFFF"/>
                <w:spacing w:val="-6"/>
                <w:sz w:val="17"/>
              </w:rPr>
              <w:t xml:space="preserve"> </w:t>
            </w:r>
            <w:r>
              <w:rPr>
                <w:color w:val="FFFFFF"/>
                <w:sz w:val="17"/>
              </w:rPr>
              <w:t>to</w:t>
            </w:r>
            <w:r>
              <w:rPr>
                <w:color w:val="FFFFFF"/>
                <w:spacing w:val="-9"/>
                <w:sz w:val="17"/>
              </w:rPr>
              <w:t xml:space="preserve"> </w:t>
            </w:r>
            <w:r>
              <w:rPr>
                <w:color w:val="FFFFFF"/>
                <w:spacing w:val="-4"/>
                <w:sz w:val="17"/>
              </w:rPr>
              <w:t>store</w:t>
            </w:r>
          </w:p>
        </w:tc>
        <w:tc>
          <w:tcPr>
            <w:tcW w:w="3488" w:type="dxa"/>
            <w:shd w:val="clear" w:color="auto" w:fill="0E233D"/>
          </w:tcPr>
          <w:p w14:paraId="7BFE76F3" w14:textId="77777777" w:rsidR="001B294F" w:rsidRDefault="00000000">
            <w:pPr>
              <w:pStyle w:val="TableParagraph"/>
              <w:ind w:left="5" w:right="-15"/>
              <w:rPr>
                <w:sz w:val="17"/>
              </w:rPr>
            </w:pPr>
            <w:r>
              <w:rPr>
                <w:color w:val="FFFFFF"/>
                <w:sz w:val="17"/>
              </w:rPr>
              <w:t>Higher</w:t>
            </w:r>
            <w:r>
              <w:rPr>
                <w:color w:val="FFFFFF"/>
                <w:spacing w:val="31"/>
                <w:sz w:val="17"/>
              </w:rPr>
              <w:t xml:space="preserve"> </w:t>
            </w:r>
            <w:r>
              <w:rPr>
                <w:color w:val="FFFFFF"/>
                <w:sz w:val="17"/>
              </w:rPr>
              <w:t>—</w:t>
            </w:r>
            <w:r>
              <w:rPr>
                <w:color w:val="FFFFFF"/>
                <w:spacing w:val="24"/>
                <w:sz w:val="17"/>
              </w:rPr>
              <w:t xml:space="preserve"> </w:t>
            </w:r>
            <w:r>
              <w:rPr>
                <w:color w:val="FFFFFF"/>
                <w:sz w:val="17"/>
              </w:rPr>
              <w:t>directory</w:t>
            </w:r>
            <w:r>
              <w:rPr>
                <w:color w:val="FFFFFF"/>
                <w:spacing w:val="31"/>
                <w:sz w:val="17"/>
              </w:rPr>
              <w:t xml:space="preserve"> </w:t>
            </w:r>
            <w:r>
              <w:rPr>
                <w:color w:val="FFFFFF"/>
                <w:sz w:val="17"/>
              </w:rPr>
              <w:t>must</w:t>
            </w:r>
            <w:r>
              <w:rPr>
                <w:color w:val="FFFFFF"/>
                <w:spacing w:val="27"/>
                <w:sz w:val="17"/>
              </w:rPr>
              <w:t xml:space="preserve"> </w:t>
            </w:r>
            <w:r>
              <w:rPr>
                <w:color w:val="FFFFFF"/>
                <w:sz w:val="17"/>
              </w:rPr>
              <w:t>be</w:t>
            </w:r>
            <w:r>
              <w:rPr>
                <w:color w:val="FFFFFF"/>
                <w:spacing w:val="25"/>
                <w:sz w:val="17"/>
              </w:rPr>
              <w:t xml:space="preserve"> </w:t>
            </w:r>
            <w:r>
              <w:rPr>
                <w:color w:val="FFFFFF"/>
                <w:sz w:val="17"/>
              </w:rPr>
              <w:t>maintained</w:t>
            </w:r>
            <w:r>
              <w:rPr>
                <w:color w:val="FFFFFF"/>
                <w:spacing w:val="29"/>
                <w:sz w:val="17"/>
              </w:rPr>
              <w:t xml:space="preserve"> </w:t>
            </w:r>
            <w:r>
              <w:rPr>
                <w:color w:val="FFFFFF"/>
                <w:sz w:val="17"/>
              </w:rPr>
              <w:t>and may grow</w:t>
            </w:r>
          </w:p>
        </w:tc>
      </w:tr>
      <w:tr w:rsidR="001B294F" w14:paraId="1BFF57FC" w14:textId="77777777">
        <w:trPr>
          <w:trHeight w:val="326"/>
        </w:trPr>
        <w:tc>
          <w:tcPr>
            <w:tcW w:w="3488" w:type="dxa"/>
            <w:shd w:val="clear" w:color="auto" w:fill="0E233D"/>
          </w:tcPr>
          <w:p w14:paraId="115603DA" w14:textId="77777777" w:rsidR="001B294F" w:rsidRDefault="00000000">
            <w:pPr>
              <w:pStyle w:val="TableParagraph"/>
              <w:spacing w:line="194" w:lineRule="exact"/>
              <w:rPr>
                <w:sz w:val="17"/>
              </w:rPr>
            </w:pPr>
            <w:r>
              <w:rPr>
                <w:color w:val="FFFFFF"/>
                <w:spacing w:val="-2"/>
                <w:sz w:val="17"/>
              </w:rPr>
              <w:t>Predictability</w:t>
            </w:r>
            <w:r>
              <w:rPr>
                <w:color w:val="FFFFFF"/>
                <w:spacing w:val="2"/>
                <w:sz w:val="17"/>
              </w:rPr>
              <w:t xml:space="preserve"> </w:t>
            </w:r>
            <w:r>
              <w:rPr>
                <w:color w:val="FFFFFF"/>
                <w:spacing w:val="-2"/>
                <w:sz w:val="17"/>
              </w:rPr>
              <w:t>of</w:t>
            </w:r>
            <w:r>
              <w:rPr>
                <w:color w:val="FFFFFF"/>
                <w:spacing w:val="-1"/>
                <w:sz w:val="17"/>
              </w:rPr>
              <w:t xml:space="preserve"> </w:t>
            </w:r>
            <w:r>
              <w:rPr>
                <w:color w:val="FFFFFF"/>
                <w:spacing w:val="-2"/>
                <w:sz w:val="17"/>
              </w:rPr>
              <w:t>splits</w:t>
            </w:r>
          </w:p>
        </w:tc>
        <w:tc>
          <w:tcPr>
            <w:tcW w:w="3485" w:type="dxa"/>
            <w:shd w:val="clear" w:color="auto" w:fill="0E233D"/>
          </w:tcPr>
          <w:p w14:paraId="2BDE7393" w14:textId="77777777" w:rsidR="001B294F" w:rsidRDefault="00000000">
            <w:pPr>
              <w:pStyle w:val="TableParagraph"/>
              <w:spacing w:line="194" w:lineRule="exact"/>
              <w:rPr>
                <w:sz w:val="17"/>
              </w:rPr>
            </w:pPr>
            <w:r>
              <w:rPr>
                <w:color w:val="FFFFFF"/>
                <w:spacing w:val="-2"/>
                <w:sz w:val="17"/>
              </w:rPr>
              <w:t>Systematic</w:t>
            </w:r>
            <w:r>
              <w:rPr>
                <w:color w:val="FFFFFF"/>
                <w:spacing w:val="-1"/>
                <w:sz w:val="17"/>
              </w:rPr>
              <w:t xml:space="preserve"> </w:t>
            </w:r>
            <w:r>
              <w:rPr>
                <w:color w:val="FFFFFF"/>
                <w:spacing w:val="-2"/>
                <w:sz w:val="17"/>
              </w:rPr>
              <w:t>and</w:t>
            </w:r>
            <w:r>
              <w:rPr>
                <w:color w:val="FFFFFF"/>
                <w:spacing w:val="3"/>
                <w:sz w:val="17"/>
              </w:rPr>
              <w:t xml:space="preserve"> </w:t>
            </w:r>
            <w:r>
              <w:rPr>
                <w:color w:val="FFFFFF"/>
                <w:spacing w:val="-2"/>
                <w:sz w:val="17"/>
              </w:rPr>
              <w:t>predictable</w:t>
            </w:r>
          </w:p>
        </w:tc>
        <w:tc>
          <w:tcPr>
            <w:tcW w:w="3488" w:type="dxa"/>
            <w:shd w:val="clear" w:color="auto" w:fill="0E233D"/>
          </w:tcPr>
          <w:p w14:paraId="10049CC8" w14:textId="77777777" w:rsidR="001B294F" w:rsidRDefault="00000000">
            <w:pPr>
              <w:pStyle w:val="TableParagraph"/>
              <w:spacing w:line="194" w:lineRule="exact"/>
              <w:ind w:left="5"/>
              <w:rPr>
                <w:sz w:val="17"/>
              </w:rPr>
            </w:pPr>
            <w:r>
              <w:rPr>
                <w:color w:val="FFFFFF"/>
                <w:sz w:val="17"/>
              </w:rPr>
              <w:t>Data-driven</w:t>
            </w:r>
            <w:r>
              <w:rPr>
                <w:color w:val="FFFFFF"/>
                <w:spacing w:val="-12"/>
                <w:sz w:val="17"/>
              </w:rPr>
              <w:t xml:space="preserve"> </w:t>
            </w:r>
            <w:r>
              <w:rPr>
                <w:color w:val="FFFFFF"/>
                <w:sz w:val="17"/>
              </w:rPr>
              <w:t>(depends</w:t>
            </w:r>
            <w:r>
              <w:rPr>
                <w:color w:val="FFFFFF"/>
                <w:spacing w:val="-12"/>
                <w:sz w:val="17"/>
              </w:rPr>
              <w:t xml:space="preserve"> </w:t>
            </w:r>
            <w:r>
              <w:rPr>
                <w:color w:val="FFFFFF"/>
                <w:sz w:val="17"/>
              </w:rPr>
              <w:t>on</w:t>
            </w:r>
            <w:r>
              <w:rPr>
                <w:color w:val="FFFFFF"/>
                <w:spacing w:val="-11"/>
                <w:sz w:val="17"/>
              </w:rPr>
              <w:t xml:space="preserve"> </w:t>
            </w:r>
            <w:r>
              <w:rPr>
                <w:color w:val="FFFFFF"/>
                <w:sz w:val="17"/>
              </w:rPr>
              <w:t>which</w:t>
            </w:r>
            <w:r>
              <w:rPr>
                <w:color w:val="FFFFFF"/>
                <w:spacing w:val="-12"/>
                <w:sz w:val="17"/>
              </w:rPr>
              <w:t xml:space="preserve"> </w:t>
            </w:r>
            <w:r>
              <w:rPr>
                <w:color w:val="FFFFFF"/>
                <w:sz w:val="17"/>
              </w:rPr>
              <w:t>bucket</w:t>
            </w:r>
            <w:r>
              <w:rPr>
                <w:color w:val="FFFFFF"/>
                <w:spacing w:val="-11"/>
                <w:sz w:val="17"/>
              </w:rPr>
              <w:t xml:space="preserve"> </w:t>
            </w:r>
            <w:r>
              <w:rPr>
                <w:color w:val="FFFFFF"/>
                <w:spacing w:val="-2"/>
                <w:sz w:val="17"/>
              </w:rPr>
              <w:t>fills)</w:t>
            </w:r>
          </w:p>
        </w:tc>
      </w:tr>
    </w:tbl>
    <w:p w14:paraId="2DDF2249" w14:textId="77777777" w:rsidR="001B294F" w:rsidRDefault="001B294F">
      <w:pPr>
        <w:pStyle w:val="BodyText"/>
        <w:spacing w:before="1"/>
      </w:pPr>
    </w:p>
    <w:p w14:paraId="643305C9" w14:textId="77777777" w:rsidR="001B294F" w:rsidRDefault="00000000">
      <w:pPr>
        <w:pStyle w:val="BodyText"/>
        <w:ind w:left="566"/>
      </w:pPr>
      <w:r>
        <w:rPr>
          <w:spacing w:val="-2"/>
        </w:rPr>
        <w:t>Explanation</w:t>
      </w:r>
    </w:p>
    <w:p w14:paraId="1471E3DD" w14:textId="77777777" w:rsidR="001B294F" w:rsidRDefault="001B294F">
      <w:pPr>
        <w:pStyle w:val="BodyText"/>
        <w:spacing w:before="252"/>
      </w:pPr>
    </w:p>
    <w:p w14:paraId="703F41B7" w14:textId="77777777" w:rsidR="001B294F" w:rsidRDefault="00000000">
      <w:pPr>
        <w:pStyle w:val="BodyText"/>
        <w:spacing w:before="1"/>
        <w:ind w:left="566" w:right="703"/>
        <w:jc w:val="both"/>
      </w:pPr>
      <w:r>
        <w:t>Linear hashing</w:t>
      </w:r>
      <w:r>
        <w:rPr>
          <w:spacing w:val="-1"/>
        </w:rPr>
        <w:t xml:space="preserve"> </w:t>
      </w:r>
      <w:r>
        <w:t>avoids a directory by splitting</w:t>
      </w:r>
      <w:r>
        <w:rPr>
          <w:spacing w:val="-1"/>
        </w:rPr>
        <w:t xml:space="preserve"> </w:t>
      </w:r>
      <w:r>
        <w:t>buckets in</w:t>
      </w:r>
      <w:r>
        <w:rPr>
          <w:spacing w:val="-1"/>
        </w:rPr>
        <w:t xml:space="preserve"> </w:t>
      </w:r>
      <w:r>
        <w:t>a predetermined round-robin order, one</w:t>
      </w:r>
      <w:r>
        <w:rPr>
          <w:spacing w:val="-2"/>
        </w:rPr>
        <w:t xml:space="preserve"> </w:t>
      </w:r>
      <w:r>
        <w:t>bucket at</w:t>
      </w:r>
      <w:r>
        <w:rPr>
          <w:spacing w:val="-2"/>
        </w:rPr>
        <w:t xml:space="preserve"> </w:t>
      </w:r>
      <w:r>
        <w:t>a time, irrespective of which bucket actually overflowed. Overflow chains are tolerated until the scheduled</w:t>
      </w:r>
      <w:r>
        <w:rPr>
          <w:spacing w:val="80"/>
        </w:rPr>
        <w:t xml:space="preserve"> </w:t>
      </w:r>
      <w:r>
        <w:t>split occurs.</w:t>
      </w:r>
    </w:p>
    <w:p w14:paraId="45C8FEAB" w14:textId="77777777" w:rsidR="001B294F" w:rsidRDefault="001B294F">
      <w:pPr>
        <w:pStyle w:val="BodyText"/>
      </w:pPr>
    </w:p>
    <w:p w14:paraId="4ADEC342" w14:textId="77777777" w:rsidR="001B294F" w:rsidRDefault="00000000">
      <w:pPr>
        <w:pStyle w:val="BodyText"/>
        <w:ind w:left="566" w:right="703"/>
        <w:jc w:val="both"/>
      </w:pPr>
      <w:r>
        <w:t>Extendible hashing maintains an explicit directory of bucket pointers, addressed by the leading bits of the hash</w:t>
      </w:r>
      <w:r>
        <w:rPr>
          <w:spacing w:val="-1"/>
        </w:rPr>
        <w:t xml:space="preserve"> </w:t>
      </w:r>
      <w:r>
        <w:t>value. When a particular bucket overflows, only that bucket</w:t>
      </w:r>
      <w:r>
        <w:rPr>
          <w:spacing w:val="-1"/>
        </w:rPr>
        <w:t xml:space="preserve"> </w:t>
      </w:r>
      <w:r>
        <w:t>is split; if its local depth</w:t>
      </w:r>
      <w:r>
        <w:rPr>
          <w:spacing w:val="-1"/>
        </w:rPr>
        <w:t xml:space="preserve"> </w:t>
      </w:r>
      <w:r>
        <w:t>already equals the directory’s global depth, the directory itself doubles so that finer addressing becomes possible.</w:t>
      </w:r>
    </w:p>
    <w:p w14:paraId="5EF58C59" w14:textId="77777777" w:rsidR="001B294F" w:rsidRDefault="001B294F">
      <w:pPr>
        <w:pStyle w:val="BodyText"/>
      </w:pPr>
    </w:p>
    <w:p w14:paraId="0D161637" w14:textId="77777777" w:rsidR="001B294F" w:rsidRDefault="001B294F">
      <w:pPr>
        <w:pStyle w:val="BodyText"/>
        <w:spacing w:before="1"/>
      </w:pPr>
    </w:p>
    <w:p w14:paraId="235EF454" w14:textId="77777777" w:rsidR="001B294F" w:rsidRDefault="00000000">
      <w:pPr>
        <w:pStyle w:val="BodyText"/>
        <w:ind w:left="566"/>
      </w:pPr>
      <w:r>
        <w:rPr>
          <w:spacing w:val="-2"/>
        </w:rPr>
        <w:t>Example(s)</w:t>
      </w:r>
    </w:p>
    <w:p w14:paraId="0CD004C6" w14:textId="77777777" w:rsidR="001B294F" w:rsidRDefault="001B294F">
      <w:pPr>
        <w:pStyle w:val="BodyText"/>
        <w:spacing w:before="252"/>
      </w:pPr>
    </w:p>
    <w:p w14:paraId="2353D3A2" w14:textId="77777777" w:rsidR="001B294F" w:rsidRDefault="00000000">
      <w:pPr>
        <w:pStyle w:val="BodyText"/>
        <w:ind w:left="566" w:right="700"/>
        <w:jc w:val="both"/>
      </w:pPr>
      <w:r>
        <w:t xml:space="preserve">Linear hashing suits environments that prefer predictable, low-overhead growth without an auxiliary directory. Extendible hashing is </w:t>
      </w:r>
      <w:proofErr w:type="spellStart"/>
      <w:r>
        <w:t>favoured</w:t>
      </w:r>
      <w:proofErr w:type="spellEnd"/>
      <w:r>
        <w:t xml:space="preserve"> in database indexes where immediate, targeted splitting of the overloaded bucket is valuable, even at the cost of directory memory.</w:t>
      </w:r>
    </w:p>
    <w:p w14:paraId="61EAAE10" w14:textId="77777777" w:rsidR="001B294F" w:rsidRDefault="001B294F">
      <w:pPr>
        <w:pStyle w:val="BodyText"/>
      </w:pPr>
    </w:p>
    <w:p w14:paraId="03248F35" w14:textId="77777777" w:rsidR="001B294F" w:rsidRDefault="001B294F">
      <w:pPr>
        <w:pStyle w:val="BodyText"/>
      </w:pPr>
    </w:p>
    <w:p w14:paraId="2C968D3E"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26B544B7" w14:textId="77777777" w:rsidR="001B294F" w:rsidRDefault="001B294F">
      <w:pPr>
        <w:pStyle w:val="BodyText"/>
      </w:pPr>
    </w:p>
    <w:p w14:paraId="1319EC03" w14:textId="77777777" w:rsidR="001B294F" w:rsidRDefault="001B294F">
      <w:pPr>
        <w:pStyle w:val="BodyText"/>
      </w:pPr>
    </w:p>
    <w:p w14:paraId="647FE629" w14:textId="77777777" w:rsidR="001B294F" w:rsidRDefault="001B294F">
      <w:pPr>
        <w:pStyle w:val="BodyText"/>
        <w:spacing w:before="1"/>
      </w:pPr>
    </w:p>
    <w:p w14:paraId="19ADA025" w14:textId="77777777" w:rsidR="001B294F" w:rsidRDefault="00000000">
      <w:pPr>
        <w:pStyle w:val="BodyText"/>
        <w:spacing w:before="1"/>
        <w:ind w:left="566" w:right="703"/>
        <w:jc w:val="both"/>
      </w:pPr>
      <w:r>
        <w:t>Both methods support dynamic growth without a full file reorganization. Linear hashing keeps memory overhead minimal and splits in a regular pattern, accepting temporary overflow chains. Extendible hashing reacts at once to the bucket that overflowed and therefore keeps chains short, but it must store and occasionally double a directory. The preferred technique depends on whether directory cost or temporary overflow is the greater concern for the target workload.</w:t>
      </w:r>
    </w:p>
    <w:p w14:paraId="34E55879" w14:textId="77777777" w:rsidR="001B294F" w:rsidRDefault="001B294F">
      <w:pPr>
        <w:pStyle w:val="BodyText"/>
        <w:jc w:val="both"/>
        <w:sectPr w:rsidR="001B294F">
          <w:headerReference w:type="default" r:id="rId12"/>
          <w:pgSz w:w="11920" w:h="16850"/>
          <w:pgMar w:top="860" w:right="0" w:bottom="280" w:left="141" w:header="626" w:footer="0" w:gutter="0"/>
          <w:cols w:space="720"/>
        </w:sectPr>
      </w:pPr>
    </w:p>
    <w:p w14:paraId="5D7FFA2A" w14:textId="77777777" w:rsidR="001B294F" w:rsidRDefault="001B294F">
      <w:pPr>
        <w:pStyle w:val="BodyText"/>
        <w:spacing w:before="230"/>
      </w:pPr>
    </w:p>
    <w:p w14:paraId="11ACFFCB" w14:textId="77777777" w:rsidR="001B294F" w:rsidRDefault="00000000">
      <w:pPr>
        <w:pStyle w:val="BodyText"/>
        <w:ind w:left="566"/>
      </w:pPr>
      <w:r>
        <w:rPr>
          <w:spacing w:val="-2"/>
        </w:rPr>
        <w:t>Comparison</w:t>
      </w:r>
      <w:r>
        <w:rPr>
          <w:spacing w:val="-3"/>
        </w:rPr>
        <w:t xml:space="preserve"> </w:t>
      </w:r>
      <w:r>
        <w:rPr>
          <w:spacing w:val="-2"/>
        </w:rPr>
        <w:t>Table</w:t>
      </w:r>
    </w:p>
    <w:p w14:paraId="34DDBCC1" w14:textId="77777777" w:rsidR="001B294F" w:rsidRDefault="001B294F">
      <w:pPr>
        <w:pStyle w:val="BodyText"/>
        <w:spacing w:before="149"/>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5A47644C" w14:textId="77777777">
        <w:trPr>
          <w:trHeight w:val="335"/>
        </w:trPr>
        <w:tc>
          <w:tcPr>
            <w:tcW w:w="3488" w:type="dxa"/>
            <w:shd w:val="clear" w:color="auto" w:fill="0E233D"/>
          </w:tcPr>
          <w:p w14:paraId="399EFFD2"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23C8EE9D" w14:textId="77777777" w:rsidR="001B294F" w:rsidRDefault="00000000">
            <w:pPr>
              <w:pStyle w:val="TableParagraph"/>
              <w:spacing w:before="1"/>
              <w:rPr>
                <w:rFonts w:ascii="Arial"/>
                <w:b/>
                <w:sz w:val="18"/>
              </w:rPr>
            </w:pPr>
            <w:r>
              <w:rPr>
                <w:rFonts w:ascii="Arial"/>
                <w:b/>
                <w:color w:val="FFFFFF"/>
                <w:sz w:val="18"/>
              </w:rPr>
              <w:t>Dense</w:t>
            </w:r>
            <w:r>
              <w:rPr>
                <w:rFonts w:ascii="Arial"/>
                <w:b/>
                <w:color w:val="FFFFFF"/>
                <w:spacing w:val="1"/>
                <w:sz w:val="18"/>
              </w:rPr>
              <w:t xml:space="preserve"> </w:t>
            </w:r>
            <w:r>
              <w:rPr>
                <w:rFonts w:ascii="Arial"/>
                <w:b/>
                <w:color w:val="FFFFFF"/>
                <w:spacing w:val="-2"/>
                <w:sz w:val="18"/>
              </w:rPr>
              <w:t>Indexing</w:t>
            </w:r>
          </w:p>
        </w:tc>
        <w:tc>
          <w:tcPr>
            <w:tcW w:w="3488" w:type="dxa"/>
            <w:shd w:val="clear" w:color="auto" w:fill="0E233D"/>
          </w:tcPr>
          <w:p w14:paraId="6E76AFE9" w14:textId="77777777" w:rsidR="001B294F" w:rsidRDefault="00000000">
            <w:pPr>
              <w:pStyle w:val="TableParagraph"/>
              <w:spacing w:before="1"/>
              <w:ind w:left="5"/>
              <w:rPr>
                <w:rFonts w:ascii="Arial"/>
                <w:b/>
                <w:sz w:val="18"/>
              </w:rPr>
            </w:pPr>
            <w:r>
              <w:rPr>
                <w:rFonts w:ascii="Arial"/>
                <w:b/>
                <w:color w:val="FFFFFF"/>
                <w:sz w:val="18"/>
              </w:rPr>
              <w:t>Sparse</w:t>
            </w:r>
            <w:r>
              <w:rPr>
                <w:rFonts w:ascii="Arial"/>
                <w:b/>
                <w:color w:val="FFFFFF"/>
                <w:spacing w:val="-5"/>
                <w:sz w:val="18"/>
              </w:rPr>
              <w:t xml:space="preserve"> </w:t>
            </w:r>
            <w:r>
              <w:rPr>
                <w:rFonts w:ascii="Arial"/>
                <w:b/>
                <w:color w:val="FFFFFF"/>
                <w:spacing w:val="-2"/>
                <w:sz w:val="18"/>
              </w:rPr>
              <w:t>Indexing</w:t>
            </w:r>
          </w:p>
        </w:tc>
      </w:tr>
      <w:tr w:rsidR="001B294F" w14:paraId="4A53DB2D" w14:textId="77777777">
        <w:trPr>
          <w:trHeight w:val="325"/>
        </w:trPr>
        <w:tc>
          <w:tcPr>
            <w:tcW w:w="3488" w:type="dxa"/>
            <w:shd w:val="clear" w:color="auto" w:fill="0E233D"/>
          </w:tcPr>
          <w:p w14:paraId="7FDF8BC0" w14:textId="77777777" w:rsidR="001B294F" w:rsidRDefault="00000000">
            <w:pPr>
              <w:pStyle w:val="TableParagraph"/>
              <w:spacing w:line="194" w:lineRule="exact"/>
              <w:rPr>
                <w:sz w:val="17"/>
              </w:rPr>
            </w:pPr>
            <w:r>
              <w:rPr>
                <w:color w:val="FFFFFF"/>
                <w:sz w:val="17"/>
              </w:rPr>
              <w:t>Index</w:t>
            </w:r>
            <w:r>
              <w:rPr>
                <w:color w:val="FFFFFF"/>
                <w:spacing w:val="-8"/>
                <w:sz w:val="17"/>
              </w:rPr>
              <w:t xml:space="preserve"> </w:t>
            </w:r>
            <w:r>
              <w:rPr>
                <w:color w:val="FFFFFF"/>
                <w:spacing w:val="-2"/>
                <w:sz w:val="17"/>
              </w:rPr>
              <w:t>entries</w:t>
            </w:r>
          </w:p>
        </w:tc>
        <w:tc>
          <w:tcPr>
            <w:tcW w:w="3485" w:type="dxa"/>
            <w:shd w:val="clear" w:color="auto" w:fill="0E233D"/>
          </w:tcPr>
          <w:p w14:paraId="3E014447" w14:textId="77777777" w:rsidR="001B294F" w:rsidRDefault="00000000">
            <w:pPr>
              <w:pStyle w:val="TableParagraph"/>
              <w:spacing w:line="194" w:lineRule="exact"/>
              <w:rPr>
                <w:sz w:val="17"/>
              </w:rPr>
            </w:pPr>
            <w:r>
              <w:rPr>
                <w:color w:val="FFFFFF"/>
                <w:sz w:val="17"/>
              </w:rPr>
              <w:t>One</w:t>
            </w:r>
            <w:r>
              <w:rPr>
                <w:color w:val="FFFFFF"/>
                <w:spacing w:val="-8"/>
                <w:sz w:val="17"/>
              </w:rPr>
              <w:t xml:space="preserve"> </w:t>
            </w:r>
            <w:r>
              <w:rPr>
                <w:color w:val="FFFFFF"/>
                <w:sz w:val="17"/>
              </w:rPr>
              <w:t>entry</w:t>
            </w:r>
            <w:r>
              <w:rPr>
                <w:color w:val="FFFFFF"/>
                <w:spacing w:val="-10"/>
                <w:sz w:val="17"/>
              </w:rPr>
              <w:t xml:space="preserve"> </w:t>
            </w:r>
            <w:r>
              <w:rPr>
                <w:color w:val="FFFFFF"/>
                <w:sz w:val="17"/>
              </w:rPr>
              <w:t>for</w:t>
            </w:r>
            <w:r>
              <w:rPr>
                <w:color w:val="FFFFFF"/>
                <w:spacing w:val="-6"/>
                <w:sz w:val="17"/>
              </w:rPr>
              <w:t xml:space="preserve"> </w:t>
            </w:r>
            <w:r>
              <w:rPr>
                <w:color w:val="FFFFFF"/>
                <w:sz w:val="17"/>
              </w:rPr>
              <w:t>every</w:t>
            </w:r>
            <w:r>
              <w:rPr>
                <w:color w:val="FFFFFF"/>
                <w:spacing w:val="-7"/>
                <w:sz w:val="17"/>
              </w:rPr>
              <w:t xml:space="preserve"> </w:t>
            </w:r>
            <w:r>
              <w:rPr>
                <w:color w:val="FFFFFF"/>
                <w:sz w:val="17"/>
              </w:rPr>
              <w:t>record</w:t>
            </w:r>
            <w:r>
              <w:rPr>
                <w:color w:val="FFFFFF"/>
                <w:spacing w:val="-6"/>
                <w:sz w:val="17"/>
              </w:rPr>
              <w:t xml:space="preserve"> </w:t>
            </w:r>
            <w:r>
              <w:rPr>
                <w:color w:val="FFFFFF"/>
                <w:sz w:val="17"/>
              </w:rPr>
              <w:t>in</w:t>
            </w:r>
            <w:r>
              <w:rPr>
                <w:color w:val="FFFFFF"/>
                <w:spacing w:val="-4"/>
                <w:sz w:val="17"/>
              </w:rPr>
              <w:t xml:space="preserve"> </w:t>
            </w:r>
            <w:r>
              <w:rPr>
                <w:color w:val="FFFFFF"/>
                <w:sz w:val="17"/>
              </w:rPr>
              <w:t>the</w:t>
            </w:r>
            <w:r>
              <w:rPr>
                <w:color w:val="FFFFFF"/>
                <w:spacing w:val="-10"/>
                <w:sz w:val="17"/>
              </w:rPr>
              <w:t xml:space="preserve"> </w:t>
            </w:r>
            <w:r>
              <w:rPr>
                <w:color w:val="FFFFFF"/>
                <w:sz w:val="17"/>
              </w:rPr>
              <w:t>data</w:t>
            </w:r>
            <w:r>
              <w:rPr>
                <w:color w:val="FFFFFF"/>
                <w:spacing w:val="-5"/>
                <w:sz w:val="17"/>
              </w:rPr>
              <w:t xml:space="preserve"> </w:t>
            </w:r>
            <w:r>
              <w:rPr>
                <w:color w:val="FFFFFF"/>
                <w:spacing w:val="-4"/>
                <w:sz w:val="17"/>
              </w:rPr>
              <w:t>file</w:t>
            </w:r>
          </w:p>
        </w:tc>
        <w:tc>
          <w:tcPr>
            <w:tcW w:w="3488" w:type="dxa"/>
            <w:shd w:val="clear" w:color="auto" w:fill="0E233D"/>
          </w:tcPr>
          <w:p w14:paraId="51A537A0" w14:textId="77777777" w:rsidR="001B294F" w:rsidRDefault="00000000">
            <w:pPr>
              <w:pStyle w:val="TableParagraph"/>
              <w:spacing w:line="194" w:lineRule="exact"/>
              <w:ind w:left="5"/>
              <w:rPr>
                <w:sz w:val="17"/>
              </w:rPr>
            </w:pPr>
            <w:r>
              <w:rPr>
                <w:color w:val="FFFFFF"/>
                <w:sz w:val="17"/>
              </w:rPr>
              <w:t>One</w:t>
            </w:r>
            <w:r>
              <w:rPr>
                <w:color w:val="FFFFFF"/>
                <w:spacing w:val="-7"/>
                <w:sz w:val="17"/>
              </w:rPr>
              <w:t xml:space="preserve"> </w:t>
            </w:r>
            <w:r>
              <w:rPr>
                <w:color w:val="FFFFFF"/>
                <w:sz w:val="17"/>
              </w:rPr>
              <w:t>entry</w:t>
            </w:r>
            <w:r>
              <w:rPr>
                <w:color w:val="FFFFFF"/>
                <w:spacing w:val="-10"/>
                <w:sz w:val="17"/>
              </w:rPr>
              <w:t xml:space="preserve"> </w:t>
            </w:r>
            <w:r>
              <w:rPr>
                <w:color w:val="FFFFFF"/>
                <w:sz w:val="17"/>
              </w:rPr>
              <w:t>per</w:t>
            </w:r>
            <w:r>
              <w:rPr>
                <w:color w:val="FFFFFF"/>
                <w:spacing w:val="-8"/>
                <w:sz w:val="17"/>
              </w:rPr>
              <w:t xml:space="preserve"> </w:t>
            </w:r>
            <w:r>
              <w:rPr>
                <w:color w:val="FFFFFF"/>
                <w:sz w:val="17"/>
              </w:rPr>
              <w:t>data</w:t>
            </w:r>
            <w:r>
              <w:rPr>
                <w:color w:val="FFFFFF"/>
                <w:spacing w:val="-6"/>
                <w:sz w:val="17"/>
              </w:rPr>
              <w:t xml:space="preserve"> </w:t>
            </w:r>
            <w:r>
              <w:rPr>
                <w:color w:val="FFFFFF"/>
                <w:sz w:val="17"/>
              </w:rPr>
              <w:t>block</w:t>
            </w:r>
            <w:r>
              <w:rPr>
                <w:color w:val="FFFFFF"/>
                <w:spacing w:val="-7"/>
                <w:sz w:val="17"/>
              </w:rPr>
              <w:t xml:space="preserve"> </w:t>
            </w:r>
            <w:r>
              <w:rPr>
                <w:color w:val="FFFFFF"/>
                <w:sz w:val="17"/>
              </w:rPr>
              <w:t>(not</w:t>
            </w:r>
            <w:r>
              <w:rPr>
                <w:color w:val="FFFFFF"/>
                <w:spacing w:val="-8"/>
                <w:sz w:val="17"/>
              </w:rPr>
              <w:t xml:space="preserve"> </w:t>
            </w:r>
            <w:r>
              <w:rPr>
                <w:color w:val="FFFFFF"/>
                <w:sz w:val="17"/>
              </w:rPr>
              <w:t>per</w:t>
            </w:r>
            <w:r>
              <w:rPr>
                <w:color w:val="FFFFFF"/>
                <w:spacing w:val="-4"/>
                <w:sz w:val="17"/>
              </w:rPr>
              <w:t xml:space="preserve"> </w:t>
            </w:r>
            <w:r>
              <w:rPr>
                <w:color w:val="FFFFFF"/>
                <w:spacing w:val="-2"/>
                <w:sz w:val="17"/>
              </w:rPr>
              <w:t>record)</w:t>
            </w:r>
          </w:p>
        </w:tc>
      </w:tr>
      <w:tr w:rsidR="001B294F" w14:paraId="41CEC87F" w14:textId="77777777">
        <w:trPr>
          <w:trHeight w:val="568"/>
        </w:trPr>
        <w:tc>
          <w:tcPr>
            <w:tcW w:w="3488" w:type="dxa"/>
            <w:shd w:val="clear" w:color="auto" w:fill="0E233D"/>
          </w:tcPr>
          <w:p w14:paraId="0E0C3653" w14:textId="77777777" w:rsidR="001B294F" w:rsidRDefault="00000000">
            <w:pPr>
              <w:pStyle w:val="TableParagraph"/>
              <w:spacing w:line="194" w:lineRule="exact"/>
              <w:rPr>
                <w:sz w:val="17"/>
              </w:rPr>
            </w:pPr>
            <w:r>
              <w:rPr>
                <w:color w:val="FFFFFF"/>
                <w:spacing w:val="-2"/>
                <w:sz w:val="17"/>
              </w:rPr>
              <w:t>Memory</w:t>
            </w:r>
            <w:r>
              <w:rPr>
                <w:color w:val="FFFFFF"/>
                <w:spacing w:val="-5"/>
                <w:sz w:val="17"/>
              </w:rPr>
              <w:t xml:space="preserve"> </w:t>
            </w:r>
            <w:r>
              <w:rPr>
                <w:color w:val="FFFFFF"/>
                <w:spacing w:val="-2"/>
                <w:sz w:val="17"/>
              </w:rPr>
              <w:t>usage</w:t>
            </w:r>
          </w:p>
        </w:tc>
        <w:tc>
          <w:tcPr>
            <w:tcW w:w="3485" w:type="dxa"/>
            <w:shd w:val="clear" w:color="auto" w:fill="0E233D"/>
          </w:tcPr>
          <w:p w14:paraId="058CD3FD" w14:textId="77777777" w:rsidR="001B294F" w:rsidRDefault="00000000">
            <w:pPr>
              <w:pStyle w:val="TableParagraph"/>
              <w:ind w:right="-13"/>
              <w:rPr>
                <w:sz w:val="17"/>
              </w:rPr>
            </w:pPr>
            <w:r>
              <w:rPr>
                <w:color w:val="FFFFFF"/>
                <w:sz w:val="17"/>
              </w:rPr>
              <w:t>Higher</w:t>
            </w:r>
            <w:r>
              <w:rPr>
                <w:color w:val="FFFFFF"/>
                <w:spacing w:val="-1"/>
                <w:sz w:val="17"/>
              </w:rPr>
              <w:t xml:space="preserve"> </w:t>
            </w:r>
            <w:r>
              <w:rPr>
                <w:color w:val="FFFFFF"/>
                <w:sz w:val="17"/>
              </w:rPr>
              <w:t>—</w:t>
            </w:r>
            <w:r>
              <w:rPr>
                <w:color w:val="FFFFFF"/>
                <w:spacing w:val="-4"/>
                <w:sz w:val="17"/>
              </w:rPr>
              <w:t xml:space="preserve"> </w:t>
            </w:r>
            <w:r>
              <w:rPr>
                <w:color w:val="FFFFFF"/>
                <w:sz w:val="17"/>
              </w:rPr>
              <w:t>index</w:t>
            </w:r>
            <w:r>
              <w:rPr>
                <w:color w:val="FFFFFF"/>
                <w:spacing w:val="-4"/>
                <w:sz w:val="17"/>
              </w:rPr>
              <w:t xml:space="preserve"> </w:t>
            </w:r>
            <w:r>
              <w:rPr>
                <w:color w:val="FFFFFF"/>
                <w:sz w:val="17"/>
              </w:rPr>
              <w:t>size</w:t>
            </w:r>
            <w:r>
              <w:rPr>
                <w:color w:val="FFFFFF"/>
                <w:spacing w:val="-4"/>
                <w:sz w:val="17"/>
              </w:rPr>
              <w:t xml:space="preserve"> </w:t>
            </w:r>
            <w:r>
              <w:rPr>
                <w:color w:val="FFFFFF"/>
                <w:sz w:val="17"/>
              </w:rPr>
              <w:t>proportional</w:t>
            </w:r>
            <w:r>
              <w:rPr>
                <w:color w:val="FFFFFF"/>
                <w:spacing w:val="-4"/>
                <w:sz w:val="17"/>
              </w:rPr>
              <w:t xml:space="preserve"> </w:t>
            </w:r>
            <w:r>
              <w:rPr>
                <w:color w:val="FFFFFF"/>
                <w:sz w:val="17"/>
              </w:rPr>
              <w:t>to</w:t>
            </w:r>
            <w:r>
              <w:rPr>
                <w:color w:val="FFFFFF"/>
                <w:spacing w:val="-5"/>
                <w:sz w:val="17"/>
              </w:rPr>
              <w:t xml:space="preserve"> </w:t>
            </w:r>
            <w:r>
              <w:rPr>
                <w:color w:val="FFFFFF"/>
                <w:sz w:val="17"/>
              </w:rPr>
              <w:t>number</w:t>
            </w:r>
            <w:r>
              <w:rPr>
                <w:color w:val="FFFFFF"/>
                <w:spacing w:val="-2"/>
                <w:sz w:val="17"/>
              </w:rPr>
              <w:t xml:space="preserve"> </w:t>
            </w:r>
            <w:r>
              <w:rPr>
                <w:color w:val="FFFFFF"/>
                <w:sz w:val="17"/>
              </w:rPr>
              <w:t xml:space="preserve">of </w:t>
            </w:r>
            <w:r>
              <w:rPr>
                <w:color w:val="FFFFFF"/>
                <w:spacing w:val="-2"/>
                <w:sz w:val="17"/>
              </w:rPr>
              <w:t>records</w:t>
            </w:r>
          </w:p>
        </w:tc>
        <w:tc>
          <w:tcPr>
            <w:tcW w:w="3488" w:type="dxa"/>
            <w:shd w:val="clear" w:color="auto" w:fill="0E233D"/>
          </w:tcPr>
          <w:p w14:paraId="06AD4F7B" w14:textId="77777777" w:rsidR="001B294F" w:rsidRDefault="00000000">
            <w:pPr>
              <w:pStyle w:val="TableParagraph"/>
              <w:ind w:left="5"/>
              <w:rPr>
                <w:sz w:val="17"/>
              </w:rPr>
            </w:pPr>
            <w:r>
              <w:rPr>
                <w:color w:val="FFFFFF"/>
                <w:sz w:val="17"/>
              </w:rPr>
              <w:t>Lower — index size proportional</w:t>
            </w:r>
            <w:r>
              <w:rPr>
                <w:color w:val="FFFFFF"/>
                <w:spacing w:val="-2"/>
                <w:sz w:val="17"/>
              </w:rPr>
              <w:t xml:space="preserve"> </w:t>
            </w:r>
            <w:r>
              <w:rPr>
                <w:color w:val="FFFFFF"/>
                <w:sz w:val="17"/>
              </w:rPr>
              <w:t xml:space="preserve">to number of </w:t>
            </w:r>
            <w:r>
              <w:rPr>
                <w:color w:val="FFFFFF"/>
                <w:spacing w:val="-2"/>
                <w:sz w:val="17"/>
              </w:rPr>
              <w:t>blocks</w:t>
            </w:r>
          </w:p>
        </w:tc>
      </w:tr>
      <w:tr w:rsidR="001B294F" w14:paraId="4365A6CF" w14:textId="77777777">
        <w:trPr>
          <w:trHeight w:val="565"/>
        </w:trPr>
        <w:tc>
          <w:tcPr>
            <w:tcW w:w="3488" w:type="dxa"/>
            <w:shd w:val="clear" w:color="auto" w:fill="0E233D"/>
          </w:tcPr>
          <w:p w14:paraId="34EE8D6C" w14:textId="77777777" w:rsidR="001B294F" w:rsidRDefault="00000000">
            <w:pPr>
              <w:pStyle w:val="TableParagraph"/>
              <w:spacing w:before="1"/>
              <w:rPr>
                <w:sz w:val="17"/>
              </w:rPr>
            </w:pPr>
            <w:r>
              <w:rPr>
                <w:color w:val="FFFFFF"/>
                <w:sz w:val="17"/>
              </w:rPr>
              <w:t>Access</w:t>
            </w:r>
            <w:r>
              <w:rPr>
                <w:color w:val="FFFFFF"/>
                <w:spacing w:val="-9"/>
                <w:sz w:val="17"/>
              </w:rPr>
              <w:t xml:space="preserve"> </w:t>
            </w:r>
            <w:r>
              <w:rPr>
                <w:color w:val="FFFFFF"/>
                <w:sz w:val="17"/>
              </w:rPr>
              <w:t>speed</w:t>
            </w:r>
            <w:r>
              <w:rPr>
                <w:color w:val="FFFFFF"/>
                <w:spacing w:val="-11"/>
                <w:sz w:val="17"/>
              </w:rPr>
              <w:t xml:space="preserve"> </w:t>
            </w:r>
            <w:r>
              <w:rPr>
                <w:color w:val="FFFFFF"/>
                <w:sz w:val="17"/>
              </w:rPr>
              <w:t>(point</w:t>
            </w:r>
            <w:r>
              <w:rPr>
                <w:color w:val="FFFFFF"/>
                <w:spacing w:val="-9"/>
                <w:sz w:val="17"/>
              </w:rPr>
              <w:t xml:space="preserve"> </w:t>
            </w:r>
            <w:r>
              <w:rPr>
                <w:color w:val="FFFFFF"/>
                <w:spacing w:val="-2"/>
                <w:sz w:val="17"/>
              </w:rPr>
              <w:t>query)</w:t>
            </w:r>
          </w:p>
        </w:tc>
        <w:tc>
          <w:tcPr>
            <w:tcW w:w="3485" w:type="dxa"/>
            <w:shd w:val="clear" w:color="auto" w:fill="0E233D"/>
          </w:tcPr>
          <w:p w14:paraId="3EB4478B" w14:textId="77777777" w:rsidR="001B294F" w:rsidRDefault="00000000">
            <w:pPr>
              <w:pStyle w:val="TableParagraph"/>
              <w:spacing w:before="1"/>
              <w:rPr>
                <w:sz w:val="17"/>
              </w:rPr>
            </w:pPr>
            <w:r>
              <w:rPr>
                <w:color w:val="FFFFFF"/>
                <w:sz w:val="17"/>
              </w:rPr>
              <w:t>Faster</w:t>
            </w:r>
            <w:r>
              <w:rPr>
                <w:color w:val="FFFFFF"/>
                <w:spacing w:val="-5"/>
                <w:sz w:val="17"/>
              </w:rPr>
              <w:t xml:space="preserve"> </w:t>
            </w:r>
            <w:r>
              <w:rPr>
                <w:color w:val="FFFFFF"/>
                <w:sz w:val="17"/>
              </w:rPr>
              <w:t>—</w:t>
            </w:r>
            <w:r>
              <w:rPr>
                <w:color w:val="FFFFFF"/>
                <w:spacing w:val="-9"/>
                <w:sz w:val="17"/>
              </w:rPr>
              <w:t xml:space="preserve"> </w:t>
            </w:r>
            <w:r>
              <w:rPr>
                <w:color w:val="FFFFFF"/>
                <w:sz w:val="17"/>
              </w:rPr>
              <w:t>index</w:t>
            </w:r>
            <w:r>
              <w:rPr>
                <w:color w:val="FFFFFF"/>
                <w:spacing w:val="-7"/>
                <w:sz w:val="17"/>
              </w:rPr>
              <w:t xml:space="preserve"> </w:t>
            </w:r>
            <w:r>
              <w:rPr>
                <w:color w:val="FFFFFF"/>
                <w:sz w:val="17"/>
              </w:rPr>
              <w:t>points</w:t>
            </w:r>
            <w:r>
              <w:rPr>
                <w:color w:val="FFFFFF"/>
                <w:spacing w:val="-4"/>
                <w:sz w:val="17"/>
              </w:rPr>
              <w:t xml:space="preserve"> </w:t>
            </w:r>
            <w:r>
              <w:rPr>
                <w:color w:val="FFFFFF"/>
                <w:sz w:val="17"/>
              </w:rPr>
              <w:t>directly</w:t>
            </w:r>
            <w:r>
              <w:rPr>
                <w:color w:val="FFFFFF"/>
                <w:spacing w:val="-9"/>
                <w:sz w:val="17"/>
              </w:rPr>
              <w:t xml:space="preserve"> </w:t>
            </w:r>
            <w:r>
              <w:rPr>
                <w:color w:val="FFFFFF"/>
                <w:sz w:val="17"/>
              </w:rPr>
              <w:t>to</w:t>
            </w:r>
            <w:r>
              <w:rPr>
                <w:color w:val="FFFFFF"/>
                <w:spacing w:val="-10"/>
                <w:sz w:val="17"/>
              </w:rPr>
              <w:t xml:space="preserve"> </w:t>
            </w:r>
            <w:r>
              <w:rPr>
                <w:color w:val="FFFFFF"/>
                <w:sz w:val="17"/>
              </w:rPr>
              <w:t>the</w:t>
            </w:r>
            <w:r>
              <w:rPr>
                <w:color w:val="FFFFFF"/>
                <w:spacing w:val="-7"/>
                <w:sz w:val="17"/>
              </w:rPr>
              <w:t xml:space="preserve"> </w:t>
            </w:r>
            <w:r>
              <w:rPr>
                <w:color w:val="FFFFFF"/>
                <w:spacing w:val="-2"/>
                <w:sz w:val="17"/>
              </w:rPr>
              <w:t>record</w:t>
            </w:r>
          </w:p>
        </w:tc>
        <w:tc>
          <w:tcPr>
            <w:tcW w:w="3488" w:type="dxa"/>
            <w:shd w:val="clear" w:color="auto" w:fill="0E233D"/>
          </w:tcPr>
          <w:p w14:paraId="25297B23" w14:textId="77777777" w:rsidR="001B294F" w:rsidRDefault="00000000">
            <w:pPr>
              <w:pStyle w:val="TableParagraph"/>
              <w:spacing w:before="1"/>
              <w:ind w:left="5" w:right="-15"/>
              <w:rPr>
                <w:sz w:val="17"/>
              </w:rPr>
            </w:pPr>
            <w:r>
              <w:rPr>
                <w:color w:val="FFFFFF"/>
                <w:sz w:val="17"/>
              </w:rPr>
              <w:t>Slightly</w:t>
            </w:r>
            <w:r>
              <w:rPr>
                <w:color w:val="FFFFFF"/>
                <w:spacing w:val="-2"/>
                <w:sz w:val="17"/>
              </w:rPr>
              <w:t xml:space="preserve"> </w:t>
            </w:r>
            <w:r>
              <w:rPr>
                <w:color w:val="FFFFFF"/>
                <w:sz w:val="17"/>
              </w:rPr>
              <w:t>slower —</w:t>
            </w:r>
            <w:r>
              <w:rPr>
                <w:color w:val="FFFFFF"/>
                <w:spacing w:val="-4"/>
                <w:sz w:val="17"/>
              </w:rPr>
              <w:t xml:space="preserve"> </w:t>
            </w:r>
            <w:r>
              <w:rPr>
                <w:color w:val="FFFFFF"/>
                <w:sz w:val="17"/>
              </w:rPr>
              <w:t>index</w:t>
            </w:r>
            <w:r>
              <w:rPr>
                <w:color w:val="FFFFFF"/>
                <w:spacing w:val="-3"/>
                <w:sz w:val="17"/>
              </w:rPr>
              <w:t xml:space="preserve"> </w:t>
            </w:r>
            <w:r>
              <w:rPr>
                <w:color w:val="FFFFFF"/>
                <w:sz w:val="17"/>
              </w:rPr>
              <w:t>points</w:t>
            </w:r>
            <w:r>
              <w:rPr>
                <w:color w:val="FFFFFF"/>
                <w:spacing w:val="-1"/>
                <w:sz w:val="17"/>
              </w:rPr>
              <w:t xml:space="preserve"> </w:t>
            </w:r>
            <w:r>
              <w:rPr>
                <w:color w:val="FFFFFF"/>
                <w:sz w:val="17"/>
              </w:rPr>
              <w:t>to</w:t>
            </w:r>
            <w:r>
              <w:rPr>
                <w:color w:val="FFFFFF"/>
                <w:spacing w:val="-3"/>
                <w:sz w:val="17"/>
              </w:rPr>
              <w:t xml:space="preserve"> </w:t>
            </w:r>
            <w:r>
              <w:rPr>
                <w:color w:val="FFFFFF"/>
                <w:sz w:val="17"/>
              </w:rPr>
              <w:t>a</w:t>
            </w:r>
            <w:r>
              <w:rPr>
                <w:color w:val="FFFFFF"/>
                <w:spacing w:val="-3"/>
                <w:sz w:val="17"/>
              </w:rPr>
              <w:t xml:space="preserve"> </w:t>
            </w:r>
            <w:r>
              <w:rPr>
                <w:color w:val="FFFFFF"/>
                <w:sz w:val="17"/>
              </w:rPr>
              <w:t>block,</w:t>
            </w:r>
            <w:r>
              <w:rPr>
                <w:color w:val="FFFFFF"/>
                <w:spacing w:val="-3"/>
                <w:sz w:val="17"/>
              </w:rPr>
              <w:t xml:space="preserve"> </w:t>
            </w:r>
            <w:r>
              <w:rPr>
                <w:color w:val="FFFFFF"/>
                <w:sz w:val="17"/>
              </w:rPr>
              <w:t>then in-block scan</w:t>
            </w:r>
          </w:p>
        </w:tc>
      </w:tr>
      <w:tr w:rsidR="001B294F" w14:paraId="51E6B760" w14:textId="77777777">
        <w:trPr>
          <w:trHeight w:val="570"/>
        </w:trPr>
        <w:tc>
          <w:tcPr>
            <w:tcW w:w="3488" w:type="dxa"/>
            <w:shd w:val="clear" w:color="auto" w:fill="0E233D"/>
          </w:tcPr>
          <w:p w14:paraId="2DBD3CC6" w14:textId="77777777" w:rsidR="001B294F" w:rsidRDefault="00000000">
            <w:pPr>
              <w:pStyle w:val="TableParagraph"/>
              <w:spacing w:before="1"/>
              <w:rPr>
                <w:sz w:val="17"/>
              </w:rPr>
            </w:pPr>
            <w:r>
              <w:rPr>
                <w:color w:val="FFFFFF"/>
                <w:spacing w:val="-2"/>
                <w:sz w:val="17"/>
              </w:rPr>
              <w:t>Applicability</w:t>
            </w:r>
          </w:p>
        </w:tc>
        <w:tc>
          <w:tcPr>
            <w:tcW w:w="3485" w:type="dxa"/>
            <w:shd w:val="clear" w:color="auto" w:fill="0E233D"/>
          </w:tcPr>
          <w:p w14:paraId="4FD14F25" w14:textId="77777777" w:rsidR="001B294F" w:rsidRDefault="00000000">
            <w:pPr>
              <w:pStyle w:val="TableParagraph"/>
              <w:spacing w:before="1"/>
              <w:rPr>
                <w:sz w:val="17"/>
              </w:rPr>
            </w:pPr>
            <w:r>
              <w:rPr>
                <w:color w:val="FFFFFF"/>
                <w:sz w:val="17"/>
              </w:rPr>
              <w:t>Works</w:t>
            </w:r>
            <w:r>
              <w:rPr>
                <w:color w:val="FFFFFF"/>
                <w:spacing w:val="-10"/>
                <w:sz w:val="17"/>
              </w:rPr>
              <w:t xml:space="preserve"> </w:t>
            </w:r>
            <w:r>
              <w:rPr>
                <w:color w:val="FFFFFF"/>
                <w:sz w:val="17"/>
              </w:rPr>
              <w:t>on</w:t>
            </w:r>
            <w:r>
              <w:rPr>
                <w:color w:val="FFFFFF"/>
                <w:spacing w:val="-8"/>
                <w:sz w:val="17"/>
              </w:rPr>
              <w:t xml:space="preserve"> </w:t>
            </w:r>
            <w:r>
              <w:rPr>
                <w:color w:val="FFFFFF"/>
                <w:sz w:val="17"/>
              </w:rPr>
              <w:t>sorted</w:t>
            </w:r>
            <w:r>
              <w:rPr>
                <w:color w:val="FFFFFF"/>
                <w:spacing w:val="-6"/>
                <w:sz w:val="17"/>
              </w:rPr>
              <w:t xml:space="preserve"> </w:t>
            </w:r>
            <w:r>
              <w:rPr>
                <w:color w:val="FFFFFF"/>
                <w:sz w:val="17"/>
              </w:rPr>
              <w:t>or</w:t>
            </w:r>
            <w:r>
              <w:rPr>
                <w:color w:val="FFFFFF"/>
                <w:spacing w:val="-10"/>
                <w:sz w:val="17"/>
              </w:rPr>
              <w:t xml:space="preserve"> </w:t>
            </w:r>
            <w:r>
              <w:rPr>
                <w:color w:val="FFFFFF"/>
                <w:sz w:val="17"/>
              </w:rPr>
              <w:t>unsorted</w:t>
            </w:r>
            <w:r>
              <w:rPr>
                <w:color w:val="FFFFFF"/>
                <w:spacing w:val="-8"/>
                <w:sz w:val="17"/>
              </w:rPr>
              <w:t xml:space="preserve"> </w:t>
            </w:r>
            <w:r>
              <w:rPr>
                <w:color w:val="FFFFFF"/>
                <w:spacing w:val="-2"/>
                <w:sz w:val="17"/>
              </w:rPr>
              <w:t>files</w:t>
            </w:r>
          </w:p>
        </w:tc>
        <w:tc>
          <w:tcPr>
            <w:tcW w:w="3488" w:type="dxa"/>
            <w:shd w:val="clear" w:color="auto" w:fill="0E233D"/>
          </w:tcPr>
          <w:p w14:paraId="2BD628C4" w14:textId="77777777" w:rsidR="001B294F" w:rsidRDefault="00000000">
            <w:pPr>
              <w:pStyle w:val="TableParagraph"/>
              <w:spacing w:before="1"/>
              <w:ind w:left="5"/>
              <w:rPr>
                <w:sz w:val="17"/>
              </w:rPr>
            </w:pPr>
            <w:r>
              <w:rPr>
                <w:color w:val="FFFFFF"/>
                <w:sz w:val="17"/>
              </w:rPr>
              <w:t>Requires</w:t>
            </w:r>
            <w:r>
              <w:rPr>
                <w:color w:val="FFFFFF"/>
                <w:spacing w:val="40"/>
                <w:sz w:val="17"/>
              </w:rPr>
              <w:t xml:space="preserve"> </w:t>
            </w:r>
            <w:r>
              <w:rPr>
                <w:color w:val="FFFFFF"/>
                <w:sz w:val="17"/>
              </w:rPr>
              <w:t>the</w:t>
            </w:r>
            <w:r>
              <w:rPr>
                <w:color w:val="FFFFFF"/>
                <w:spacing w:val="40"/>
                <w:sz w:val="17"/>
              </w:rPr>
              <w:t xml:space="preserve"> </w:t>
            </w:r>
            <w:r>
              <w:rPr>
                <w:color w:val="FFFFFF"/>
                <w:sz w:val="17"/>
              </w:rPr>
              <w:t>data</w:t>
            </w:r>
            <w:r>
              <w:rPr>
                <w:color w:val="FFFFFF"/>
                <w:spacing w:val="40"/>
                <w:sz w:val="17"/>
              </w:rPr>
              <w:t xml:space="preserve"> </w:t>
            </w:r>
            <w:r>
              <w:rPr>
                <w:color w:val="FFFFFF"/>
                <w:sz w:val="17"/>
              </w:rPr>
              <w:t>file</w:t>
            </w:r>
            <w:r>
              <w:rPr>
                <w:color w:val="FFFFFF"/>
                <w:spacing w:val="40"/>
                <w:sz w:val="17"/>
              </w:rPr>
              <w:t xml:space="preserve"> </w:t>
            </w:r>
            <w:r>
              <w:rPr>
                <w:color w:val="FFFFFF"/>
                <w:sz w:val="17"/>
              </w:rPr>
              <w:t>to</w:t>
            </w:r>
            <w:r>
              <w:rPr>
                <w:color w:val="FFFFFF"/>
                <w:spacing w:val="40"/>
                <w:sz w:val="17"/>
              </w:rPr>
              <w:t xml:space="preserve"> </w:t>
            </w:r>
            <w:r>
              <w:rPr>
                <w:color w:val="FFFFFF"/>
                <w:sz w:val="17"/>
              </w:rPr>
              <w:t>be</w:t>
            </w:r>
            <w:r>
              <w:rPr>
                <w:color w:val="FFFFFF"/>
                <w:spacing w:val="40"/>
                <w:sz w:val="17"/>
              </w:rPr>
              <w:t xml:space="preserve"> </w:t>
            </w:r>
            <w:r>
              <w:rPr>
                <w:color w:val="FFFFFF"/>
                <w:sz w:val="17"/>
              </w:rPr>
              <w:t>sorted</w:t>
            </w:r>
            <w:r>
              <w:rPr>
                <w:color w:val="FFFFFF"/>
                <w:spacing w:val="40"/>
                <w:sz w:val="17"/>
              </w:rPr>
              <w:t xml:space="preserve"> </w:t>
            </w:r>
            <w:r>
              <w:rPr>
                <w:color w:val="FFFFFF"/>
                <w:sz w:val="17"/>
              </w:rPr>
              <w:t>on</w:t>
            </w:r>
            <w:r>
              <w:rPr>
                <w:color w:val="FFFFFF"/>
                <w:spacing w:val="40"/>
                <w:sz w:val="17"/>
              </w:rPr>
              <w:t xml:space="preserve"> </w:t>
            </w:r>
            <w:r>
              <w:rPr>
                <w:color w:val="FFFFFF"/>
                <w:sz w:val="17"/>
              </w:rPr>
              <w:t>the indexed field</w:t>
            </w:r>
          </w:p>
        </w:tc>
      </w:tr>
      <w:tr w:rsidR="001B294F" w14:paraId="2D36CF14" w14:textId="77777777">
        <w:trPr>
          <w:trHeight w:val="321"/>
        </w:trPr>
        <w:tc>
          <w:tcPr>
            <w:tcW w:w="3488" w:type="dxa"/>
            <w:shd w:val="clear" w:color="auto" w:fill="0E233D"/>
          </w:tcPr>
          <w:p w14:paraId="1B15C55B" w14:textId="77777777" w:rsidR="001B294F" w:rsidRDefault="00000000">
            <w:pPr>
              <w:pStyle w:val="TableParagraph"/>
              <w:spacing w:line="194" w:lineRule="exact"/>
              <w:rPr>
                <w:sz w:val="17"/>
              </w:rPr>
            </w:pPr>
            <w:r>
              <w:rPr>
                <w:color w:val="FFFFFF"/>
                <w:spacing w:val="-2"/>
                <w:sz w:val="17"/>
              </w:rPr>
              <w:t>Storage</w:t>
            </w:r>
            <w:r>
              <w:rPr>
                <w:color w:val="FFFFFF"/>
                <w:sz w:val="17"/>
              </w:rPr>
              <w:t xml:space="preserve"> </w:t>
            </w:r>
            <w:r>
              <w:rPr>
                <w:color w:val="FFFFFF"/>
                <w:spacing w:val="-2"/>
                <w:sz w:val="17"/>
              </w:rPr>
              <w:t>trade-</w:t>
            </w:r>
            <w:r>
              <w:rPr>
                <w:color w:val="FFFFFF"/>
                <w:spacing w:val="-5"/>
                <w:sz w:val="17"/>
              </w:rPr>
              <w:t>off</w:t>
            </w:r>
          </w:p>
        </w:tc>
        <w:tc>
          <w:tcPr>
            <w:tcW w:w="3485" w:type="dxa"/>
            <w:shd w:val="clear" w:color="auto" w:fill="0E233D"/>
          </w:tcPr>
          <w:p w14:paraId="2D40E19E" w14:textId="77777777" w:rsidR="001B294F" w:rsidRDefault="00000000">
            <w:pPr>
              <w:pStyle w:val="TableParagraph"/>
              <w:spacing w:line="194" w:lineRule="exact"/>
              <w:rPr>
                <w:sz w:val="17"/>
              </w:rPr>
            </w:pPr>
            <w:r>
              <w:rPr>
                <w:color w:val="FFFFFF"/>
                <w:sz w:val="17"/>
              </w:rPr>
              <w:t>More</w:t>
            </w:r>
            <w:r>
              <w:rPr>
                <w:color w:val="FFFFFF"/>
                <w:spacing w:val="-13"/>
                <w:sz w:val="17"/>
              </w:rPr>
              <w:t xml:space="preserve"> </w:t>
            </w:r>
            <w:r>
              <w:rPr>
                <w:color w:val="FFFFFF"/>
                <w:sz w:val="17"/>
              </w:rPr>
              <w:t>disk</w:t>
            </w:r>
            <w:r>
              <w:rPr>
                <w:color w:val="FFFFFF"/>
                <w:spacing w:val="-6"/>
                <w:sz w:val="17"/>
              </w:rPr>
              <w:t xml:space="preserve"> </w:t>
            </w:r>
            <w:r>
              <w:rPr>
                <w:color w:val="FFFFFF"/>
                <w:sz w:val="17"/>
              </w:rPr>
              <w:t>space</w:t>
            </w:r>
            <w:r>
              <w:rPr>
                <w:color w:val="FFFFFF"/>
                <w:spacing w:val="-6"/>
                <w:sz w:val="17"/>
              </w:rPr>
              <w:t xml:space="preserve"> </w:t>
            </w:r>
            <w:r>
              <w:rPr>
                <w:color w:val="FFFFFF"/>
                <w:sz w:val="17"/>
              </w:rPr>
              <w:t>for</w:t>
            </w:r>
            <w:r>
              <w:rPr>
                <w:color w:val="FFFFFF"/>
                <w:spacing w:val="-6"/>
                <w:sz w:val="17"/>
              </w:rPr>
              <w:t xml:space="preserve"> </w:t>
            </w:r>
            <w:r>
              <w:rPr>
                <w:color w:val="FFFFFF"/>
                <w:sz w:val="17"/>
              </w:rPr>
              <w:t>the</w:t>
            </w:r>
            <w:r>
              <w:rPr>
                <w:color w:val="FFFFFF"/>
                <w:spacing w:val="-5"/>
                <w:sz w:val="17"/>
              </w:rPr>
              <w:t xml:space="preserve"> </w:t>
            </w:r>
            <w:r>
              <w:rPr>
                <w:color w:val="FFFFFF"/>
                <w:spacing w:val="-4"/>
                <w:sz w:val="17"/>
              </w:rPr>
              <w:t>index</w:t>
            </w:r>
          </w:p>
        </w:tc>
        <w:tc>
          <w:tcPr>
            <w:tcW w:w="3488" w:type="dxa"/>
            <w:shd w:val="clear" w:color="auto" w:fill="0E233D"/>
          </w:tcPr>
          <w:p w14:paraId="2D1C2EA9" w14:textId="77777777" w:rsidR="001B294F" w:rsidRDefault="00000000">
            <w:pPr>
              <w:pStyle w:val="TableParagraph"/>
              <w:spacing w:line="194" w:lineRule="exact"/>
              <w:ind w:left="5"/>
              <w:rPr>
                <w:sz w:val="17"/>
              </w:rPr>
            </w:pPr>
            <w:r>
              <w:rPr>
                <w:color w:val="FFFFFF"/>
                <w:sz w:val="17"/>
              </w:rPr>
              <w:t>More</w:t>
            </w:r>
            <w:r>
              <w:rPr>
                <w:color w:val="FFFFFF"/>
                <w:spacing w:val="-12"/>
                <w:sz w:val="17"/>
              </w:rPr>
              <w:t xml:space="preserve"> </w:t>
            </w:r>
            <w:r>
              <w:rPr>
                <w:color w:val="FFFFFF"/>
                <w:sz w:val="17"/>
              </w:rPr>
              <w:t>space-efficient</w:t>
            </w:r>
            <w:r>
              <w:rPr>
                <w:color w:val="FFFFFF"/>
                <w:spacing w:val="-12"/>
                <w:sz w:val="17"/>
              </w:rPr>
              <w:t xml:space="preserve"> </w:t>
            </w:r>
            <w:r>
              <w:rPr>
                <w:color w:val="FFFFFF"/>
                <w:sz w:val="17"/>
              </w:rPr>
              <w:t>for</w:t>
            </w:r>
            <w:r>
              <w:rPr>
                <w:color w:val="FFFFFF"/>
                <w:spacing w:val="-12"/>
                <w:sz w:val="17"/>
              </w:rPr>
              <w:t xml:space="preserve"> </w:t>
            </w:r>
            <w:r>
              <w:rPr>
                <w:color w:val="FFFFFF"/>
                <w:sz w:val="17"/>
              </w:rPr>
              <w:t>large</w:t>
            </w:r>
            <w:r>
              <w:rPr>
                <w:color w:val="FFFFFF"/>
                <w:spacing w:val="-11"/>
                <w:sz w:val="17"/>
              </w:rPr>
              <w:t xml:space="preserve"> </w:t>
            </w:r>
            <w:r>
              <w:rPr>
                <w:color w:val="FFFFFF"/>
                <w:spacing w:val="-4"/>
                <w:sz w:val="17"/>
              </w:rPr>
              <w:t>files</w:t>
            </w:r>
          </w:p>
        </w:tc>
      </w:tr>
    </w:tbl>
    <w:p w14:paraId="2AB30942" w14:textId="77777777" w:rsidR="001B294F" w:rsidRDefault="001B294F">
      <w:pPr>
        <w:pStyle w:val="BodyText"/>
      </w:pPr>
    </w:p>
    <w:p w14:paraId="3176FE65" w14:textId="77777777" w:rsidR="001B294F" w:rsidRDefault="001B294F">
      <w:pPr>
        <w:pStyle w:val="BodyText"/>
        <w:spacing w:before="4"/>
      </w:pPr>
    </w:p>
    <w:p w14:paraId="3D0A453A" w14:textId="77777777" w:rsidR="001B294F" w:rsidRDefault="00000000">
      <w:pPr>
        <w:pStyle w:val="BodyText"/>
        <w:ind w:left="566"/>
      </w:pPr>
      <w:r>
        <w:rPr>
          <w:spacing w:val="-2"/>
        </w:rPr>
        <w:t>Explanation</w:t>
      </w:r>
    </w:p>
    <w:p w14:paraId="4E0EA86C" w14:textId="77777777" w:rsidR="001B294F" w:rsidRDefault="001B294F">
      <w:pPr>
        <w:pStyle w:val="BodyText"/>
      </w:pPr>
    </w:p>
    <w:p w14:paraId="236015B9" w14:textId="77777777" w:rsidR="001B294F" w:rsidRDefault="001B294F">
      <w:pPr>
        <w:pStyle w:val="BodyText"/>
      </w:pPr>
    </w:p>
    <w:p w14:paraId="382E0F8F" w14:textId="77777777" w:rsidR="001B294F" w:rsidRDefault="00000000">
      <w:pPr>
        <w:pStyle w:val="BodyText"/>
        <w:ind w:left="566" w:right="700"/>
        <w:jc w:val="both"/>
      </w:pPr>
      <w:r>
        <w:t>A dense index contains an entry for every search-key value present in the data file. It can therefore locate any record directly, but its size grows linearly with the number of records.</w:t>
      </w:r>
    </w:p>
    <w:p w14:paraId="5A17A103" w14:textId="77777777" w:rsidR="001B294F" w:rsidRDefault="00000000">
      <w:pPr>
        <w:pStyle w:val="BodyText"/>
        <w:ind w:left="566" w:right="703"/>
        <w:jc w:val="both"/>
      </w:pPr>
      <w:r>
        <w:t>A sparse index stores an entry only for selected records — typically the first record of each disk block. The resulting index is far smaller and often fits entirely in memory; locating a specific record then requires a</w:t>
      </w:r>
      <w:r>
        <w:rPr>
          <w:spacing w:val="40"/>
        </w:rPr>
        <w:t xml:space="preserve"> </w:t>
      </w:r>
      <w:r>
        <w:t>short sequential scan inside the identified block.</w:t>
      </w:r>
    </w:p>
    <w:p w14:paraId="5788D58B" w14:textId="77777777" w:rsidR="001B294F" w:rsidRDefault="001B294F">
      <w:pPr>
        <w:pStyle w:val="BodyText"/>
      </w:pPr>
    </w:p>
    <w:p w14:paraId="37750D17" w14:textId="77777777" w:rsidR="001B294F" w:rsidRDefault="001B294F">
      <w:pPr>
        <w:pStyle w:val="BodyText"/>
      </w:pPr>
    </w:p>
    <w:p w14:paraId="2083EBCC" w14:textId="77777777" w:rsidR="001B294F" w:rsidRDefault="00000000">
      <w:pPr>
        <w:pStyle w:val="BodyText"/>
        <w:ind w:left="566"/>
      </w:pPr>
      <w:r>
        <w:rPr>
          <w:spacing w:val="-2"/>
        </w:rPr>
        <w:t>Example(s)</w:t>
      </w:r>
    </w:p>
    <w:p w14:paraId="7FF9ACAC" w14:textId="77777777" w:rsidR="001B294F" w:rsidRDefault="001B294F">
      <w:pPr>
        <w:pStyle w:val="BodyText"/>
      </w:pPr>
    </w:p>
    <w:p w14:paraId="28625233" w14:textId="77777777" w:rsidR="001B294F" w:rsidRDefault="001B294F">
      <w:pPr>
        <w:pStyle w:val="BodyText"/>
      </w:pPr>
    </w:p>
    <w:p w14:paraId="5EF830FD" w14:textId="77777777" w:rsidR="001B294F" w:rsidRDefault="00000000">
      <w:pPr>
        <w:pStyle w:val="BodyText"/>
        <w:ind w:left="566" w:right="703"/>
        <w:jc w:val="both"/>
      </w:pPr>
      <w:r>
        <w:t xml:space="preserve">A dense index on </w:t>
      </w:r>
      <w:proofErr w:type="spellStart"/>
      <w:r>
        <w:t>customer_id</w:t>
      </w:r>
      <w:proofErr w:type="spellEnd"/>
      <w:r>
        <w:t xml:space="preserve"> permits essentially direct lookup of any customer, at the cost of an index roughly as large</w:t>
      </w:r>
      <w:r>
        <w:rPr>
          <w:spacing w:val="-2"/>
        </w:rPr>
        <w:t xml:space="preserve"> </w:t>
      </w:r>
      <w:r>
        <w:t>as the</w:t>
      </w:r>
      <w:r>
        <w:rPr>
          <w:spacing w:val="-1"/>
        </w:rPr>
        <w:t xml:space="preserve"> </w:t>
      </w:r>
      <w:r>
        <w:t>table. A sparse index on</w:t>
      </w:r>
      <w:r>
        <w:rPr>
          <w:spacing w:val="-3"/>
        </w:rPr>
        <w:t xml:space="preserve"> </w:t>
      </w:r>
      <w:r>
        <w:t>a sorted Orders file (one entry per block) saves substantial space when millions of rows occupy a comparatively modest number of blocks.</w:t>
      </w:r>
    </w:p>
    <w:p w14:paraId="727C382B" w14:textId="77777777" w:rsidR="001B294F" w:rsidRDefault="001B294F">
      <w:pPr>
        <w:pStyle w:val="BodyText"/>
      </w:pPr>
    </w:p>
    <w:p w14:paraId="2283B6CB" w14:textId="77777777" w:rsidR="001B294F" w:rsidRDefault="001B294F">
      <w:pPr>
        <w:pStyle w:val="BodyText"/>
      </w:pPr>
    </w:p>
    <w:p w14:paraId="32085640"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04E19A30" w14:textId="77777777" w:rsidR="001B294F" w:rsidRDefault="001B294F">
      <w:pPr>
        <w:pStyle w:val="BodyText"/>
      </w:pPr>
    </w:p>
    <w:p w14:paraId="5DE4DB1C" w14:textId="77777777" w:rsidR="001B294F" w:rsidRDefault="001B294F">
      <w:pPr>
        <w:pStyle w:val="BodyText"/>
        <w:spacing w:before="2"/>
      </w:pPr>
    </w:p>
    <w:p w14:paraId="2FB69970" w14:textId="77777777" w:rsidR="001B294F" w:rsidRDefault="00000000">
      <w:pPr>
        <w:pStyle w:val="BodyText"/>
        <w:ind w:left="566" w:right="704"/>
        <w:jc w:val="both"/>
      </w:pPr>
      <w:r>
        <w:t xml:space="preserve">The decision is a space-versus-directness trade-off. Dense indexing </w:t>
      </w:r>
      <w:proofErr w:type="spellStart"/>
      <w:r>
        <w:t>maximises</w:t>
      </w:r>
      <w:proofErr w:type="spellEnd"/>
      <w:r>
        <w:t xml:space="preserve"> lookup speed and works even on unsorted files, making it attractive for smaller tables or secondary indexes. Sparse indexing </w:t>
      </w:r>
      <w:proofErr w:type="spellStart"/>
      <w:r>
        <w:t>maximises</w:t>
      </w:r>
      <w:proofErr w:type="spellEnd"/>
      <w:r>
        <w:t xml:space="preserve"> compactness and is viable only</w:t>
      </w:r>
      <w:r>
        <w:rPr>
          <w:spacing w:val="-1"/>
        </w:rPr>
        <w:t xml:space="preserve"> </w:t>
      </w:r>
      <w:r>
        <w:t>when</w:t>
      </w:r>
      <w:r>
        <w:rPr>
          <w:spacing w:val="-1"/>
        </w:rPr>
        <w:t xml:space="preserve"> </w:t>
      </w:r>
      <w:r>
        <w:t>the data file</w:t>
      </w:r>
      <w:r>
        <w:rPr>
          <w:spacing w:val="-1"/>
        </w:rPr>
        <w:t xml:space="preserve"> </w:t>
      </w:r>
      <w:r>
        <w:t>is already sorted</w:t>
      </w:r>
      <w:r>
        <w:rPr>
          <w:spacing w:val="-1"/>
        </w:rPr>
        <w:t xml:space="preserve"> </w:t>
      </w:r>
      <w:r>
        <w:t>on</w:t>
      </w:r>
      <w:r>
        <w:rPr>
          <w:spacing w:val="-1"/>
        </w:rPr>
        <w:t xml:space="preserve"> </w:t>
      </w:r>
      <w:r>
        <w:t>the indexed attribute; it is the</w:t>
      </w:r>
      <w:r>
        <w:rPr>
          <w:spacing w:val="-1"/>
        </w:rPr>
        <w:t xml:space="preserve"> </w:t>
      </w:r>
      <w:r>
        <w:t>practical choice</w:t>
      </w:r>
      <w:r>
        <w:rPr>
          <w:spacing w:val="-4"/>
        </w:rPr>
        <w:t xml:space="preserve"> </w:t>
      </w:r>
      <w:r>
        <w:t>for very large sorted files where the memory footprint of the index itself is a concern.</w:t>
      </w:r>
    </w:p>
    <w:p w14:paraId="0B29367B" w14:textId="77777777" w:rsidR="001B294F" w:rsidRDefault="001B294F">
      <w:pPr>
        <w:pStyle w:val="BodyText"/>
        <w:jc w:val="both"/>
        <w:sectPr w:rsidR="001B294F">
          <w:headerReference w:type="default" r:id="rId13"/>
          <w:pgSz w:w="11920" w:h="16850"/>
          <w:pgMar w:top="860" w:right="0" w:bottom="280" w:left="141" w:header="626" w:footer="0" w:gutter="0"/>
          <w:cols w:space="720"/>
        </w:sectPr>
      </w:pPr>
    </w:p>
    <w:p w14:paraId="471BC986" w14:textId="77777777" w:rsidR="001B294F" w:rsidRDefault="001B294F">
      <w:pPr>
        <w:pStyle w:val="BodyText"/>
      </w:pPr>
    </w:p>
    <w:p w14:paraId="100F0667" w14:textId="77777777" w:rsidR="001B294F" w:rsidRDefault="001B294F">
      <w:pPr>
        <w:pStyle w:val="BodyText"/>
        <w:spacing w:before="184"/>
      </w:pPr>
    </w:p>
    <w:p w14:paraId="2B756666" w14:textId="77777777" w:rsidR="001B294F" w:rsidRDefault="00000000">
      <w:pPr>
        <w:pStyle w:val="BodyText"/>
        <w:ind w:left="566"/>
      </w:pPr>
      <w:r>
        <w:rPr>
          <w:spacing w:val="-2"/>
        </w:rPr>
        <w:t>Comparison</w:t>
      </w:r>
      <w:r>
        <w:rPr>
          <w:spacing w:val="-3"/>
        </w:rPr>
        <w:t xml:space="preserve"> </w:t>
      </w:r>
      <w:r>
        <w:rPr>
          <w:spacing w:val="-2"/>
        </w:rPr>
        <w:t>Table</w:t>
      </w:r>
    </w:p>
    <w:p w14:paraId="51E62DBF" w14:textId="77777777" w:rsidR="001B294F" w:rsidRDefault="001B294F">
      <w:pPr>
        <w:pStyle w:val="BodyText"/>
        <w:spacing w:before="115"/>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0BAB074F" w14:textId="77777777">
        <w:trPr>
          <w:trHeight w:val="340"/>
        </w:trPr>
        <w:tc>
          <w:tcPr>
            <w:tcW w:w="3488" w:type="dxa"/>
            <w:shd w:val="clear" w:color="auto" w:fill="0E233D"/>
          </w:tcPr>
          <w:p w14:paraId="0675D84C"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71F7A244" w14:textId="77777777" w:rsidR="001B294F" w:rsidRDefault="00000000">
            <w:pPr>
              <w:pStyle w:val="TableParagraph"/>
              <w:spacing w:before="1"/>
              <w:rPr>
                <w:rFonts w:ascii="Arial"/>
                <w:b/>
                <w:sz w:val="18"/>
              </w:rPr>
            </w:pPr>
            <w:r>
              <w:rPr>
                <w:rFonts w:ascii="Arial"/>
                <w:b/>
                <w:color w:val="FFFFFF"/>
                <w:sz w:val="18"/>
              </w:rPr>
              <w:t>Indexed</w:t>
            </w:r>
            <w:r>
              <w:rPr>
                <w:rFonts w:ascii="Arial"/>
                <w:b/>
                <w:color w:val="FFFFFF"/>
                <w:spacing w:val="-9"/>
                <w:sz w:val="18"/>
              </w:rPr>
              <w:t xml:space="preserve"> </w:t>
            </w:r>
            <w:r>
              <w:rPr>
                <w:rFonts w:ascii="Arial"/>
                <w:b/>
                <w:color w:val="FFFFFF"/>
                <w:sz w:val="18"/>
              </w:rPr>
              <w:t>Sequential</w:t>
            </w:r>
            <w:r>
              <w:rPr>
                <w:rFonts w:ascii="Arial"/>
                <w:b/>
                <w:color w:val="FFFFFF"/>
                <w:spacing w:val="-6"/>
                <w:sz w:val="18"/>
              </w:rPr>
              <w:t xml:space="preserve"> </w:t>
            </w:r>
            <w:r>
              <w:rPr>
                <w:rFonts w:ascii="Arial"/>
                <w:b/>
                <w:color w:val="FFFFFF"/>
                <w:sz w:val="18"/>
              </w:rPr>
              <w:t>File</w:t>
            </w:r>
            <w:r>
              <w:rPr>
                <w:rFonts w:ascii="Arial"/>
                <w:b/>
                <w:color w:val="FFFFFF"/>
                <w:spacing w:val="-6"/>
                <w:sz w:val="18"/>
              </w:rPr>
              <w:t xml:space="preserve"> </w:t>
            </w:r>
            <w:r>
              <w:rPr>
                <w:rFonts w:ascii="Arial"/>
                <w:b/>
                <w:color w:val="FFFFFF"/>
                <w:spacing w:val="-2"/>
                <w:sz w:val="18"/>
              </w:rPr>
              <w:t>Organization</w:t>
            </w:r>
          </w:p>
        </w:tc>
        <w:tc>
          <w:tcPr>
            <w:tcW w:w="3488" w:type="dxa"/>
            <w:shd w:val="clear" w:color="auto" w:fill="0E233D"/>
          </w:tcPr>
          <w:p w14:paraId="4418EF8F" w14:textId="77777777" w:rsidR="001B294F" w:rsidRDefault="00000000">
            <w:pPr>
              <w:pStyle w:val="TableParagraph"/>
              <w:spacing w:before="1"/>
              <w:ind w:left="5"/>
              <w:rPr>
                <w:rFonts w:ascii="Arial"/>
                <w:b/>
                <w:sz w:val="18"/>
              </w:rPr>
            </w:pPr>
            <w:r>
              <w:rPr>
                <w:rFonts w:ascii="Arial"/>
                <w:b/>
                <w:color w:val="FFFFFF"/>
                <w:sz w:val="18"/>
              </w:rPr>
              <w:t>Direct</w:t>
            </w:r>
            <w:r>
              <w:rPr>
                <w:rFonts w:ascii="Arial"/>
                <w:b/>
                <w:color w:val="FFFFFF"/>
                <w:spacing w:val="-7"/>
                <w:sz w:val="18"/>
              </w:rPr>
              <w:t xml:space="preserve"> </w:t>
            </w:r>
            <w:r>
              <w:rPr>
                <w:rFonts w:ascii="Arial"/>
                <w:b/>
                <w:color w:val="FFFFFF"/>
                <w:sz w:val="18"/>
              </w:rPr>
              <w:t>(Random)</w:t>
            </w:r>
            <w:r>
              <w:rPr>
                <w:rFonts w:ascii="Arial"/>
                <w:b/>
                <w:color w:val="FFFFFF"/>
                <w:spacing w:val="-7"/>
                <w:sz w:val="18"/>
              </w:rPr>
              <w:t xml:space="preserve"> </w:t>
            </w:r>
            <w:r>
              <w:rPr>
                <w:rFonts w:ascii="Arial"/>
                <w:b/>
                <w:color w:val="FFFFFF"/>
                <w:sz w:val="18"/>
              </w:rPr>
              <w:t>File</w:t>
            </w:r>
            <w:r>
              <w:rPr>
                <w:rFonts w:ascii="Arial"/>
                <w:b/>
                <w:color w:val="FFFFFF"/>
                <w:spacing w:val="-8"/>
                <w:sz w:val="18"/>
              </w:rPr>
              <w:t xml:space="preserve"> </w:t>
            </w:r>
            <w:r>
              <w:rPr>
                <w:rFonts w:ascii="Arial"/>
                <w:b/>
                <w:color w:val="FFFFFF"/>
                <w:spacing w:val="-2"/>
                <w:sz w:val="18"/>
              </w:rPr>
              <w:t>Organization</w:t>
            </w:r>
          </w:p>
        </w:tc>
      </w:tr>
      <w:tr w:rsidR="001B294F" w14:paraId="71B1B7AC" w14:textId="77777777">
        <w:trPr>
          <w:trHeight w:val="565"/>
        </w:trPr>
        <w:tc>
          <w:tcPr>
            <w:tcW w:w="3488" w:type="dxa"/>
            <w:shd w:val="clear" w:color="auto" w:fill="0E233D"/>
          </w:tcPr>
          <w:p w14:paraId="3B442AAE" w14:textId="77777777" w:rsidR="001B294F" w:rsidRDefault="00000000">
            <w:pPr>
              <w:pStyle w:val="TableParagraph"/>
              <w:spacing w:line="194" w:lineRule="exact"/>
              <w:rPr>
                <w:sz w:val="17"/>
              </w:rPr>
            </w:pPr>
            <w:r>
              <w:rPr>
                <w:color w:val="FFFFFF"/>
                <w:sz w:val="17"/>
              </w:rPr>
              <w:t>Access</w:t>
            </w:r>
            <w:r>
              <w:rPr>
                <w:color w:val="FFFFFF"/>
                <w:spacing w:val="-8"/>
                <w:sz w:val="17"/>
              </w:rPr>
              <w:t xml:space="preserve"> </w:t>
            </w:r>
            <w:r>
              <w:rPr>
                <w:color w:val="FFFFFF"/>
                <w:spacing w:val="-2"/>
                <w:sz w:val="17"/>
              </w:rPr>
              <w:t>method</w:t>
            </w:r>
          </w:p>
        </w:tc>
        <w:tc>
          <w:tcPr>
            <w:tcW w:w="3485" w:type="dxa"/>
            <w:shd w:val="clear" w:color="auto" w:fill="0E233D"/>
          </w:tcPr>
          <w:p w14:paraId="41262BE7" w14:textId="77777777" w:rsidR="001B294F" w:rsidRDefault="00000000">
            <w:pPr>
              <w:pStyle w:val="TableParagraph"/>
              <w:rPr>
                <w:sz w:val="17"/>
              </w:rPr>
            </w:pPr>
            <w:r>
              <w:rPr>
                <w:color w:val="FFFFFF"/>
                <w:sz w:val="17"/>
              </w:rPr>
              <w:t>Sequential</w:t>
            </w:r>
            <w:r>
              <w:rPr>
                <w:color w:val="FFFFFF"/>
                <w:spacing w:val="40"/>
                <w:sz w:val="17"/>
              </w:rPr>
              <w:t xml:space="preserve"> </w:t>
            </w:r>
            <w:r>
              <w:rPr>
                <w:color w:val="FFFFFF"/>
                <w:sz w:val="17"/>
              </w:rPr>
              <w:t>access</w:t>
            </w:r>
            <w:r>
              <w:rPr>
                <w:color w:val="FFFFFF"/>
                <w:spacing w:val="40"/>
                <w:sz w:val="17"/>
              </w:rPr>
              <w:t xml:space="preserve"> </w:t>
            </w:r>
            <w:r>
              <w:rPr>
                <w:color w:val="FFFFFF"/>
                <w:sz w:val="17"/>
              </w:rPr>
              <w:t>plus</w:t>
            </w:r>
            <w:r>
              <w:rPr>
                <w:color w:val="FFFFFF"/>
                <w:spacing w:val="40"/>
                <w:sz w:val="17"/>
              </w:rPr>
              <w:t xml:space="preserve"> </w:t>
            </w:r>
            <w:r>
              <w:rPr>
                <w:color w:val="FFFFFF"/>
                <w:sz w:val="17"/>
              </w:rPr>
              <w:t>an</w:t>
            </w:r>
            <w:r>
              <w:rPr>
                <w:color w:val="FFFFFF"/>
                <w:spacing w:val="40"/>
                <w:sz w:val="17"/>
              </w:rPr>
              <w:t xml:space="preserve"> </w:t>
            </w:r>
            <w:r>
              <w:rPr>
                <w:color w:val="FFFFFF"/>
                <w:sz w:val="17"/>
              </w:rPr>
              <w:t>index</w:t>
            </w:r>
            <w:r>
              <w:rPr>
                <w:color w:val="FFFFFF"/>
                <w:spacing w:val="40"/>
                <w:sz w:val="17"/>
              </w:rPr>
              <w:t xml:space="preserve"> </w:t>
            </w:r>
            <w:r>
              <w:rPr>
                <w:color w:val="FFFFFF"/>
                <w:sz w:val="17"/>
              </w:rPr>
              <w:t>for</w:t>
            </w:r>
            <w:r>
              <w:rPr>
                <w:color w:val="FFFFFF"/>
                <w:spacing w:val="40"/>
                <w:sz w:val="17"/>
              </w:rPr>
              <w:t xml:space="preserve"> </w:t>
            </w:r>
            <w:r>
              <w:rPr>
                <w:color w:val="FFFFFF"/>
                <w:sz w:val="17"/>
              </w:rPr>
              <w:t xml:space="preserve">direct </w:t>
            </w:r>
            <w:r>
              <w:rPr>
                <w:color w:val="FFFFFF"/>
                <w:spacing w:val="-2"/>
                <w:sz w:val="17"/>
              </w:rPr>
              <w:t>lookup</w:t>
            </w:r>
          </w:p>
        </w:tc>
        <w:tc>
          <w:tcPr>
            <w:tcW w:w="3488" w:type="dxa"/>
            <w:shd w:val="clear" w:color="auto" w:fill="0E233D"/>
          </w:tcPr>
          <w:p w14:paraId="706F1CD3" w14:textId="77777777" w:rsidR="001B294F" w:rsidRDefault="00000000">
            <w:pPr>
              <w:pStyle w:val="TableParagraph"/>
              <w:ind w:left="5" w:right="-15"/>
              <w:rPr>
                <w:sz w:val="17"/>
              </w:rPr>
            </w:pPr>
            <w:r>
              <w:rPr>
                <w:color w:val="FFFFFF"/>
                <w:sz w:val="17"/>
              </w:rPr>
              <w:t>Address</w:t>
            </w:r>
            <w:r>
              <w:rPr>
                <w:color w:val="FFFFFF"/>
                <w:spacing w:val="-12"/>
                <w:sz w:val="17"/>
              </w:rPr>
              <w:t xml:space="preserve"> </w:t>
            </w:r>
            <w:r>
              <w:rPr>
                <w:color w:val="FFFFFF"/>
                <w:sz w:val="17"/>
              </w:rPr>
              <w:t>computed</w:t>
            </w:r>
            <w:r>
              <w:rPr>
                <w:color w:val="FFFFFF"/>
                <w:spacing w:val="-11"/>
                <w:sz w:val="17"/>
              </w:rPr>
              <w:t xml:space="preserve"> </w:t>
            </w:r>
            <w:r>
              <w:rPr>
                <w:color w:val="FFFFFF"/>
                <w:sz w:val="17"/>
              </w:rPr>
              <w:t>directly</w:t>
            </w:r>
            <w:r>
              <w:rPr>
                <w:color w:val="FFFFFF"/>
                <w:spacing w:val="-12"/>
                <w:sz w:val="17"/>
              </w:rPr>
              <w:t xml:space="preserve"> </w:t>
            </w:r>
            <w:r>
              <w:rPr>
                <w:color w:val="FFFFFF"/>
                <w:sz w:val="17"/>
              </w:rPr>
              <w:t>(usually</w:t>
            </w:r>
            <w:r>
              <w:rPr>
                <w:color w:val="FFFFFF"/>
                <w:spacing w:val="-12"/>
                <w:sz w:val="17"/>
              </w:rPr>
              <w:t xml:space="preserve"> </w:t>
            </w:r>
            <w:r>
              <w:rPr>
                <w:color w:val="FFFFFF"/>
                <w:sz w:val="17"/>
              </w:rPr>
              <w:t>by</w:t>
            </w:r>
            <w:r>
              <w:rPr>
                <w:color w:val="FFFFFF"/>
                <w:spacing w:val="-12"/>
                <w:sz w:val="17"/>
              </w:rPr>
              <w:t xml:space="preserve"> </w:t>
            </w:r>
            <w:r>
              <w:rPr>
                <w:color w:val="FFFFFF"/>
                <w:sz w:val="17"/>
              </w:rPr>
              <w:t>hashing the key)</w:t>
            </w:r>
          </w:p>
        </w:tc>
      </w:tr>
      <w:tr w:rsidR="001B294F" w14:paraId="1CB46420" w14:textId="77777777">
        <w:trPr>
          <w:trHeight w:val="326"/>
        </w:trPr>
        <w:tc>
          <w:tcPr>
            <w:tcW w:w="3488" w:type="dxa"/>
            <w:shd w:val="clear" w:color="auto" w:fill="0E233D"/>
          </w:tcPr>
          <w:p w14:paraId="49E0266A" w14:textId="77777777" w:rsidR="001B294F" w:rsidRDefault="00000000">
            <w:pPr>
              <w:pStyle w:val="TableParagraph"/>
              <w:spacing w:line="194" w:lineRule="exact"/>
              <w:rPr>
                <w:sz w:val="17"/>
              </w:rPr>
            </w:pPr>
            <w:r>
              <w:rPr>
                <w:color w:val="FFFFFF"/>
                <w:sz w:val="17"/>
              </w:rPr>
              <w:t>Data</w:t>
            </w:r>
            <w:r>
              <w:rPr>
                <w:color w:val="FFFFFF"/>
                <w:spacing w:val="-5"/>
                <w:sz w:val="17"/>
              </w:rPr>
              <w:t xml:space="preserve"> </w:t>
            </w:r>
            <w:r>
              <w:rPr>
                <w:color w:val="FFFFFF"/>
                <w:spacing w:val="-2"/>
                <w:sz w:val="17"/>
              </w:rPr>
              <w:t>ordering</w:t>
            </w:r>
          </w:p>
        </w:tc>
        <w:tc>
          <w:tcPr>
            <w:tcW w:w="3485" w:type="dxa"/>
            <w:shd w:val="clear" w:color="auto" w:fill="0E233D"/>
          </w:tcPr>
          <w:p w14:paraId="372E7DC2" w14:textId="77777777" w:rsidR="001B294F" w:rsidRDefault="00000000">
            <w:pPr>
              <w:pStyle w:val="TableParagraph"/>
              <w:spacing w:line="194" w:lineRule="exact"/>
              <w:rPr>
                <w:sz w:val="17"/>
              </w:rPr>
            </w:pPr>
            <w:r>
              <w:rPr>
                <w:color w:val="FFFFFF"/>
                <w:sz w:val="17"/>
              </w:rPr>
              <w:t>Physically</w:t>
            </w:r>
            <w:r>
              <w:rPr>
                <w:color w:val="FFFFFF"/>
                <w:spacing w:val="-12"/>
                <w:sz w:val="17"/>
              </w:rPr>
              <w:t xml:space="preserve"> </w:t>
            </w:r>
            <w:r>
              <w:rPr>
                <w:color w:val="FFFFFF"/>
                <w:sz w:val="17"/>
              </w:rPr>
              <w:t>sorted</w:t>
            </w:r>
            <w:r>
              <w:rPr>
                <w:color w:val="FFFFFF"/>
                <w:spacing w:val="-7"/>
                <w:sz w:val="17"/>
              </w:rPr>
              <w:t xml:space="preserve"> </w:t>
            </w:r>
            <w:r>
              <w:rPr>
                <w:color w:val="FFFFFF"/>
                <w:sz w:val="17"/>
              </w:rPr>
              <w:t>on</w:t>
            </w:r>
            <w:r>
              <w:rPr>
                <w:color w:val="FFFFFF"/>
                <w:spacing w:val="-7"/>
                <w:sz w:val="17"/>
              </w:rPr>
              <w:t xml:space="preserve"> </w:t>
            </w:r>
            <w:r>
              <w:rPr>
                <w:color w:val="FFFFFF"/>
                <w:sz w:val="17"/>
              </w:rPr>
              <w:t>the</w:t>
            </w:r>
            <w:r>
              <w:rPr>
                <w:color w:val="FFFFFF"/>
                <w:spacing w:val="-12"/>
                <w:sz w:val="17"/>
              </w:rPr>
              <w:t xml:space="preserve"> </w:t>
            </w:r>
            <w:r>
              <w:rPr>
                <w:color w:val="FFFFFF"/>
                <w:sz w:val="17"/>
              </w:rPr>
              <w:t>key</w:t>
            </w:r>
            <w:r>
              <w:rPr>
                <w:color w:val="FFFFFF"/>
                <w:spacing w:val="-3"/>
                <w:sz w:val="17"/>
              </w:rPr>
              <w:t xml:space="preserve"> </w:t>
            </w:r>
            <w:r>
              <w:rPr>
                <w:color w:val="FFFFFF"/>
                <w:spacing w:val="-4"/>
                <w:sz w:val="17"/>
              </w:rPr>
              <w:t>field</w:t>
            </w:r>
          </w:p>
        </w:tc>
        <w:tc>
          <w:tcPr>
            <w:tcW w:w="3488" w:type="dxa"/>
            <w:shd w:val="clear" w:color="auto" w:fill="0E233D"/>
          </w:tcPr>
          <w:p w14:paraId="0D9B5FBC" w14:textId="77777777" w:rsidR="001B294F" w:rsidRDefault="00000000">
            <w:pPr>
              <w:pStyle w:val="TableParagraph"/>
              <w:spacing w:line="194" w:lineRule="exact"/>
              <w:ind w:left="5"/>
              <w:rPr>
                <w:sz w:val="17"/>
              </w:rPr>
            </w:pPr>
            <w:r>
              <w:rPr>
                <w:color w:val="FFFFFF"/>
                <w:sz w:val="17"/>
              </w:rPr>
              <w:t>No</w:t>
            </w:r>
            <w:r>
              <w:rPr>
                <w:color w:val="FFFFFF"/>
                <w:spacing w:val="-12"/>
                <w:sz w:val="17"/>
              </w:rPr>
              <w:t xml:space="preserve"> </w:t>
            </w:r>
            <w:r>
              <w:rPr>
                <w:color w:val="FFFFFF"/>
                <w:sz w:val="17"/>
              </w:rPr>
              <w:t>particular</w:t>
            </w:r>
            <w:r>
              <w:rPr>
                <w:color w:val="FFFFFF"/>
                <w:spacing w:val="-12"/>
                <w:sz w:val="17"/>
              </w:rPr>
              <w:t xml:space="preserve"> </w:t>
            </w:r>
            <w:r>
              <w:rPr>
                <w:color w:val="FFFFFF"/>
                <w:sz w:val="17"/>
              </w:rPr>
              <w:t>physical</w:t>
            </w:r>
            <w:r>
              <w:rPr>
                <w:color w:val="FFFFFF"/>
                <w:spacing w:val="-13"/>
                <w:sz w:val="17"/>
              </w:rPr>
              <w:t xml:space="preserve"> </w:t>
            </w:r>
            <w:r>
              <w:rPr>
                <w:color w:val="FFFFFF"/>
                <w:sz w:val="17"/>
              </w:rPr>
              <w:t>order</w:t>
            </w:r>
            <w:r>
              <w:rPr>
                <w:color w:val="FFFFFF"/>
                <w:spacing w:val="-8"/>
                <w:sz w:val="17"/>
              </w:rPr>
              <w:t xml:space="preserve"> </w:t>
            </w:r>
            <w:r>
              <w:rPr>
                <w:color w:val="FFFFFF"/>
                <w:spacing w:val="-2"/>
                <w:sz w:val="17"/>
              </w:rPr>
              <w:t>required</w:t>
            </w:r>
          </w:p>
        </w:tc>
      </w:tr>
      <w:tr w:rsidR="001B294F" w14:paraId="6665C0FC" w14:textId="77777777">
        <w:trPr>
          <w:trHeight w:val="563"/>
        </w:trPr>
        <w:tc>
          <w:tcPr>
            <w:tcW w:w="3488" w:type="dxa"/>
            <w:shd w:val="clear" w:color="auto" w:fill="0E233D"/>
          </w:tcPr>
          <w:p w14:paraId="4F71D546" w14:textId="77777777" w:rsidR="001B294F" w:rsidRDefault="00000000">
            <w:pPr>
              <w:pStyle w:val="TableParagraph"/>
              <w:spacing w:line="194" w:lineRule="exact"/>
              <w:rPr>
                <w:sz w:val="17"/>
              </w:rPr>
            </w:pPr>
            <w:r>
              <w:rPr>
                <w:color w:val="FFFFFF"/>
                <w:spacing w:val="-2"/>
                <w:sz w:val="17"/>
              </w:rPr>
              <w:t>Retrieval</w:t>
            </w:r>
          </w:p>
        </w:tc>
        <w:tc>
          <w:tcPr>
            <w:tcW w:w="3485" w:type="dxa"/>
            <w:shd w:val="clear" w:color="auto" w:fill="0E233D"/>
          </w:tcPr>
          <w:p w14:paraId="5D0FBA5E" w14:textId="77777777" w:rsidR="001B294F" w:rsidRDefault="00000000">
            <w:pPr>
              <w:pStyle w:val="TableParagraph"/>
              <w:rPr>
                <w:sz w:val="17"/>
              </w:rPr>
            </w:pPr>
            <w:r>
              <w:rPr>
                <w:color w:val="FFFFFF"/>
                <w:sz w:val="17"/>
              </w:rPr>
              <w:t>Supports</w:t>
            </w:r>
            <w:r>
              <w:rPr>
                <w:color w:val="FFFFFF"/>
                <w:spacing w:val="40"/>
                <w:sz w:val="17"/>
              </w:rPr>
              <w:t xml:space="preserve"> </w:t>
            </w:r>
            <w:r>
              <w:rPr>
                <w:color w:val="FFFFFF"/>
                <w:sz w:val="17"/>
              </w:rPr>
              <w:t>both</w:t>
            </w:r>
            <w:r>
              <w:rPr>
                <w:color w:val="FFFFFF"/>
                <w:spacing w:val="40"/>
                <w:sz w:val="17"/>
              </w:rPr>
              <w:t xml:space="preserve"> </w:t>
            </w:r>
            <w:r>
              <w:rPr>
                <w:color w:val="FFFFFF"/>
                <w:sz w:val="17"/>
              </w:rPr>
              <w:t>sequential/range</w:t>
            </w:r>
            <w:r>
              <w:rPr>
                <w:color w:val="FFFFFF"/>
                <w:spacing w:val="40"/>
                <w:sz w:val="17"/>
              </w:rPr>
              <w:t xml:space="preserve"> </w:t>
            </w:r>
            <w:r>
              <w:rPr>
                <w:color w:val="FFFFFF"/>
                <w:sz w:val="17"/>
              </w:rPr>
              <w:t>scans</w:t>
            </w:r>
            <w:r>
              <w:rPr>
                <w:color w:val="FFFFFF"/>
                <w:spacing w:val="40"/>
                <w:sz w:val="17"/>
              </w:rPr>
              <w:t xml:space="preserve"> </w:t>
            </w:r>
            <w:r>
              <w:rPr>
                <w:color w:val="FFFFFF"/>
                <w:sz w:val="17"/>
              </w:rPr>
              <w:t>and index lookups</w:t>
            </w:r>
          </w:p>
        </w:tc>
        <w:tc>
          <w:tcPr>
            <w:tcW w:w="3488" w:type="dxa"/>
            <w:shd w:val="clear" w:color="auto" w:fill="0E233D"/>
          </w:tcPr>
          <w:p w14:paraId="3F6D7D1E" w14:textId="77777777" w:rsidR="001B294F" w:rsidRDefault="00000000">
            <w:pPr>
              <w:pStyle w:val="TableParagraph"/>
              <w:tabs>
                <w:tab w:val="left" w:pos="634"/>
                <w:tab w:val="left" w:pos="1186"/>
                <w:tab w:val="left" w:pos="1836"/>
                <w:tab w:val="left" w:pos="2657"/>
                <w:tab w:val="left" w:pos="3284"/>
              </w:tabs>
              <w:ind w:left="5" w:right="-15"/>
              <w:rPr>
                <w:sz w:val="17"/>
              </w:rPr>
            </w:pPr>
            <w:r>
              <w:rPr>
                <w:color w:val="FFFFFF"/>
                <w:spacing w:val="-4"/>
                <w:sz w:val="17"/>
              </w:rPr>
              <w:t>Very</w:t>
            </w:r>
            <w:r>
              <w:rPr>
                <w:color w:val="FFFFFF"/>
                <w:sz w:val="17"/>
              </w:rPr>
              <w:tab/>
            </w:r>
            <w:r>
              <w:rPr>
                <w:color w:val="FFFFFF"/>
                <w:spacing w:val="-4"/>
                <w:sz w:val="17"/>
              </w:rPr>
              <w:t>fast</w:t>
            </w:r>
            <w:r>
              <w:rPr>
                <w:color w:val="FFFFFF"/>
                <w:sz w:val="17"/>
              </w:rPr>
              <w:tab/>
            </w:r>
            <w:r>
              <w:rPr>
                <w:color w:val="FFFFFF"/>
                <w:spacing w:val="-4"/>
                <w:sz w:val="17"/>
              </w:rPr>
              <w:t>point</w:t>
            </w:r>
            <w:r>
              <w:rPr>
                <w:color w:val="FFFFFF"/>
                <w:sz w:val="17"/>
              </w:rPr>
              <w:tab/>
            </w:r>
            <w:r>
              <w:rPr>
                <w:color w:val="FFFFFF"/>
                <w:spacing w:val="-2"/>
                <w:sz w:val="17"/>
              </w:rPr>
              <w:t>lookup;</w:t>
            </w:r>
            <w:r>
              <w:rPr>
                <w:color w:val="FFFFFF"/>
                <w:sz w:val="17"/>
              </w:rPr>
              <w:tab/>
            </w:r>
            <w:r>
              <w:rPr>
                <w:color w:val="FFFFFF"/>
                <w:spacing w:val="-4"/>
                <w:sz w:val="17"/>
              </w:rPr>
              <w:t>poor</w:t>
            </w:r>
            <w:r>
              <w:rPr>
                <w:color w:val="FFFFFF"/>
                <w:sz w:val="17"/>
              </w:rPr>
              <w:tab/>
            </w:r>
            <w:r>
              <w:rPr>
                <w:color w:val="FFFFFF"/>
                <w:spacing w:val="-4"/>
                <w:sz w:val="17"/>
              </w:rPr>
              <w:t xml:space="preserve">for </w:t>
            </w:r>
            <w:r>
              <w:rPr>
                <w:color w:val="FFFFFF"/>
                <w:sz w:val="17"/>
              </w:rPr>
              <w:t>sequential/range access</w:t>
            </w:r>
          </w:p>
        </w:tc>
      </w:tr>
      <w:tr w:rsidR="001B294F" w14:paraId="36321B4F" w14:textId="77777777">
        <w:trPr>
          <w:trHeight w:val="570"/>
        </w:trPr>
        <w:tc>
          <w:tcPr>
            <w:tcW w:w="3488" w:type="dxa"/>
            <w:shd w:val="clear" w:color="auto" w:fill="0E233D"/>
          </w:tcPr>
          <w:p w14:paraId="68A982A0" w14:textId="77777777" w:rsidR="001B294F" w:rsidRDefault="00000000">
            <w:pPr>
              <w:pStyle w:val="TableParagraph"/>
              <w:spacing w:before="1"/>
              <w:rPr>
                <w:sz w:val="17"/>
              </w:rPr>
            </w:pPr>
            <w:r>
              <w:rPr>
                <w:color w:val="FFFFFF"/>
                <w:sz w:val="17"/>
              </w:rPr>
              <w:t>Insertion</w:t>
            </w:r>
            <w:r>
              <w:rPr>
                <w:color w:val="FFFFFF"/>
                <w:spacing w:val="-8"/>
                <w:sz w:val="17"/>
              </w:rPr>
              <w:t xml:space="preserve"> </w:t>
            </w:r>
            <w:r>
              <w:rPr>
                <w:color w:val="FFFFFF"/>
                <w:sz w:val="17"/>
              </w:rPr>
              <w:t>/</w:t>
            </w:r>
            <w:r>
              <w:rPr>
                <w:color w:val="FFFFFF"/>
                <w:spacing w:val="-11"/>
                <w:sz w:val="17"/>
              </w:rPr>
              <w:t xml:space="preserve"> </w:t>
            </w:r>
            <w:r>
              <w:rPr>
                <w:color w:val="FFFFFF"/>
                <w:spacing w:val="-2"/>
                <w:sz w:val="17"/>
              </w:rPr>
              <w:t>Deletion</w:t>
            </w:r>
          </w:p>
        </w:tc>
        <w:tc>
          <w:tcPr>
            <w:tcW w:w="3485" w:type="dxa"/>
            <w:shd w:val="clear" w:color="auto" w:fill="0E233D"/>
          </w:tcPr>
          <w:p w14:paraId="4A05105D" w14:textId="77777777" w:rsidR="001B294F" w:rsidRDefault="00000000">
            <w:pPr>
              <w:pStyle w:val="TableParagraph"/>
              <w:spacing w:before="1"/>
              <w:ind w:right="-13"/>
              <w:rPr>
                <w:sz w:val="17"/>
              </w:rPr>
            </w:pPr>
            <w:r>
              <w:rPr>
                <w:color w:val="FFFFFF"/>
                <w:sz w:val="17"/>
              </w:rPr>
              <w:t>Moderate</w:t>
            </w:r>
            <w:r>
              <w:rPr>
                <w:color w:val="FFFFFF"/>
                <w:spacing w:val="37"/>
                <w:sz w:val="17"/>
              </w:rPr>
              <w:t xml:space="preserve"> </w:t>
            </w:r>
            <w:r>
              <w:rPr>
                <w:color w:val="FFFFFF"/>
                <w:sz w:val="17"/>
              </w:rPr>
              <w:t>cost;</w:t>
            </w:r>
            <w:r>
              <w:rPr>
                <w:color w:val="FFFFFF"/>
                <w:spacing w:val="40"/>
                <w:sz w:val="17"/>
              </w:rPr>
              <w:t xml:space="preserve"> </w:t>
            </w:r>
            <w:r>
              <w:rPr>
                <w:color w:val="FFFFFF"/>
                <w:sz w:val="17"/>
              </w:rPr>
              <w:t>overflow</w:t>
            </w:r>
            <w:r>
              <w:rPr>
                <w:color w:val="FFFFFF"/>
                <w:spacing w:val="38"/>
                <w:sz w:val="17"/>
              </w:rPr>
              <w:t xml:space="preserve"> </w:t>
            </w:r>
            <w:r>
              <w:rPr>
                <w:color w:val="FFFFFF"/>
                <w:sz w:val="17"/>
              </w:rPr>
              <w:t>areas</w:t>
            </w:r>
            <w:r>
              <w:rPr>
                <w:color w:val="FFFFFF"/>
                <w:spacing w:val="39"/>
                <w:sz w:val="17"/>
              </w:rPr>
              <w:t xml:space="preserve"> </w:t>
            </w:r>
            <w:r>
              <w:rPr>
                <w:color w:val="FFFFFF"/>
                <w:sz w:val="17"/>
              </w:rPr>
              <w:t>and</w:t>
            </w:r>
            <w:r>
              <w:rPr>
                <w:color w:val="FFFFFF"/>
                <w:spacing w:val="39"/>
                <w:sz w:val="17"/>
              </w:rPr>
              <w:t xml:space="preserve"> </w:t>
            </w:r>
            <w:r>
              <w:rPr>
                <w:color w:val="FFFFFF"/>
                <w:sz w:val="17"/>
              </w:rPr>
              <w:t xml:space="preserve">periodic </w:t>
            </w:r>
            <w:r>
              <w:rPr>
                <w:color w:val="FFFFFF"/>
                <w:spacing w:val="-2"/>
                <w:sz w:val="17"/>
              </w:rPr>
              <w:t>reorganization</w:t>
            </w:r>
          </w:p>
        </w:tc>
        <w:tc>
          <w:tcPr>
            <w:tcW w:w="3488" w:type="dxa"/>
            <w:shd w:val="clear" w:color="auto" w:fill="0E233D"/>
          </w:tcPr>
          <w:p w14:paraId="3F518A44" w14:textId="77777777" w:rsidR="001B294F" w:rsidRDefault="00000000">
            <w:pPr>
              <w:pStyle w:val="TableParagraph"/>
              <w:spacing w:before="1"/>
              <w:ind w:left="5"/>
              <w:rPr>
                <w:sz w:val="17"/>
              </w:rPr>
            </w:pPr>
            <w:r>
              <w:rPr>
                <w:color w:val="FFFFFF"/>
                <w:sz w:val="17"/>
              </w:rPr>
              <w:t>Generally</w:t>
            </w:r>
            <w:r>
              <w:rPr>
                <w:color w:val="FFFFFF"/>
                <w:spacing w:val="-11"/>
                <w:sz w:val="17"/>
              </w:rPr>
              <w:t xml:space="preserve"> </w:t>
            </w:r>
            <w:r>
              <w:rPr>
                <w:color w:val="FFFFFF"/>
                <w:sz w:val="17"/>
              </w:rPr>
              <w:t>fast;</w:t>
            </w:r>
            <w:r>
              <w:rPr>
                <w:color w:val="FFFFFF"/>
                <w:spacing w:val="-10"/>
                <w:sz w:val="17"/>
              </w:rPr>
              <w:t xml:space="preserve"> </w:t>
            </w:r>
            <w:r>
              <w:rPr>
                <w:color w:val="FFFFFF"/>
                <w:sz w:val="17"/>
              </w:rPr>
              <w:t>collisions</w:t>
            </w:r>
            <w:r>
              <w:rPr>
                <w:color w:val="FFFFFF"/>
                <w:spacing w:val="-5"/>
                <w:sz w:val="17"/>
              </w:rPr>
              <w:t xml:space="preserve"> </w:t>
            </w:r>
            <w:r>
              <w:rPr>
                <w:color w:val="FFFFFF"/>
                <w:sz w:val="17"/>
              </w:rPr>
              <w:t>must</w:t>
            </w:r>
            <w:r>
              <w:rPr>
                <w:color w:val="FFFFFF"/>
                <w:spacing w:val="-10"/>
                <w:sz w:val="17"/>
              </w:rPr>
              <w:t xml:space="preserve"> </w:t>
            </w:r>
            <w:r>
              <w:rPr>
                <w:color w:val="FFFFFF"/>
                <w:sz w:val="17"/>
              </w:rPr>
              <w:t>be</w:t>
            </w:r>
            <w:r>
              <w:rPr>
                <w:color w:val="FFFFFF"/>
                <w:spacing w:val="-11"/>
                <w:sz w:val="17"/>
              </w:rPr>
              <w:t xml:space="preserve"> </w:t>
            </w:r>
            <w:r>
              <w:rPr>
                <w:color w:val="FFFFFF"/>
                <w:spacing w:val="-2"/>
                <w:sz w:val="17"/>
              </w:rPr>
              <w:t>handled</w:t>
            </w:r>
          </w:p>
        </w:tc>
      </w:tr>
      <w:tr w:rsidR="001B294F" w14:paraId="79951A4E" w14:textId="77777777">
        <w:trPr>
          <w:trHeight w:val="566"/>
        </w:trPr>
        <w:tc>
          <w:tcPr>
            <w:tcW w:w="3488" w:type="dxa"/>
            <w:shd w:val="clear" w:color="auto" w:fill="0E233D"/>
          </w:tcPr>
          <w:p w14:paraId="3B4E7FEA" w14:textId="77777777" w:rsidR="001B294F" w:rsidRDefault="00000000">
            <w:pPr>
              <w:pStyle w:val="TableParagraph"/>
              <w:spacing w:before="1"/>
              <w:rPr>
                <w:sz w:val="17"/>
              </w:rPr>
            </w:pPr>
            <w:r>
              <w:rPr>
                <w:color w:val="FFFFFF"/>
                <w:sz w:val="17"/>
              </w:rPr>
              <w:t>Storage</w:t>
            </w:r>
            <w:r>
              <w:rPr>
                <w:color w:val="FFFFFF"/>
                <w:spacing w:val="-10"/>
                <w:sz w:val="17"/>
              </w:rPr>
              <w:t xml:space="preserve"> </w:t>
            </w:r>
            <w:r>
              <w:rPr>
                <w:color w:val="FFFFFF"/>
                <w:spacing w:val="-2"/>
                <w:sz w:val="17"/>
              </w:rPr>
              <w:t>overhead</w:t>
            </w:r>
          </w:p>
        </w:tc>
        <w:tc>
          <w:tcPr>
            <w:tcW w:w="3485" w:type="dxa"/>
            <w:shd w:val="clear" w:color="auto" w:fill="0E233D"/>
          </w:tcPr>
          <w:p w14:paraId="4D8E0228" w14:textId="77777777" w:rsidR="001B294F" w:rsidRDefault="00000000">
            <w:pPr>
              <w:pStyle w:val="TableParagraph"/>
              <w:spacing w:before="1"/>
              <w:rPr>
                <w:sz w:val="17"/>
              </w:rPr>
            </w:pPr>
            <w:r>
              <w:rPr>
                <w:color w:val="FFFFFF"/>
                <w:sz w:val="17"/>
              </w:rPr>
              <w:t>Extra</w:t>
            </w:r>
            <w:r>
              <w:rPr>
                <w:color w:val="FFFFFF"/>
                <w:spacing w:val="-8"/>
                <w:sz w:val="17"/>
              </w:rPr>
              <w:t xml:space="preserve"> </w:t>
            </w:r>
            <w:r>
              <w:rPr>
                <w:color w:val="FFFFFF"/>
                <w:sz w:val="17"/>
              </w:rPr>
              <w:t>space</w:t>
            </w:r>
            <w:r>
              <w:rPr>
                <w:color w:val="FFFFFF"/>
                <w:spacing w:val="-5"/>
                <w:sz w:val="17"/>
              </w:rPr>
              <w:t xml:space="preserve"> </w:t>
            </w:r>
            <w:r>
              <w:rPr>
                <w:color w:val="FFFFFF"/>
                <w:sz w:val="17"/>
              </w:rPr>
              <w:t>for</w:t>
            </w:r>
            <w:r>
              <w:rPr>
                <w:color w:val="FFFFFF"/>
                <w:spacing w:val="-6"/>
                <w:sz w:val="17"/>
              </w:rPr>
              <w:t xml:space="preserve"> </w:t>
            </w:r>
            <w:r>
              <w:rPr>
                <w:color w:val="FFFFFF"/>
                <w:sz w:val="17"/>
              </w:rPr>
              <w:t>the</w:t>
            </w:r>
            <w:r>
              <w:rPr>
                <w:color w:val="FFFFFF"/>
                <w:spacing w:val="-11"/>
                <w:sz w:val="17"/>
              </w:rPr>
              <w:t xml:space="preserve"> </w:t>
            </w:r>
            <w:r>
              <w:rPr>
                <w:color w:val="FFFFFF"/>
                <w:spacing w:val="-4"/>
                <w:sz w:val="17"/>
              </w:rPr>
              <w:t>index</w:t>
            </w:r>
          </w:p>
        </w:tc>
        <w:tc>
          <w:tcPr>
            <w:tcW w:w="3488" w:type="dxa"/>
            <w:shd w:val="clear" w:color="auto" w:fill="0E233D"/>
          </w:tcPr>
          <w:p w14:paraId="5BF5A3AD" w14:textId="77777777" w:rsidR="001B294F" w:rsidRDefault="00000000">
            <w:pPr>
              <w:pStyle w:val="TableParagraph"/>
              <w:spacing w:before="1"/>
              <w:ind w:left="5"/>
              <w:rPr>
                <w:sz w:val="17"/>
              </w:rPr>
            </w:pPr>
            <w:r>
              <w:rPr>
                <w:color w:val="FFFFFF"/>
                <w:sz w:val="17"/>
              </w:rPr>
              <w:t xml:space="preserve">Minimal extra structure; collisions may waste </w:t>
            </w:r>
            <w:r>
              <w:rPr>
                <w:color w:val="FFFFFF"/>
                <w:spacing w:val="-2"/>
                <w:sz w:val="17"/>
              </w:rPr>
              <w:t>space</w:t>
            </w:r>
          </w:p>
        </w:tc>
      </w:tr>
      <w:tr w:rsidR="001B294F" w14:paraId="470A9A57" w14:textId="77777777">
        <w:trPr>
          <w:trHeight w:val="782"/>
        </w:trPr>
        <w:tc>
          <w:tcPr>
            <w:tcW w:w="3488" w:type="dxa"/>
            <w:shd w:val="clear" w:color="auto" w:fill="0E233D"/>
          </w:tcPr>
          <w:p w14:paraId="681F2934" w14:textId="77777777" w:rsidR="001B294F" w:rsidRDefault="00000000">
            <w:pPr>
              <w:pStyle w:val="TableParagraph"/>
              <w:spacing w:line="194" w:lineRule="exact"/>
              <w:rPr>
                <w:sz w:val="17"/>
              </w:rPr>
            </w:pPr>
            <w:r>
              <w:rPr>
                <w:color w:val="FFFFFF"/>
                <w:sz w:val="17"/>
              </w:rPr>
              <w:t>Typical</w:t>
            </w:r>
            <w:r>
              <w:rPr>
                <w:color w:val="FFFFFF"/>
                <w:spacing w:val="-12"/>
                <w:sz w:val="17"/>
              </w:rPr>
              <w:t xml:space="preserve"> </w:t>
            </w:r>
            <w:r>
              <w:rPr>
                <w:color w:val="FFFFFF"/>
                <w:sz w:val="17"/>
              </w:rPr>
              <w:t>use</w:t>
            </w:r>
            <w:r>
              <w:rPr>
                <w:color w:val="FFFFFF"/>
                <w:spacing w:val="-4"/>
                <w:sz w:val="17"/>
              </w:rPr>
              <w:t xml:space="preserve"> case</w:t>
            </w:r>
          </w:p>
        </w:tc>
        <w:tc>
          <w:tcPr>
            <w:tcW w:w="3485" w:type="dxa"/>
            <w:shd w:val="clear" w:color="auto" w:fill="0E233D"/>
          </w:tcPr>
          <w:p w14:paraId="0E7CAE4C" w14:textId="77777777" w:rsidR="001B294F" w:rsidRDefault="00000000">
            <w:pPr>
              <w:pStyle w:val="TableParagraph"/>
              <w:rPr>
                <w:sz w:val="17"/>
              </w:rPr>
            </w:pPr>
            <w:r>
              <w:rPr>
                <w:color w:val="FFFFFF"/>
                <w:sz w:val="17"/>
              </w:rPr>
              <w:t>Banking,</w:t>
            </w:r>
            <w:r>
              <w:rPr>
                <w:color w:val="FFFFFF"/>
                <w:spacing w:val="40"/>
                <w:sz w:val="17"/>
              </w:rPr>
              <w:t xml:space="preserve"> </w:t>
            </w:r>
            <w:r>
              <w:rPr>
                <w:color w:val="FFFFFF"/>
                <w:sz w:val="17"/>
              </w:rPr>
              <w:t>payroll</w:t>
            </w:r>
            <w:r>
              <w:rPr>
                <w:color w:val="FFFFFF"/>
                <w:spacing w:val="40"/>
                <w:sz w:val="17"/>
              </w:rPr>
              <w:t xml:space="preserve"> </w:t>
            </w:r>
            <w:r>
              <w:rPr>
                <w:color w:val="FFFFFF"/>
                <w:sz w:val="17"/>
              </w:rPr>
              <w:t>—</w:t>
            </w:r>
            <w:r>
              <w:rPr>
                <w:color w:val="FFFFFF"/>
                <w:spacing w:val="40"/>
                <w:sz w:val="17"/>
              </w:rPr>
              <w:t xml:space="preserve"> </w:t>
            </w:r>
            <w:r>
              <w:rPr>
                <w:color w:val="FFFFFF"/>
                <w:sz w:val="17"/>
              </w:rPr>
              <w:t>batch</w:t>
            </w:r>
            <w:r>
              <w:rPr>
                <w:color w:val="FFFFFF"/>
                <w:spacing w:val="40"/>
                <w:sz w:val="17"/>
              </w:rPr>
              <w:t xml:space="preserve"> </w:t>
            </w:r>
            <w:r>
              <w:rPr>
                <w:color w:val="FFFFFF"/>
                <w:sz w:val="17"/>
              </w:rPr>
              <w:t>processing</w:t>
            </w:r>
            <w:r>
              <w:rPr>
                <w:color w:val="FFFFFF"/>
                <w:spacing w:val="40"/>
                <w:sz w:val="17"/>
              </w:rPr>
              <w:t xml:space="preserve"> </w:t>
            </w:r>
            <w:r>
              <w:rPr>
                <w:color w:val="FFFFFF"/>
                <w:sz w:val="17"/>
              </w:rPr>
              <w:t>and individual</w:t>
            </w:r>
            <w:r>
              <w:rPr>
                <w:color w:val="FFFFFF"/>
                <w:spacing w:val="-3"/>
                <w:sz w:val="17"/>
              </w:rPr>
              <w:t xml:space="preserve"> </w:t>
            </w:r>
            <w:r>
              <w:rPr>
                <w:color w:val="FFFFFF"/>
                <w:sz w:val="17"/>
              </w:rPr>
              <w:t>lookup</w:t>
            </w:r>
          </w:p>
        </w:tc>
        <w:tc>
          <w:tcPr>
            <w:tcW w:w="3488" w:type="dxa"/>
            <w:shd w:val="clear" w:color="auto" w:fill="0E233D"/>
          </w:tcPr>
          <w:p w14:paraId="60375D7E" w14:textId="77777777" w:rsidR="001B294F" w:rsidRDefault="00000000">
            <w:pPr>
              <w:pStyle w:val="TableParagraph"/>
              <w:ind w:left="5"/>
              <w:rPr>
                <w:sz w:val="17"/>
              </w:rPr>
            </w:pPr>
            <w:r>
              <w:rPr>
                <w:color w:val="FFFFFF"/>
                <w:sz w:val="17"/>
              </w:rPr>
              <w:t xml:space="preserve">Real-time systems needing fast single-record </w:t>
            </w:r>
            <w:r>
              <w:rPr>
                <w:color w:val="FFFFFF"/>
                <w:spacing w:val="-2"/>
                <w:sz w:val="17"/>
              </w:rPr>
              <w:t>access</w:t>
            </w:r>
          </w:p>
        </w:tc>
      </w:tr>
    </w:tbl>
    <w:p w14:paraId="7CCFE733" w14:textId="77777777" w:rsidR="001B294F" w:rsidRDefault="001B294F">
      <w:pPr>
        <w:pStyle w:val="BodyText"/>
      </w:pPr>
    </w:p>
    <w:p w14:paraId="4EE5896F" w14:textId="77777777" w:rsidR="001B294F" w:rsidRDefault="001B294F">
      <w:pPr>
        <w:pStyle w:val="BodyText"/>
        <w:spacing w:before="3"/>
      </w:pPr>
    </w:p>
    <w:p w14:paraId="56D6558B" w14:textId="77777777" w:rsidR="001B294F" w:rsidRDefault="00000000">
      <w:pPr>
        <w:pStyle w:val="BodyText"/>
        <w:ind w:left="566"/>
      </w:pPr>
      <w:r>
        <w:rPr>
          <w:spacing w:val="-2"/>
        </w:rPr>
        <w:t>Explanation</w:t>
      </w:r>
    </w:p>
    <w:p w14:paraId="779C96C0" w14:textId="77777777" w:rsidR="001B294F" w:rsidRDefault="001B294F">
      <w:pPr>
        <w:pStyle w:val="BodyText"/>
      </w:pPr>
    </w:p>
    <w:p w14:paraId="4D503B1C" w14:textId="77777777" w:rsidR="001B294F" w:rsidRDefault="001B294F">
      <w:pPr>
        <w:pStyle w:val="BodyText"/>
      </w:pPr>
    </w:p>
    <w:p w14:paraId="19F888A7" w14:textId="77777777" w:rsidR="001B294F" w:rsidRDefault="001B294F">
      <w:pPr>
        <w:pStyle w:val="BodyText"/>
        <w:spacing w:before="1"/>
      </w:pPr>
    </w:p>
    <w:p w14:paraId="6E9F1C39" w14:textId="77777777" w:rsidR="001B294F" w:rsidRDefault="00000000">
      <w:pPr>
        <w:pStyle w:val="BodyText"/>
        <w:ind w:left="566" w:right="702"/>
        <w:jc w:val="both"/>
      </w:pPr>
      <w:r>
        <w:t>Indexed sequential organization keeps the data file physically ordered by key and adds an index on top.</w:t>
      </w:r>
      <w:r>
        <w:rPr>
          <w:spacing w:val="40"/>
        </w:rPr>
        <w:t xml:space="preserve"> </w:t>
      </w:r>
      <w:r>
        <w:t>The combination supplies efficient sequential or batch processing together with reasonably fast direct access, at</w:t>
      </w:r>
      <w:r>
        <w:rPr>
          <w:spacing w:val="-1"/>
        </w:rPr>
        <w:t xml:space="preserve"> </w:t>
      </w:r>
      <w:r>
        <w:t>the expense of index storage and reorganization work when the file changes frequently.</w:t>
      </w:r>
    </w:p>
    <w:p w14:paraId="690AA154" w14:textId="77777777" w:rsidR="001B294F" w:rsidRDefault="00000000">
      <w:pPr>
        <w:pStyle w:val="BodyText"/>
        <w:ind w:left="566" w:right="703"/>
        <w:jc w:val="both"/>
      </w:pPr>
      <w:r>
        <w:t>Direct (random / hashed) organization computes a record’s storage address from its key by means of a</w:t>
      </w:r>
      <w:r>
        <w:rPr>
          <w:spacing w:val="40"/>
        </w:rPr>
        <w:t xml:space="preserve"> </w:t>
      </w:r>
      <w:r>
        <w:t>hash function. Point lookups are therefore very fast and need no index, yet the absence of physical order makes range queries and sequential processing inefficient.</w:t>
      </w:r>
    </w:p>
    <w:p w14:paraId="57DBFFA3" w14:textId="77777777" w:rsidR="001B294F" w:rsidRDefault="001B294F">
      <w:pPr>
        <w:pStyle w:val="BodyText"/>
      </w:pPr>
    </w:p>
    <w:p w14:paraId="2DEAEE2D" w14:textId="77777777" w:rsidR="001B294F" w:rsidRDefault="001B294F">
      <w:pPr>
        <w:pStyle w:val="BodyText"/>
        <w:spacing w:before="252"/>
      </w:pPr>
    </w:p>
    <w:p w14:paraId="28C005A6" w14:textId="77777777" w:rsidR="001B294F" w:rsidRDefault="00000000">
      <w:pPr>
        <w:pStyle w:val="BodyText"/>
        <w:ind w:left="566"/>
      </w:pPr>
      <w:r>
        <w:rPr>
          <w:spacing w:val="-2"/>
        </w:rPr>
        <w:t>Example(s)</w:t>
      </w:r>
    </w:p>
    <w:p w14:paraId="69A567DA" w14:textId="77777777" w:rsidR="001B294F" w:rsidRDefault="001B294F">
      <w:pPr>
        <w:pStyle w:val="BodyText"/>
      </w:pPr>
    </w:p>
    <w:p w14:paraId="098DF908" w14:textId="77777777" w:rsidR="001B294F" w:rsidRDefault="001B294F">
      <w:pPr>
        <w:pStyle w:val="BodyText"/>
        <w:spacing w:before="2"/>
      </w:pPr>
    </w:p>
    <w:p w14:paraId="26974B6D" w14:textId="77777777" w:rsidR="001B294F" w:rsidRDefault="00000000">
      <w:pPr>
        <w:pStyle w:val="BodyText"/>
        <w:ind w:left="566" w:right="700"/>
        <w:jc w:val="both"/>
      </w:pPr>
      <w:r>
        <w:t>A bank’s account master file is often kept indexed-sequential: ordered by account number for month-end batch</w:t>
      </w:r>
      <w:r>
        <w:rPr>
          <w:spacing w:val="-1"/>
        </w:rPr>
        <w:t xml:space="preserve"> </w:t>
      </w:r>
      <w:r>
        <w:t>reports, yet indexed so</w:t>
      </w:r>
      <w:r>
        <w:rPr>
          <w:spacing w:val="-1"/>
        </w:rPr>
        <w:t xml:space="preserve"> </w:t>
      </w:r>
      <w:r>
        <w:t>that a</w:t>
      </w:r>
      <w:r>
        <w:rPr>
          <w:spacing w:val="-3"/>
        </w:rPr>
        <w:t xml:space="preserve"> </w:t>
      </w:r>
      <w:r>
        <w:t>teller can</w:t>
      </w:r>
      <w:r>
        <w:rPr>
          <w:spacing w:val="-1"/>
        </w:rPr>
        <w:t xml:space="preserve"> </w:t>
      </w:r>
      <w:r>
        <w:t>retrieve a</w:t>
      </w:r>
      <w:r>
        <w:rPr>
          <w:spacing w:val="-1"/>
        </w:rPr>
        <w:t xml:space="preserve"> </w:t>
      </w:r>
      <w:r>
        <w:t>single account instantly. A session store keyed by</w:t>
      </w:r>
      <w:r>
        <w:rPr>
          <w:spacing w:val="-1"/>
        </w:rPr>
        <w:t xml:space="preserve"> </w:t>
      </w:r>
      <w:r>
        <w:t>a randomly generated session identifier benefits from direct hashing, because sessions are always fetched individually and never scanned as a range.</w:t>
      </w:r>
    </w:p>
    <w:p w14:paraId="15354BD3" w14:textId="77777777" w:rsidR="001B294F" w:rsidRDefault="001B294F">
      <w:pPr>
        <w:pStyle w:val="BodyText"/>
      </w:pPr>
    </w:p>
    <w:p w14:paraId="38AA8C1C" w14:textId="77777777" w:rsidR="001B294F" w:rsidRDefault="001B294F">
      <w:pPr>
        <w:pStyle w:val="BodyText"/>
        <w:spacing w:before="251"/>
      </w:pPr>
    </w:p>
    <w:p w14:paraId="01CDD954"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5117261C" w14:textId="77777777" w:rsidR="001B294F" w:rsidRDefault="001B294F">
      <w:pPr>
        <w:pStyle w:val="BodyText"/>
      </w:pPr>
    </w:p>
    <w:p w14:paraId="001DDBAA" w14:textId="77777777" w:rsidR="001B294F" w:rsidRDefault="001B294F">
      <w:pPr>
        <w:pStyle w:val="BodyText"/>
      </w:pPr>
    </w:p>
    <w:p w14:paraId="1480CAEC" w14:textId="77777777" w:rsidR="001B294F" w:rsidRDefault="001B294F">
      <w:pPr>
        <w:pStyle w:val="BodyText"/>
        <w:spacing w:before="1"/>
      </w:pPr>
    </w:p>
    <w:p w14:paraId="2BF58220" w14:textId="77777777" w:rsidR="001B294F" w:rsidRDefault="00000000">
      <w:pPr>
        <w:pStyle w:val="BodyText"/>
        <w:ind w:left="566" w:right="704"/>
        <w:jc w:val="both"/>
      </w:pPr>
      <w:r>
        <w:t>Indexed sequential organization is preferable when an application needs both range or batch processing and</w:t>
      </w:r>
      <w:r>
        <w:rPr>
          <w:spacing w:val="-4"/>
        </w:rPr>
        <w:t xml:space="preserve"> </w:t>
      </w:r>
      <w:r>
        <w:t>individual</w:t>
      </w:r>
      <w:r>
        <w:rPr>
          <w:spacing w:val="-1"/>
        </w:rPr>
        <w:t xml:space="preserve"> </w:t>
      </w:r>
      <w:r>
        <w:t>lookups. Direct</w:t>
      </w:r>
      <w:r>
        <w:rPr>
          <w:spacing w:val="-1"/>
        </w:rPr>
        <w:t xml:space="preserve"> </w:t>
      </w:r>
      <w:r>
        <w:t>organization is</w:t>
      </w:r>
      <w:r>
        <w:rPr>
          <w:spacing w:val="-2"/>
        </w:rPr>
        <w:t xml:space="preserve"> </w:t>
      </w:r>
      <w:r>
        <w:t>preferable when</w:t>
      </w:r>
      <w:r>
        <w:rPr>
          <w:spacing w:val="-3"/>
        </w:rPr>
        <w:t xml:space="preserve"> </w:t>
      </w:r>
      <w:r>
        <w:t>the workload is</w:t>
      </w:r>
      <w:r>
        <w:rPr>
          <w:spacing w:val="-2"/>
        </w:rPr>
        <w:t xml:space="preserve"> </w:t>
      </w:r>
      <w:r>
        <w:t>dominated</w:t>
      </w:r>
      <w:r>
        <w:rPr>
          <w:spacing w:val="-1"/>
        </w:rPr>
        <w:t xml:space="preserve"> </w:t>
      </w:r>
      <w:r>
        <w:t>by</w:t>
      </w:r>
      <w:r>
        <w:rPr>
          <w:spacing w:val="-1"/>
        </w:rPr>
        <w:t xml:space="preserve"> </w:t>
      </w:r>
      <w:r>
        <w:t>single-key</w:t>
      </w:r>
      <w:r>
        <w:rPr>
          <w:spacing w:val="-2"/>
        </w:rPr>
        <w:t xml:space="preserve"> </w:t>
      </w:r>
      <w:r>
        <w:t>point access and ordering is unimportant. The limitation of the former is the cost of maintaining order and index under frequent updates; the limitation of the latter is its unsuitability for range-based or sorted reporting.</w:t>
      </w:r>
    </w:p>
    <w:p w14:paraId="048DC4ED" w14:textId="77777777" w:rsidR="001B294F" w:rsidRDefault="001B294F">
      <w:pPr>
        <w:pStyle w:val="BodyText"/>
        <w:jc w:val="both"/>
        <w:sectPr w:rsidR="001B294F">
          <w:headerReference w:type="default" r:id="rId14"/>
          <w:pgSz w:w="11920" w:h="16850"/>
          <w:pgMar w:top="1160" w:right="0" w:bottom="280" w:left="141" w:header="926" w:footer="0" w:gutter="0"/>
          <w:cols w:space="720"/>
        </w:sectPr>
      </w:pPr>
    </w:p>
    <w:p w14:paraId="4DC85FBC" w14:textId="77777777" w:rsidR="001B294F" w:rsidRDefault="001B294F">
      <w:pPr>
        <w:pStyle w:val="BodyText"/>
        <w:spacing w:before="207"/>
      </w:pPr>
    </w:p>
    <w:p w14:paraId="1B0D8C83" w14:textId="77777777" w:rsidR="001B294F" w:rsidRDefault="00000000">
      <w:pPr>
        <w:pStyle w:val="BodyText"/>
        <w:ind w:left="566"/>
      </w:pPr>
      <w:r>
        <w:rPr>
          <w:spacing w:val="-2"/>
        </w:rPr>
        <w:t>Comparison</w:t>
      </w:r>
      <w:r>
        <w:rPr>
          <w:spacing w:val="-3"/>
        </w:rPr>
        <w:t xml:space="preserve"> </w:t>
      </w:r>
      <w:r>
        <w:rPr>
          <w:spacing w:val="-2"/>
        </w:rPr>
        <w:t>Table</w:t>
      </w:r>
    </w:p>
    <w:p w14:paraId="71D42F90" w14:textId="77777777" w:rsidR="001B294F" w:rsidRDefault="001B294F">
      <w:pPr>
        <w:pStyle w:val="BodyText"/>
        <w:spacing w:before="229"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08ED14DA" w14:textId="77777777">
        <w:trPr>
          <w:trHeight w:val="340"/>
        </w:trPr>
        <w:tc>
          <w:tcPr>
            <w:tcW w:w="3488" w:type="dxa"/>
            <w:shd w:val="clear" w:color="auto" w:fill="0E233D"/>
          </w:tcPr>
          <w:p w14:paraId="7431AD6E"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30D75A8F" w14:textId="77777777" w:rsidR="001B294F" w:rsidRDefault="00000000">
            <w:pPr>
              <w:pStyle w:val="TableParagraph"/>
              <w:spacing w:before="1"/>
              <w:rPr>
                <w:rFonts w:ascii="Arial"/>
                <w:b/>
                <w:sz w:val="18"/>
              </w:rPr>
            </w:pPr>
            <w:r>
              <w:rPr>
                <w:rFonts w:ascii="Arial"/>
                <w:b/>
                <w:color w:val="FFFFFF"/>
                <w:sz w:val="18"/>
              </w:rPr>
              <w:t>Single-Level</w:t>
            </w:r>
            <w:r>
              <w:rPr>
                <w:rFonts w:ascii="Arial"/>
                <w:b/>
                <w:color w:val="FFFFFF"/>
                <w:spacing w:val="-8"/>
                <w:sz w:val="18"/>
              </w:rPr>
              <w:t xml:space="preserve"> </w:t>
            </w:r>
            <w:r>
              <w:rPr>
                <w:rFonts w:ascii="Arial"/>
                <w:b/>
                <w:color w:val="FFFFFF"/>
                <w:spacing w:val="-2"/>
                <w:sz w:val="18"/>
              </w:rPr>
              <w:t>Indexing</w:t>
            </w:r>
          </w:p>
        </w:tc>
        <w:tc>
          <w:tcPr>
            <w:tcW w:w="3488" w:type="dxa"/>
            <w:shd w:val="clear" w:color="auto" w:fill="0E233D"/>
          </w:tcPr>
          <w:p w14:paraId="50B9F4B1" w14:textId="77777777" w:rsidR="001B294F" w:rsidRDefault="00000000">
            <w:pPr>
              <w:pStyle w:val="TableParagraph"/>
              <w:spacing w:before="1"/>
              <w:ind w:left="5"/>
              <w:rPr>
                <w:rFonts w:ascii="Arial"/>
                <w:b/>
                <w:sz w:val="18"/>
              </w:rPr>
            </w:pPr>
            <w:r>
              <w:rPr>
                <w:rFonts w:ascii="Arial"/>
                <w:b/>
                <w:color w:val="FFFFFF"/>
                <w:sz w:val="18"/>
              </w:rPr>
              <w:t>Multi-Level</w:t>
            </w:r>
            <w:r>
              <w:rPr>
                <w:rFonts w:ascii="Arial"/>
                <w:b/>
                <w:color w:val="FFFFFF"/>
                <w:spacing w:val="-6"/>
                <w:sz w:val="18"/>
              </w:rPr>
              <w:t xml:space="preserve"> </w:t>
            </w:r>
            <w:r>
              <w:rPr>
                <w:rFonts w:ascii="Arial"/>
                <w:b/>
                <w:color w:val="FFFFFF"/>
                <w:spacing w:val="-2"/>
                <w:sz w:val="18"/>
              </w:rPr>
              <w:t>Indexing</w:t>
            </w:r>
          </w:p>
        </w:tc>
      </w:tr>
      <w:tr w:rsidR="001B294F" w14:paraId="031AC761" w14:textId="77777777">
        <w:trPr>
          <w:trHeight w:val="566"/>
        </w:trPr>
        <w:tc>
          <w:tcPr>
            <w:tcW w:w="3488" w:type="dxa"/>
            <w:shd w:val="clear" w:color="auto" w:fill="0E233D"/>
          </w:tcPr>
          <w:p w14:paraId="0A45ADEA" w14:textId="77777777" w:rsidR="001B294F" w:rsidRDefault="00000000">
            <w:pPr>
              <w:pStyle w:val="TableParagraph"/>
              <w:spacing w:line="194" w:lineRule="exact"/>
              <w:rPr>
                <w:sz w:val="17"/>
              </w:rPr>
            </w:pPr>
            <w:r>
              <w:rPr>
                <w:color w:val="FFFFFF"/>
                <w:spacing w:val="-2"/>
                <w:sz w:val="17"/>
              </w:rPr>
              <w:t>Structure</w:t>
            </w:r>
          </w:p>
        </w:tc>
        <w:tc>
          <w:tcPr>
            <w:tcW w:w="3485" w:type="dxa"/>
            <w:shd w:val="clear" w:color="auto" w:fill="0E233D"/>
          </w:tcPr>
          <w:p w14:paraId="2E2D9EC2" w14:textId="77777777" w:rsidR="001B294F" w:rsidRDefault="00000000">
            <w:pPr>
              <w:pStyle w:val="TableParagraph"/>
              <w:rPr>
                <w:sz w:val="17"/>
              </w:rPr>
            </w:pPr>
            <w:r>
              <w:rPr>
                <w:color w:val="FFFFFF"/>
                <w:sz w:val="17"/>
              </w:rPr>
              <w:t>One</w:t>
            </w:r>
            <w:r>
              <w:rPr>
                <w:color w:val="FFFFFF"/>
                <w:spacing w:val="23"/>
                <w:sz w:val="17"/>
              </w:rPr>
              <w:t xml:space="preserve"> </w:t>
            </w:r>
            <w:r>
              <w:rPr>
                <w:color w:val="FFFFFF"/>
                <w:sz w:val="17"/>
              </w:rPr>
              <w:t>flat</w:t>
            </w:r>
            <w:r>
              <w:rPr>
                <w:color w:val="FFFFFF"/>
                <w:spacing w:val="27"/>
                <w:sz w:val="17"/>
              </w:rPr>
              <w:t xml:space="preserve"> </w:t>
            </w:r>
            <w:r>
              <w:rPr>
                <w:color w:val="FFFFFF"/>
                <w:sz w:val="17"/>
              </w:rPr>
              <w:t>index</w:t>
            </w:r>
            <w:r>
              <w:rPr>
                <w:color w:val="FFFFFF"/>
                <w:spacing w:val="21"/>
                <w:sz w:val="17"/>
              </w:rPr>
              <w:t xml:space="preserve"> </w:t>
            </w:r>
            <w:r>
              <w:rPr>
                <w:color w:val="FFFFFF"/>
                <w:sz w:val="17"/>
              </w:rPr>
              <w:t xml:space="preserve">mapping </w:t>
            </w:r>
            <w:proofErr w:type="gramStart"/>
            <w:r>
              <w:rPr>
                <w:color w:val="FFFFFF"/>
                <w:sz w:val="17"/>
              </w:rPr>
              <w:t>keys</w:t>
            </w:r>
            <w:proofErr w:type="gramEnd"/>
            <w:r>
              <w:rPr>
                <w:color w:val="FFFFFF"/>
                <w:spacing w:val="25"/>
                <w:sz w:val="17"/>
              </w:rPr>
              <w:t xml:space="preserve"> </w:t>
            </w:r>
            <w:r>
              <w:rPr>
                <w:color w:val="FFFFFF"/>
                <w:sz w:val="17"/>
              </w:rPr>
              <w:t xml:space="preserve">to block/record </w:t>
            </w:r>
            <w:r>
              <w:rPr>
                <w:color w:val="FFFFFF"/>
                <w:spacing w:val="-2"/>
                <w:sz w:val="17"/>
              </w:rPr>
              <w:t>addresses</w:t>
            </w:r>
          </w:p>
        </w:tc>
        <w:tc>
          <w:tcPr>
            <w:tcW w:w="3488" w:type="dxa"/>
            <w:shd w:val="clear" w:color="auto" w:fill="0E233D"/>
          </w:tcPr>
          <w:p w14:paraId="27304D86" w14:textId="77777777" w:rsidR="001B294F" w:rsidRDefault="00000000">
            <w:pPr>
              <w:pStyle w:val="TableParagraph"/>
              <w:ind w:left="5"/>
              <w:rPr>
                <w:sz w:val="17"/>
              </w:rPr>
            </w:pPr>
            <w:r>
              <w:rPr>
                <w:color w:val="FFFFFF"/>
                <w:sz w:val="17"/>
              </w:rPr>
              <w:t xml:space="preserve">Hierarchy of indexes (index on top of another </w:t>
            </w:r>
            <w:r>
              <w:rPr>
                <w:color w:val="FFFFFF"/>
                <w:spacing w:val="-2"/>
                <w:sz w:val="17"/>
              </w:rPr>
              <w:t>index)</w:t>
            </w:r>
          </w:p>
        </w:tc>
      </w:tr>
      <w:tr w:rsidR="001B294F" w14:paraId="0F7B6448" w14:textId="77777777">
        <w:trPr>
          <w:trHeight w:val="570"/>
        </w:trPr>
        <w:tc>
          <w:tcPr>
            <w:tcW w:w="3488" w:type="dxa"/>
            <w:shd w:val="clear" w:color="auto" w:fill="0E233D"/>
          </w:tcPr>
          <w:p w14:paraId="355F8278" w14:textId="77777777" w:rsidR="001B294F" w:rsidRDefault="00000000">
            <w:pPr>
              <w:pStyle w:val="TableParagraph"/>
              <w:spacing w:line="194" w:lineRule="exact"/>
              <w:rPr>
                <w:sz w:val="17"/>
              </w:rPr>
            </w:pPr>
            <w:r>
              <w:rPr>
                <w:color w:val="FFFFFF"/>
                <w:sz w:val="17"/>
              </w:rPr>
              <w:t>Search</w:t>
            </w:r>
            <w:r>
              <w:rPr>
                <w:color w:val="FFFFFF"/>
                <w:spacing w:val="-10"/>
                <w:sz w:val="17"/>
              </w:rPr>
              <w:t xml:space="preserve"> </w:t>
            </w:r>
            <w:r>
              <w:rPr>
                <w:color w:val="FFFFFF"/>
                <w:spacing w:val="-4"/>
                <w:sz w:val="17"/>
              </w:rPr>
              <w:t>cost</w:t>
            </w:r>
          </w:p>
        </w:tc>
        <w:tc>
          <w:tcPr>
            <w:tcW w:w="3485" w:type="dxa"/>
            <w:shd w:val="clear" w:color="auto" w:fill="0E233D"/>
          </w:tcPr>
          <w:p w14:paraId="2C1D1236" w14:textId="77777777" w:rsidR="001B294F" w:rsidRDefault="00000000">
            <w:pPr>
              <w:pStyle w:val="TableParagraph"/>
              <w:ind w:right="-13"/>
              <w:rPr>
                <w:sz w:val="17"/>
              </w:rPr>
            </w:pPr>
            <w:r>
              <w:rPr>
                <w:color w:val="FFFFFF"/>
                <w:sz w:val="17"/>
              </w:rPr>
              <w:t>Grows</w:t>
            </w:r>
            <w:r>
              <w:rPr>
                <w:color w:val="FFFFFF"/>
                <w:spacing w:val="-3"/>
                <w:sz w:val="17"/>
              </w:rPr>
              <w:t xml:space="preserve"> </w:t>
            </w:r>
            <w:r>
              <w:rPr>
                <w:color w:val="FFFFFF"/>
                <w:sz w:val="17"/>
              </w:rPr>
              <w:t>with</w:t>
            </w:r>
            <w:r>
              <w:rPr>
                <w:color w:val="FFFFFF"/>
                <w:spacing w:val="-1"/>
                <w:sz w:val="17"/>
              </w:rPr>
              <w:t xml:space="preserve"> </w:t>
            </w:r>
            <w:r>
              <w:rPr>
                <w:color w:val="FFFFFF"/>
                <w:sz w:val="17"/>
              </w:rPr>
              <w:t>index</w:t>
            </w:r>
            <w:r>
              <w:rPr>
                <w:color w:val="FFFFFF"/>
                <w:spacing w:val="-5"/>
                <w:sz w:val="17"/>
              </w:rPr>
              <w:t xml:space="preserve"> </w:t>
            </w:r>
            <w:r>
              <w:rPr>
                <w:color w:val="FFFFFF"/>
                <w:sz w:val="17"/>
              </w:rPr>
              <w:t>size;</w:t>
            </w:r>
            <w:r>
              <w:rPr>
                <w:color w:val="FFFFFF"/>
                <w:spacing w:val="-5"/>
                <w:sz w:val="17"/>
              </w:rPr>
              <w:t xml:space="preserve"> </w:t>
            </w:r>
            <w:r>
              <w:rPr>
                <w:color w:val="FFFFFF"/>
                <w:sz w:val="17"/>
              </w:rPr>
              <w:t>whole</w:t>
            </w:r>
            <w:r>
              <w:rPr>
                <w:color w:val="FFFFFF"/>
                <w:spacing w:val="-1"/>
                <w:sz w:val="17"/>
              </w:rPr>
              <w:t xml:space="preserve"> </w:t>
            </w:r>
            <w:r>
              <w:rPr>
                <w:color w:val="FFFFFF"/>
                <w:sz w:val="17"/>
              </w:rPr>
              <w:t>index</w:t>
            </w:r>
            <w:r>
              <w:rPr>
                <w:color w:val="FFFFFF"/>
                <w:spacing w:val="-1"/>
                <w:sz w:val="17"/>
              </w:rPr>
              <w:t xml:space="preserve"> </w:t>
            </w:r>
            <w:r>
              <w:rPr>
                <w:color w:val="FFFFFF"/>
                <w:sz w:val="17"/>
              </w:rPr>
              <w:t>may</w:t>
            </w:r>
            <w:r>
              <w:rPr>
                <w:color w:val="FFFFFF"/>
                <w:spacing w:val="-5"/>
                <w:sz w:val="17"/>
              </w:rPr>
              <w:t xml:space="preserve"> </w:t>
            </w:r>
            <w:r>
              <w:rPr>
                <w:color w:val="FFFFFF"/>
                <w:sz w:val="17"/>
              </w:rPr>
              <w:t>not</w:t>
            </w:r>
            <w:r>
              <w:rPr>
                <w:color w:val="FFFFFF"/>
                <w:spacing w:val="-4"/>
                <w:sz w:val="17"/>
              </w:rPr>
              <w:t xml:space="preserve"> </w:t>
            </w:r>
            <w:r>
              <w:rPr>
                <w:color w:val="FFFFFF"/>
                <w:sz w:val="17"/>
              </w:rPr>
              <w:t>fit in memory</w:t>
            </w:r>
          </w:p>
        </w:tc>
        <w:tc>
          <w:tcPr>
            <w:tcW w:w="3488" w:type="dxa"/>
            <w:shd w:val="clear" w:color="auto" w:fill="0E233D"/>
          </w:tcPr>
          <w:p w14:paraId="72505936" w14:textId="77777777" w:rsidR="001B294F" w:rsidRDefault="00000000">
            <w:pPr>
              <w:pStyle w:val="TableParagraph"/>
              <w:spacing w:line="194" w:lineRule="exact"/>
              <w:ind w:left="5"/>
              <w:rPr>
                <w:sz w:val="17"/>
              </w:rPr>
            </w:pPr>
            <w:r>
              <w:rPr>
                <w:color w:val="FFFFFF"/>
                <w:sz w:val="17"/>
              </w:rPr>
              <w:t>Only</w:t>
            </w:r>
            <w:r>
              <w:rPr>
                <w:color w:val="FFFFFF"/>
                <w:spacing w:val="-10"/>
                <w:sz w:val="17"/>
              </w:rPr>
              <w:t xml:space="preserve"> </w:t>
            </w:r>
            <w:r>
              <w:rPr>
                <w:color w:val="FFFFFF"/>
                <w:sz w:val="17"/>
              </w:rPr>
              <w:t>the</w:t>
            </w:r>
            <w:r>
              <w:rPr>
                <w:color w:val="FFFFFF"/>
                <w:spacing w:val="-9"/>
                <w:sz w:val="17"/>
              </w:rPr>
              <w:t xml:space="preserve"> </w:t>
            </w:r>
            <w:r>
              <w:rPr>
                <w:color w:val="FFFFFF"/>
                <w:sz w:val="17"/>
              </w:rPr>
              <w:t>small</w:t>
            </w:r>
            <w:r>
              <w:rPr>
                <w:color w:val="FFFFFF"/>
                <w:spacing w:val="-12"/>
                <w:sz w:val="17"/>
              </w:rPr>
              <w:t xml:space="preserve"> </w:t>
            </w:r>
            <w:proofErr w:type="gramStart"/>
            <w:r>
              <w:rPr>
                <w:color w:val="FFFFFF"/>
                <w:sz w:val="17"/>
              </w:rPr>
              <w:t>top</w:t>
            </w:r>
            <w:r>
              <w:rPr>
                <w:color w:val="FFFFFF"/>
                <w:spacing w:val="-4"/>
                <w:sz w:val="17"/>
              </w:rPr>
              <w:t xml:space="preserve"> </w:t>
            </w:r>
            <w:r>
              <w:rPr>
                <w:color w:val="FFFFFF"/>
                <w:sz w:val="17"/>
              </w:rPr>
              <w:t>level</w:t>
            </w:r>
            <w:proofErr w:type="gramEnd"/>
            <w:r>
              <w:rPr>
                <w:color w:val="FFFFFF"/>
                <w:spacing w:val="-12"/>
                <w:sz w:val="17"/>
              </w:rPr>
              <w:t xml:space="preserve"> </w:t>
            </w:r>
            <w:r>
              <w:rPr>
                <w:color w:val="FFFFFF"/>
                <w:sz w:val="17"/>
              </w:rPr>
              <w:t>need</w:t>
            </w:r>
            <w:r>
              <w:rPr>
                <w:color w:val="FFFFFF"/>
                <w:spacing w:val="-7"/>
                <w:sz w:val="17"/>
              </w:rPr>
              <w:t xml:space="preserve"> </w:t>
            </w:r>
            <w:r>
              <w:rPr>
                <w:color w:val="FFFFFF"/>
                <w:sz w:val="17"/>
              </w:rPr>
              <w:t>be</w:t>
            </w:r>
            <w:r>
              <w:rPr>
                <w:color w:val="FFFFFF"/>
                <w:spacing w:val="-6"/>
                <w:sz w:val="17"/>
              </w:rPr>
              <w:t xml:space="preserve"> </w:t>
            </w:r>
            <w:r>
              <w:rPr>
                <w:color w:val="FFFFFF"/>
                <w:sz w:val="17"/>
              </w:rPr>
              <w:t>examined</w:t>
            </w:r>
            <w:r>
              <w:rPr>
                <w:color w:val="FFFFFF"/>
                <w:spacing w:val="-3"/>
                <w:sz w:val="17"/>
              </w:rPr>
              <w:t xml:space="preserve"> </w:t>
            </w:r>
            <w:r>
              <w:rPr>
                <w:color w:val="FFFFFF"/>
                <w:spacing w:val="-4"/>
                <w:sz w:val="17"/>
              </w:rPr>
              <w:t>first</w:t>
            </w:r>
          </w:p>
        </w:tc>
      </w:tr>
      <w:tr w:rsidR="001B294F" w14:paraId="2FCD0C48" w14:textId="77777777">
        <w:trPr>
          <w:trHeight w:val="570"/>
        </w:trPr>
        <w:tc>
          <w:tcPr>
            <w:tcW w:w="3488" w:type="dxa"/>
            <w:shd w:val="clear" w:color="auto" w:fill="0E233D"/>
          </w:tcPr>
          <w:p w14:paraId="0BC2D4C8" w14:textId="77777777" w:rsidR="001B294F" w:rsidRDefault="00000000">
            <w:pPr>
              <w:pStyle w:val="TableParagraph"/>
              <w:spacing w:before="1"/>
              <w:rPr>
                <w:sz w:val="17"/>
              </w:rPr>
            </w:pPr>
            <w:r>
              <w:rPr>
                <w:color w:val="FFFFFF"/>
                <w:sz w:val="17"/>
              </w:rPr>
              <w:t>Suitability</w:t>
            </w:r>
            <w:r>
              <w:rPr>
                <w:color w:val="FFFFFF"/>
                <w:spacing w:val="-14"/>
                <w:sz w:val="17"/>
              </w:rPr>
              <w:t xml:space="preserve"> </w:t>
            </w:r>
            <w:r>
              <w:rPr>
                <w:color w:val="FFFFFF"/>
                <w:sz w:val="17"/>
              </w:rPr>
              <w:t>for</w:t>
            </w:r>
            <w:r>
              <w:rPr>
                <w:color w:val="FFFFFF"/>
                <w:spacing w:val="-10"/>
                <w:sz w:val="17"/>
              </w:rPr>
              <w:t xml:space="preserve"> </w:t>
            </w:r>
            <w:r>
              <w:rPr>
                <w:color w:val="FFFFFF"/>
                <w:sz w:val="17"/>
              </w:rPr>
              <w:t>large</w:t>
            </w:r>
            <w:r>
              <w:rPr>
                <w:color w:val="FFFFFF"/>
                <w:spacing w:val="-6"/>
                <w:sz w:val="17"/>
              </w:rPr>
              <w:t xml:space="preserve"> </w:t>
            </w:r>
            <w:r>
              <w:rPr>
                <w:color w:val="FFFFFF"/>
                <w:spacing w:val="-4"/>
                <w:sz w:val="17"/>
              </w:rPr>
              <w:t>files</w:t>
            </w:r>
          </w:p>
        </w:tc>
        <w:tc>
          <w:tcPr>
            <w:tcW w:w="3485" w:type="dxa"/>
            <w:shd w:val="clear" w:color="auto" w:fill="0E233D"/>
          </w:tcPr>
          <w:p w14:paraId="4C69C017" w14:textId="77777777" w:rsidR="001B294F" w:rsidRDefault="00000000">
            <w:pPr>
              <w:pStyle w:val="TableParagraph"/>
              <w:spacing w:before="1"/>
              <w:rPr>
                <w:sz w:val="17"/>
              </w:rPr>
            </w:pPr>
            <w:r>
              <w:rPr>
                <w:color w:val="FFFFFF"/>
                <w:sz w:val="17"/>
              </w:rPr>
              <w:t>Becomes</w:t>
            </w:r>
            <w:r>
              <w:rPr>
                <w:color w:val="FFFFFF"/>
                <w:spacing w:val="20"/>
                <w:sz w:val="17"/>
              </w:rPr>
              <w:t xml:space="preserve"> </w:t>
            </w:r>
            <w:r>
              <w:rPr>
                <w:color w:val="FFFFFF"/>
                <w:sz w:val="17"/>
              </w:rPr>
              <w:t>inefficient as the index</w:t>
            </w:r>
            <w:r>
              <w:rPr>
                <w:color w:val="FFFFFF"/>
                <w:spacing w:val="20"/>
                <w:sz w:val="17"/>
              </w:rPr>
              <w:t xml:space="preserve"> </w:t>
            </w:r>
            <w:r>
              <w:rPr>
                <w:color w:val="FFFFFF"/>
                <w:sz w:val="17"/>
              </w:rPr>
              <w:t xml:space="preserve">itself grows </w:t>
            </w:r>
            <w:r>
              <w:rPr>
                <w:color w:val="FFFFFF"/>
                <w:spacing w:val="-2"/>
                <w:sz w:val="17"/>
              </w:rPr>
              <w:t>large</w:t>
            </w:r>
          </w:p>
        </w:tc>
        <w:tc>
          <w:tcPr>
            <w:tcW w:w="3488" w:type="dxa"/>
            <w:shd w:val="clear" w:color="auto" w:fill="0E233D"/>
          </w:tcPr>
          <w:p w14:paraId="0FFB1E7B" w14:textId="77777777" w:rsidR="001B294F" w:rsidRDefault="00000000">
            <w:pPr>
              <w:pStyle w:val="TableParagraph"/>
              <w:spacing w:before="1"/>
              <w:ind w:left="5" w:right="-15"/>
              <w:rPr>
                <w:sz w:val="17"/>
              </w:rPr>
            </w:pPr>
            <w:r>
              <w:rPr>
                <w:color w:val="FFFFFF"/>
                <w:sz w:val="17"/>
              </w:rPr>
              <w:t>Scales</w:t>
            </w:r>
            <w:r>
              <w:rPr>
                <w:color w:val="FFFFFF"/>
                <w:spacing w:val="80"/>
                <w:sz w:val="17"/>
              </w:rPr>
              <w:t xml:space="preserve"> </w:t>
            </w:r>
            <w:r>
              <w:rPr>
                <w:color w:val="FFFFFF"/>
                <w:sz w:val="17"/>
              </w:rPr>
              <w:t>well;</w:t>
            </w:r>
            <w:r>
              <w:rPr>
                <w:color w:val="FFFFFF"/>
                <w:spacing w:val="80"/>
                <w:sz w:val="17"/>
              </w:rPr>
              <w:t xml:space="preserve"> </w:t>
            </w:r>
            <w:r>
              <w:rPr>
                <w:color w:val="FFFFFF"/>
                <w:sz w:val="17"/>
              </w:rPr>
              <w:t>higher</w:t>
            </w:r>
            <w:r>
              <w:rPr>
                <w:color w:val="FFFFFF"/>
                <w:spacing w:val="80"/>
                <w:sz w:val="17"/>
              </w:rPr>
              <w:t xml:space="preserve"> </w:t>
            </w:r>
            <w:r>
              <w:rPr>
                <w:color w:val="FFFFFF"/>
                <w:sz w:val="17"/>
              </w:rPr>
              <w:t>levels</w:t>
            </w:r>
            <w:r>
              <w:rPr>
                <w:color w:val="FFFFFF"/>
                <w:spacing w:val="80"/>
                <w:sz w:val="17"/>
              </w:rPr>
              <w:t xml:space="preserve"> </w:t>
            </w:r>
            <w:r>
              <w:rPr>
                <w:color w:val="FFFFFF"/>
                <w:sz w:val="17"/>
              </w:rPr>
              <w:t>stay</w:t>
            </w:r>
            <w:r>
              <w:rPr>
                <w:color w:val="FFFFFF"/>
                <w:spacing w:val="80"/>
                <w:sz w:val="17"/>
              </w:rPr>
              <w:t xml:space="preserve"> </w:t>
            </w:r>
            <w:r>
              <w:rPr>
                <w:color w:val="FFFFFF"/>
                <w:sz w:val="17"/>
              </w:rPr>
              <w:t>memory-</w:t>
            </w:r>
            <w:r>
              <w:rPr>
                <w:color w:val="FFFFFF"/>
                <w:spacing w:val="-2"/>
                <w:sz w:val="17"/>
              </w:rPr>
              <w:t>resident</w:t>
            </w:r>
          </w:p>
        </w:tc>
      </w:tr>
      <w:tr w:rsidR="001B294F" w14:paraId="032EBC78" w14:textId="77777777">
        <w:trPr>
          <w:trHeight w:val="321"/>
        </w:trPr>
        <w:tc>
          <w:tcPr>
            <w:tcW w:w="3488" w:type="dxa"/>
            <w:shd w:val="clear" w:color="auto" w:fill="0E233D"/>
          </w:tcPr>
          <w:p w14:paraId="685CF774" w14:textId="77777777" w:rsidR="001B294F" w:rsidRDefault="00000000">
            <w:pPr>
              <w:pStyle w:val="TableParagraph"/>
              <w:spacing w:line="194" w:lineRule="exact"/>
              <w:rPr>
                <w:sz w:val="17"/>
              </w:rPr>
            </w:pPr>
            <w:r>
              <w:rPr>
                <w:color w:val="FFFFFF"/>
                <w:spacing w:val="-2"/>
                <w:sz w:val="17"/>
              </w:rPr>
              <w:t>Structure</w:t>
            </w:r>
            <w:r>
              <w:rPr>
                <w:color w:val="FFFFFF"/>
                <w:sz w:val="17"/>
              </w:rPr>
              <w:t xml:space="preserve"> </w:t>
            </w:r>
            <w:r>
              <w:rPr>
                <w:color w:val="FFFFFF"/>
                <w:spacing w:val="-2"/>
                <w:sz w:val="17"/>
              </w:rPr>
              <w:t>basis</w:t>
            </w:r>
          </w:p>
        </w:tc>
        <w:tc>
          <w:tcPr>
            <w:tcW w:w="3485" w:type="dxa"/>
            <w:shd w:val="clear" w:color="auto" w:fill="0E233D"/>
          </w:tcPr>
          <w:p w14:paraId="518DFA0D" w14:textId="77777777" w:rsidR="001B294F" w:rsidRDefault="00000000">
            <w:pPr>
              <w:pStyle w:val="TableParagraph"/>
              <w:spacing w:line="194" w:lineRule="exact"/>
              <w:rPr>
                <w:sz w:val="17"/>
              </w:rPr>
            </w:pPr>
            <w:r>
              <w:rPr>
                <w:color w:val="FFFFFF"/>
                <w:spacing w:val="-2"/>
                <w:sz w:val="17"/>
              </w:rPr>
              <w:t>Simple</w:t>
            </w:r>
            <w:r>
              <w:rPr>
                <w:color w:val="FFFFFF"/>
                <w:spacing w:val="4"/>
                <w:sz w:val="17"/>
              </w:rPr>
              <w:t xml:space="preserve"> </w:t>
            </w:r>
            <w:r>
              <w:rPr>
                <w:color w:val="FFFFFF"/>
                <w:spacing w:val="-2"/>
                <w:sz w:val="17"/>
              </w:rPr>
              <w:t>linear</w:t>
            </w:r>
            <w:r>
              <w:rPr>
                <w:color w:val="FFFFFF"/>
                <w:spacing w:val="4"/>
                <w:sz w:val="17"/>
              </w:rPr>
              <w:t xml:space="preserve"> </w:t>
            </w:r>
            <w:r>
              <w:rPr>
                <w:color w:val="FFFFFF"/>
                <w:spacing w:val="-2"/>
                <w:sz w:val="17"/>
              </w:rPr>
              <w:t>or</w:t>
            </w:r>
            <w:r>
              <w:rPr>
                <w:color w:val="FFFFFF"/>
                <w:spacing w:val="3"/>
                <w:sz w:val="17"/>
              </w:rPr>
              <w:t xml:space="preserve"> </w:t>
            </w:r>
            <w:r>
              <w:rPr>
                <w:color w:val="FFFFFF"/>
                <w:spacing w:val="-2"/>
                <w:sz w:val="17"/>
              </w:rPr>
              <w:t>binary-searchable</w:t>
            </w:r>
            <w:r>
              <w:rPr>
                <w:color w:val="FFFFFF"/>
                <w:spacing w:val="3"/>
                <w:sz w:val="17"/>
              </w:rPr>
              <w:t xml:space="preserve"> </w:t>
            </w:r>
            <w:r>
              <w:rPr>
                <w:color w:val="FFFFFF"/>
                <w:spacing w:val="-4"/>
                <w:sz w:val="17"/>
              </w:rPr>
              <w:t>list</w:t>
            </w:r>
          </w:p>
        </w:tc>
        <w:tc>
          <w:tcPr>
            <w:tcW w:w="3488" w:type="dxa"/>
            <w:shd w:val="clear" w:color="auto" w:fill="0E233D"/>
          </w:tcPr>
          <w:p w14:paraId="4EBEA78D" w14:textId="77777777" w:rsidR="001B294F" w:rsidRDefault="00000000">
            <w:pPr>
              <w:pStyle w:val="TableParagraph"/>
              <w:spacing w:line="194" w:lineRule="exact"/>
              <w:ind w:left="5"/>
              <w:rPr>
                <w:sz w:val="17"/>
              </w:rPr>
            </w:pPr>
            <w:proofErr w:type="gramStart"/>
            <w:r>
              <w:rPr>
                <w:color w:val="FFFFFF"/>
                <w:sz w:val="17"/>
              </w:rPr>
              <w:t>Typically</w:t>
            </w:r>
            <w:proofErr w:type="gramEnd"/>
            <w:r>
              <w:rPr>
                <w:color w:val="FFFFFF"/>
                <w:spacing w:val="-12"/>
                <w:sz w:val="17"/>
              </w:rPr>
              <w:t xml:space="preserve"> </w:t>
            </w:r>
            <w:r>
              <w:rPr>
                <w:color w:val="FFFFFF"/>
                <w:sz w:val="17"/>
              </w:rPr>
              <w:t>a</w:t>
            </w:r>
            <w:r>
              <w:rPr>
                <w:color w:val="FFFFFF"/>
                <w:spacing w:val="-5"/>
                <w:sz w:val="17"/>
              </w:rPr>
              <w:t xml:space="preserve"> </w:t>
            </w:r>
            <w:r>
              <w:rPr>
                <w:color w:val="FFFFFF"/>
                <w:sz w:val="17"/>
              </w:rPr>
              <w:t>tree</w:t>
            </w:r>
            <w:r>
              <w:rPr>
                <w:color w:val="FFFFFF"/>
                <w:spacing w:val="-9"/>
                <w:sz w:val="17"/>
              </w:rPr>
              <w:t xml:space="preserve"> </w:t>
            </w:r>
            <w:r>
              <w:rPr>
                <w:color w:val="FFFFFF"/>
                <w:sz w:val="17"/>
              </w:rPr>
              <w:t>(e.g.</w:t>
            </w:r>
            <w:r>
              <w:rPr>
                <w:color w:val="FFFFFF"/>
                <w:spacing w:val="-5"/>
                <w:sz w:val="17"/>
              </w:rPr>
              <w:t xml:space="preserve"> </w:t>
            </w:r>
            <w:r>
              <w:rPr>
                <w:color w:val="FFFFFF"/>
                <w:sz w:val="17"/>
              </w:rPr>
              <w:t>B+</w:t>
            </w:r>
            <w:r>
              <w:rPr>
                <w:color w:val="FFFFFF"/>
                <w:spacing w:val="-3"/>
                <w:sz w:val="17"/>
              </w:rPr>
              <w:t xml:space="preserve"> </w:t>
            </w:r>
            <w:r>
              <w:rPr>
                <w:color w:val="FFFFFF"/>
                <w:sz w:val="17"/>
              </w:rPr>
              <w:t>Tree)</w:t>
            </w:r>
            <w:r>
              <w:rPr>
                <w:color w:val="FFFFFF"/>
                <w:spacing w:val="-5"/>
                <w:sz w:val="17"/>
              </w:rPr>
              <w:t xml:space="preserve"> </w:t>
            </w:r>
            <w:r>
              <w:rPr>
                <w:color w:val="FFFFFF"/>
                <w:sz w:val="17"/>
              </w:rPr>
              <w:t>of</w:t>
            </w:r>
            <w:r>
              <w:rPr>
                <w:color w:val="FFFFFF"/>
                <w:spacing w:val="-12"/>
                <w:sz w:val="17"/>
              </w:rPr>
              <w:t xml:space="preserve"> </w:t>
            </w:r>
            <w:r>
              <w:rPr>
                <w:color w:val="FFFFFF"/>
                <w:sz w:val="17"/>
              </w:rPr>
              <w:t>several</w:t>
            </w:r>
            <w:r>
              <w:rPr>
                <w:color w:val="FFFFFF"/>
                <w:spacing w:val="-4"/>
                <w:sz w:val="17"/>
              </w:rPr>
              <w:t xml:space="preserve"> </w:t>
            </w:r>
            <w:r>
              <w:rPr>
                <w:color w:val="FFFFFF"/>
                <w:spacing w:val="-2"/>
                <w:sz w:val="17"/>
              </w:rPr>
              <w:t>levels</w:t>
            </w:r>
          </w:p>
        </w:tc>
      </w:tr>
      <w:tr w:rsidR="001B294F" w14:paraId="09885564" w14:textId="77777777">
        <w:trPr>
          <w:trHeight w:val="571"/>
        </w:trPr>
        <w:tc>
          <w:tcPr>
            <w:tcW w:w="3488" w:type="dxa"/>
            <w:shd w:val="clear" w:color="auto" w:fill="0E233D"/>
          </w:tcPr>
          <w:p w14:paraId="3300FED1" w14:textId="77777777" w:rsidR="001B294F" w:rsidRDefault="00000000">
            <w:pPr>
              <w:pStyle w:val="TableParagraph"/>
              <w:spacing w:line="194" w:lineRule="exact"/>
              <w:rPr>
                <w:sz w:val="17"/>
              </w:rPr>
            </w:pPr>
            <w:r>
              <w:rPr>
                <w:color w:val="FFFFFF"/>
                <w:spacing w:val="-2"/>
                <w:sz w:val="17"/>
              </w:rPr>
              <w:t>Maintenance</w:t>
            </w:r>
            <w:r>
              <w:rPr>
                <w:color w:val="FFFFFF"/>
                <w:sz w:val="17"/>
              </w:rPr>
              <w:t xml:space="preserve"> </w:t>
            </w:r>
            <w:r>
              <w:rPr>
                <w:color w:val="FFFFFF"/>
                <w:spacing w:val="-2"/>
                <w:sz w:val="17"/>
              </w:rPr>
              <w:t>complexity</w:t>
            </w:r>
          </w:p>
        </w:tc>
        <w:tc>
          <w:tcPr>
            <w:tcW w:w="3485" w:type="dxa"/>
            <w:shd w:val="clear" w:color="auto" w:fill="0E233D"/>
          </w:tcPr>
          <w:p w14:paraId="483C6CBF" w14:textId="77777777" w:rsidR="001B294F" w:rsidRDefault="00000000">
            <w:pPr>
              <w:pStyle w:val="TableParagraph"/>
              <w:spacing w:line="194" w:lineRule="exact"/>
              <w:rPr>
                <w:sz w:val="17"/>
              </w:rPr>
            </w:pPr>
            <w:r>
              <w:rPr>
                <w:color w:val="FFFFFF"/>
                <w:sz w:val="17"/>
              </w:rPr>
              <w:t>Simpler</w:t>
            </w:r>
            <w:r>
              <w:rPr>
                <w:color w:val="FFFFFF"/>
                <w:spacing w:val="-8"/>
                <w:sz w:val="17"/>
              </w:rPr>
              <w:t xml:space="preserve"> </w:t>
            </w:r>
            <w:r>
              <w:rPr>
                <w:color w:val="FFFFFF"/>
                <w:sz w:val="17"/>
              </w:rPr>
              <w:t>to</w:t>
            </w:r>
            <w:r>
              <w:rPr>
                <w:color w:val="FFFFFF"/>
                <w:spacing w:val="-9"/>
                <w:sz w:val="17"/>
              </w:rPr>
              <w:t xml:space="preserve"> </w:t>
            </w:r>
            <w:r>
              <w:rPr>
                <w:color w:val="FFFFFF"/>
                <w:sz w:val="17"/>
              </w:rPr>
              <w:t>build</w:t>
            </w:r>
            <w:r>
              <w:rPr>
                <w:color w:val="FFFFFF"/>
                <w:spacing w:val="-7"/>
                <w:sz w:val="17"/>
              </w:rPr>
              <w:t xml:space="preserve"> </w:t>
            </w:r>
            <w:r>
              <w:rPr>
                <w:color w:val="FFFFFF"/>
                <w:sz w:val="17"/>
              </w:rPr>
              <w:t>and</w:t>
            </w:r>
            <w:r>
              <w:rPr>
                <w:color w:val="FFFFFF"/>
                <w:spacing w:val="-5"/>
                <w:sz w:val="17"/>
              </w:rPr>
              <w:t xml:space="preserve"> </w:t>
            </w:r>
            <w:r>
              <w:rPr>
                <w:color w:val="FFFFFF"/>
                <w:spacing w:val="-2"/>
                <w:sz w:val="17"/>
              </w:rPr>
              <w:t>maintain</w:t>
            </w:r>
          </w:p>
        </w:tc>
        <w:tc>
          <w:tcPr>
            <w:tcW w:w="3488" w:type="dxa"/>
            <w:shd w:val="clear" w:color="auto" w:fill="0E233D"/>
          </w:tcPr>
          <w:p w14:paraId="5124BD8B" w14:textId="77777777" w:rsidR="001B294F" w:rsidRDefault="00000000">
            <w:pPr>
              <w:pStyle w:val="TableParagraph"/>
              <w:ind w:left="5"/>
              <w:rPr>
                <w:sz w:val="17"/>
              </w:rPr>
            </w:pPr>
            <w:r>
              <w:rPr>
                <w:color w:val="FFFFFF"/>
                <w:sz w:val="17"/>
              </w:rPr>
              <w:t xml:space="preserve">More complex; changes may cascade across </w:t>
            </w:r>
            <w:r>
              <w:rPr>
                <w:color w:val="FFFFFF"/>
                <w:spacing w:val="-2"/>
                <w:sz w:val="17"/>
              </w:rPr>
              <w:t>levels</w:t>
            </w:r>
          </w:p>
        </w:tc>
      </w:tr>
    </w:tbl>
    <w:p w14:paraId="4E409347" w14:textId="77777777" w:rsidR="001B294F" w:rsidRDefault="001B294F">
      <w:pPr>
        <w:pStyle w:val="BodyText"/>
      </w:pPr>
    </w:p>
    <w:p w14:paraId="1E5EDC3E" w14:textId="77777777" w:rsidR="001B294F" w:rsidRDefault="001B294F">
      <w:pPr>
        <w:pStyle w:val="BodyText"/>
        <w:spacing w:before="2"/>
      </w:pPr>
    </w:p>
    <w:p w14:paraId="3833FB02" w14:textId="77777777" w:rsidR="001B294F" w:rsidRDefault="00000000">
      <w:pPr>
        <w:pStyle w:val="BodyText"/>
        <w:ind w:left="566"/>
      </w:pPr>
      <w:r>
        <w:rPr>
          <w:spacing w:val="-2"/>
        </w:rPr>
        <w:t>Explanation</w:t>
      </w:r>
    </w:p>
    <w:p w14:paraId="3D315651" w14:textId="77777777" w:rsidR="001B294F" w:rsidRDefault="001B294F">
      <w:pPr>
        <w:pStyle w:val="BodyText"/>
      </w:pPr>
    </w:p>
    <w:p w14:paraId="28C92C0E" w14:textId="77777777" w:rsidR="001B294F" w:rsidRDefault="001B294F">
      <w:pPr>
        <w:pStyle w:val="BodyText"/>
      </w:pPr>
    </w:p>
    <w:p w14:paraId="48ABEBA1" w14:textId="77777777" w:rsidR="001B294F" w:rsidRDefault="00000000">
      <w:pPr>
        <w:pStyle w:val="BodyText"/>
        <w:ind w:left="566" w:right="704"/>
        <w:jc w:val="both"/>
      </w:pPr>
      <w:r>
        <w:t>A single-level index is a flat structure that maps key values directly to record or block addresses. Binary search on that index is efficient in principle, yet once the underlying file becomes very large the index itself may exceed available memory and every access slows down.</w:t>
      </w:r>
    </w:p>
    <w:p w14:paraId="067B5177" w14:textId="77777777" w:rsidR="001B294F" w:rsidRDefault="001B294F">
      <w:pPr>
        <w:pStyle w:val="BodyText"/>
      </w:pPr>
    </w:p>
    <w:p w14:paraId="43F0EAC4" w14:textId="77777777" w:rsidR="001B294F" w:rsidRDefault="001B294F">
      <w:pPr>
        <w:pStyle w:val="BodyText"/>
      </w:pPr>
    </w:p>
    <w:p w14:paraId="0C6B4550" w14:textId="77777777" w:rsidR="001B294F" w:rsidRDefault="00000000">
      <w:pPr>
        <w:pStyle w:val="BodyText"/>
        <w:ind w:left="566" w:right="703"/>
        <w:jc w:val="both"/>
      </w:pPr>
      <w:r>
        <w:t xml:space="preserve">Multi-level indexing builds an index on the index. A compact outer index quickly identifies the relevant portion of a larger inner index; the hierarchy can be extended for as many levels as needed. This is the </w:t>
      </w:r>
      <w:proofErr w:type="spellStart"/>
      <w:r>
        <w:t>organising</w:t>
      </w:r>
      <w:proofErr w:type="spellEnd"/>
      <w:r>
        <w:t xml:space="preserve"> principle of the B-Tree and B+ Tree indexes used by modern database systems.</w:t>
      </w:r>
    </w:p>
    <w:p w14:paraId="0A4EB4F4" w14:textId="77777777" w:rsidR="001B294F" w:rsidRDefault="001B294F">
      <w:pPr>
        <w:pStyle w:val="BodyText"/>
      </w:pPr>
    </w:p>
    <w:p w14:paraId="0880B289" w14:textId="77777777" w:rsidR="001B294F" w:rsidRDefault="001B294F">
      <w:pPr>
        <w:pStyle w:val="BodyText"/>
      </w:pPr>
    </w:p>
    <w:p w14:paraId="4C4DE698" w14:textId="77777777" w:rsidR="001B294F" w:rsidRDefault="001B294F">
      <w:pPr>
        <w:pStyle w:val="BodyText"/>
        <w:spacing w:before="1"/>
      </w:pPr>
    </w:p>
    <w:p w14:paraId="6394313B" w14:textId="77777777" w:rsidR="001B294F" w:rsidRDefault="00000000">
      <w:pPr>
        <w:pStyle w:val="BodyText"/>
        <w:ind w:left="566"/>
      </w:pPr>
      <w:r>
        <w:rPr>
          <w:spacing w:val="-2"/>
        </w:rPr>
        <w:t>Example(s)</w:t>
      </w:r>
    </w:p>
    <w:p w14:paraId="4731805F" w14:textId="77777777" w:rsidR="001B294F" w:rsidRDefault="001B294F">
      <w:pPr>
        <w:pStyle w:val="BodyText"/>
      </w:pPr>
    </w:p>
    <w:p w14:paraId="5116917B" w14:textId="77777777" w:rsidR="001B294F" w:rsidRDefault="001B294F">
      <w:pPr>
        <w:pStyle w:val="BodyText"/>
        <w:spacing w:before="252"/>
      </w:pPr>
    </w:p>
    <w:p w14:paraId="69D7F4C5" w14:textId="77777777" w:rsidR="001B294F" w:rsidRDefault="00000000">
      <w:pPr>
        <w:pStyle w:val="BodyText"/>
        <w:ind w:left="566" w:right="700"/>
        <w:jc w:val="both"/>
      </w:pPr>
      <w:r>
        <w:t>A single-level index on a modest ten-thousand-row table performs well because the index remains small. A multi-level (B+ Tree) index on a table of one hundred million rows stays only three or four levels deep, so any record is reached in a handful of disk I/</w:t>
      </w:r>
      <w:proofErr w:type="spellStart"/>
      <w:r>
        <w:t>Os</w:t>
      </w:r>
      <w:proofErr w:type="spellEnd"/>
      <w:r>
        <w:t xml:space="preserve"> rather than a large binary search over a huge flat index.</w:t>
      </w:r>
    </w:p>
    <w:p w14:paraId="1CD628A6" w14:textId="77777777" w:rsidR="001B294F" w:rsidRDefault="001B294F">
      <w:pPr>
        <w:pStyle w:val="BodyText"/>
      </w:pPr>
    </w:p>
    <w:p w14:paraId="5EE21E2D" w14:textId="77777777" w:rsidR="001B294F" w:rsidRDefault="001B294F">
      <w:pPr>
        <w:pStyle w:val="BodyText"/>
      </w:pPr>
    </w:p>
    <w:p w14:paraId="23AC9531" w14:textId="77777777" w:rsidR="001B294F" w:rsidRDefault="00000000">
      <w:pPr>
        <w:pStyle w:val="BodyText"/>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2EE44168" w14:textId="77777777" w:rsidR="001B294F" w:rsidRDefault="001B294F">
      <w:pPr>
        <w:pStyle w:val="BodyText"/>
      </w:pPr>
    </w:p>
    <w:p w14:paraId="05AE0D00" w14:textId="77777777" w:rsidR="001B294F" w:rsidRDefault="001B294F">
      <w:pPr>
        <w:pStyle w:val="BodyText"/>
        <w:spacing w:before="2"/>
      </w:pPr>
    </w:p>
    <w:p w14:paraId="013560CB" w14:textId="77777777" w:rsidR="001B294F" w:rsidRDefault="00000000">
      <w:pPr>
        <w:pStyle w:val="BodyText"/>
        <w:ind w:left="566" w:right="702"/>
        <w:jc w:val="both"/>
      </w:pPr>
      <w:r>
        <w:t>As data volume grows, a</w:t>
      </w:r>
      <w:r>
        <w:rPr>
          <w:spacing w:val="-1"/>
        </w:rPr>
        <w:t xml:space="preserve"> </w:t>
      </w:r>
      <w:r>
        <w:t>single-level index eventually</w:t>
      </w:r>
      <w:r>
        <w:rPr>
          <w:spacing w:val="-2"/>
        </w:rPr>
        <w:t xml:space="preserve"> </w:t>
      </w:r>
      <w:r>
        <w:t>loses its advantage</w:t>
      </w:r>
      <w:r>
        <w:rPr>
          <w:spacing w:val="-6"/>
        </w:rPr>
        <w:t xml:space="preserve"> </w:t>
      </w:r>
      <w:r>
        <w:t>because</w:t>
      </w:r>
      <w:r>
        <w:rPr>
          <w:spacing w:val="-3"/>
        </w:rPr>
        <w:t xml:space="preserve"> </w:t>
      </w:r>
      <w:r>
        <w:t>the</w:t>
      </w:r>
      <w:r>
        <w:rPr>
          <w:spacing w:val="-1"/>
        </w:rPr>
        <w:t xml:space="preserve"> </w:t>
      </w:r>
      <w:r>
        <w:t>index itself</w:t>
      </w:r>
      <w:r>
        <w:rPr>
          <w:spacing w:val="-1"/>
        </w:rPr>
        <w:t xml:space="preserve"> </w:t>
      </w:r>
      <w:r>
        <w:t>becomes too large for fast memory-resident search. Multi-level</w:t>
      </w:r>
      <w:r>
        <w:rPr>
          <w:spacing w:val="-1"/>
        </w:rPr>
        <w:t xml:space="preserve"> </w:t>
      </w:r>
      <w:r>
        <w:t>indexing</w:t>
      </w:r>
      <w:r>
        <w:rPr>
          <w:spacing w:val="-1"/>
        </w:rPr>
        <w:t xml:space="preserve"> </w:t>
      </w:r>
      <w:r>
        <w:t>solves the</w:t>
      </w:r>
      <w:r>
        <w:rPr>
          <w:spacing w:val="-3"/>
        </w:rPr>
        <w:t xml:space="preserve"> </w:t>
      </w:r>
      <w:r>
        <w:t>scalability problem by keeping the uppermost</w:t>
      </w:r>
      <w:r>
        <w:rPr>
          <w:spacing w:val="32"/>
        </w:rPr>
        <w:t xml:space="preserve"> </w:t>
      </w:r>
      <w:r>
        <w:t>levels</w:t>
      </w:r>
      <w:r>
        <w:rPr>
          <w:spacing w:val="32"/>
        </w:rPr>
        <w:t xml:space="preserve"> </w:t>
      </w:r>
      <w:r>
        <w:t>small</w:t>
      </w:r>
      <w:r>
        <w:rPr>
          <w:spacing w:val="29"/>
        </w:rPr>
        <w:t xml:space="preserve"> </w:t>
      </w:r>
      <w:r>
        <w:t>and</w:t>
      </w:r>
      <w:r>
        <w:rPr>
          <w:spacing w:val="32"/>
        </w:rPr>
        <w:t xml:space="preserve"> </w:t>
      </w:r>
      <w:r>
        <w:t>memory-resident.</w:t>
      </w:r>
      <w:r>
        <w:rPr>
          <w:spacing w:val="33"/>
        </w:rPr>
        <w:t xml:space="preserve"> </w:t>
      </w:r>
      <w:r>
        <w:t>That</w:t>
      </w:r>
      <w:r>
        <w:rPr>
          <w:spacing w:val="33"/>
        </w:rPr>
        <w:t xml:space="preserve"> </w:t>
      </w:r>
      <w:r>
        <w:t>is</w:t>
      </w:r>
      <w:r>
        <w:rPr>
          <w:spacing w:val="32"/>
        </w:rPr>
        <w:t xml:space="preserve"> </w:t>
      </w:r>
      <w:r>
        <w:t>why</w:t>
      </w:r>
      <w:r>
        <w:rPr>
          <w:spacing w:val="32"/>
        </w:rPr>
        <w:t xml:space="preserve"> </w:t>
      </w:r>
      <w:r>
        <w:t>production</w:t>
      </w:r>
      <w:r>
        <w:rPr>
          <w:spacing w:val="29"/>
        </w:rPr>
        <w:t xml:space="preserve"> </w:t>
      </w:r>
      <w:r>
        <w:t>relational</w:t>
      </w:r>
      <w:r>
        <w:rPr>
          <w:spacing w:val="31"/>
        </w:rPr>
        <w:t xml:space="preserve"> </w:t>
      </w:r>
      <w:r>
        <w:t>databases</w:t>
      </w:r>
      <w:r>
        <w:rPr>
          <w:spacing w:val="30"/>
        </w:rPr>
        <w:t xml:space="preserve"> </w:t>
      </w:r>
      <w:r>
        <w:t>rely</w:t>
      </w:r>
      <w:r>
        <w:rPr>
          <w:spacing w:val="32"/>
        </w:rPr>
        <w:t xml:space="preserve"> </w:t>
      </w:r>
      <w:r>
        <w:t>on</w:t>
      </w:r>
      <w:r>
        <w:rPr>
          <w:spacing w:val="31"/>
        </w:rPr>
        <w:t xml:space="preserve"> </w:t>
      </w:r>
      <w:r>
        <w:t>multi-level tree indexes rather than flat single-level indexes for large tables.</w:t>
      </w:r>
    </w:p>
    <w:p w14:paraId="77CEEA2A" w14:textId="77777777" w:rsidR="001B294F" w:rsidRDefault="001B294F">
      <w:pPr>
        <w:pStyle w:val="BodyText"/>
        <w:jc w:val="both"/>
        <w:sectPr w:rsidR="001B294F">
          <w:headerReference w:type="default" r:id="rId15"/>
          <w:pgSz w:w="11920" w:h="16850"/>
          <w:pgMar w:top="1160" w:right="0" w:bottom="280" w:left="141" w:header="926" w:footer="0" w:gutter="0"/>
          <w:cols w:space="720"/>
        </w:sectPr>
      </w:pPr>
    </w:p>
    <w:p w14:paraId="57FA43B8" w14:textId="77777777" w:rsidR="001B294F" w:rsidRDefault="001B294F">
      <w:pPr>
        <w:pStyle w:val="BodyText"/>
        <w:spacing w:before="207"/>
      </w:pPr>
    </w:p>
    <w:p w14:paraId="3704D5F7" w14:textId="77777777" w:rsidR="001B294F" w:rsidRDefault="00000000">
      <w:pPr>
        <w:pStyle w:val="BodyText"/>
        <w:ind w:left="566"/>
      </w:pPr>
      <w:r>
        <w:rPr>
          <w:spacing w:val="-2"/>
        </w:rPr>
        <w:t>Comparison</w:t>
      </w:r>
      <w:r>
        <w:rPr>
          <w:spacing w:val="-3"/>
        </w:rPr>
        <w:t xml:space="preserve"> </w:t>
      </w:r>
      <w:r>
        <w:rPr>
          <w:spacing w:val="-2"/>
        </w:rPr>
        <w:t>Table</w:t>
      </w:r>
    </w:p>
    <w:p w14:paraId="4F9142B1" w14:textId="77777777" w:rsidR="001B294F" w:rsidRDefault="001B294F">
      <w:pPr>
        <w:pStyle w:val="BodyText"/>
        <w:spacing w:before="229" w:after="1"/>
        <w:rPr>
          <w:sz w:val="20"/>
        </w:rPr>
      </w:pPr>
    </w:p>
    <w:tbl>
      <w:tblPr>
        <w:tblW w:w="0" w:type="auto"/>
        <w:tblInd w:w="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8"/>
        <w:gridCol w:w="3485"/>
        <w:gridCol w:w="3488"/>
      </w:tblGrid>
      <w:tr w:rsidR="001B294F" w14:paraId="3DE36730" w14:textId="77777777">
        <w:trPr>
          <w:trHeight w:val="340"/>
        </w:trPr>
        <w:tc>
          <w:tcPr>
            <w:tcW w:w="3488" w:type="dxa"/>
            <w:shd w:val="clear" w:color="auto" w:fill="0E233D"/>
          </w:tcPr>
          <w:p w14:paraId="12B8519A" w14:textId="77777777" w:rsidR="001B294F" w:rsidRDefault="00000000">
            <w:pPr>
              <w:pStyle w:val="TableParagraph"/>
              <w:spacing w:before="1"/>
              <w:rPr>
                <w:rFonts w:ascii="Arial"/>
                <w:b/>
                <w:sz w:val="18"/>
              </w:rPr>
            </w:pPr>
            <w:r>
              <w:rPr>
                <w:rFonts w:ascii="Arial"/>
                <w:b/>
                <w:color w:val="FFFFFF"/>
                <w:spacing w:val="-2"/>
                <w:sz w:val="18"/>
              </w:rPr>
              <w:t>Aspect</w:t>
            </w:r>
          </w:p>
        </w:tc>
        <w:tc>
          <w:tcPr>
            <w:tcW w:w="3485" w:type="dxa"/>
            <w:shd w:val="clear" w:color="auto" w:fill="0E233D"/>
          </w:tcPr>
          <w:p w14:paraId="441F377E" w14:textId="77777777" w:rsidR="001B294F" w:rsidRDefault="00000000">
            <w:pPr>
              <w:pStyle w:val="TableParagraph"/>
              <w:spacing w:before="1"/>
              <w:rPr>
                <w:rFonts w:ascii="Arial"/>
                <w:b/>
                <w:sz w:val="18"/>
              </w:rPr>
            </w:pPr>
            <w:r>
              <w:rPr>
                <w:rFonts w:ascii="Arial"/>
                <w:b/>
                <w:color w:val="FFFFFF"/>
                <w:sz w:val="18"/>
              </w:rPr>
              <w:t>Hashing</w:t>
            </w:r>
            <w:r>
              <w:rPr>
                <w:rFonts w:ascii="Arial"/>
                <w:b/>
                <w:color w:val="FFFFFF"/>
                <w:spacing w:val="-3"/>
                <w:sz w:val="18"/>
              </w:rPr>
              <w:t xml:space="preserve"> </w:t>
            </w:r>
            <w:r>
              <w:rPr>
                <w:rFonts w:ascii="Arial"/>
                <w:b/>
                <w:color w:val="FFFFFF"/>
                <w:spacing w:val="-2"/>
                <w:sz w:val="18"/>
              </w:rPr>
              <w:t>Techniques</w:t>
            </w:r>
          </w:p>
        </w:tc>
        <w:tc>
          <w:tcPr>
            <w:tcW w:w="3488" w:type="dxa"/>
            <w:shd w:val="clear" w:color="auto" w:fill="0E233D"/>
          </w:tcPr>
          <w:p w14:paraId="7CA0BF9A" w14:textId="77777777" w:rsidR="001B294F" w:rsidRDefault="00000000">
            <w:pPr>
              <w:pStyle w:val="TableParagraph"/>
              <w:spacing w:before="1"/>
              <w:ind w:left="5"/>
              <w:rPr>
                <w:rFonts w:ascii="Arial"/>
                <w:b/>
                <w:sz w:val="18"/>
              </w:rPr>
            </w:pPr>
            <w:r>
              <w:rPr>
                <w:rFonts w:ascii="Arial"/>
                <w:b/>
                <w:color w:val="FFFFFF"/>
                <w:sz w:val="18"/>
              </w:rPr>
              <w:t>Indexing</w:t>
            </w:r>
            <w:r>
              <w:rPr>
                <w:rFonts w:ascii="Arial"/>
                <w:b/>
                <w:color w:val="FFFFFF"/>
                <w:spacing w:val="-6"/>
                <w:sz w:val="18"/>
              </w:rPr>
              <w:t xml:space="preserve"> </w:t>
            </w:r>
            <w:r>
              <w:rPr>
                <w:rFonts w:ascii="Arial"/>
                <w:b/>
                <w:color w:val="FFFFFF"/>
                <w:sz w:val="18"/>
              </w:rPr>
              <w:t>Techniques</w:t>
            </w:r>
            <w:r>
              <w:rPr>
                <w:rFonts w:ascii="Arial"/>
                <w:b/>
                <w:color w:val="FFFFFF"/>
                <w:spacing w:val="-4"/>
                <w:sz w:val="18"/>
              </w:rPr>
              <w:t xml:space="preserve"> </w:t>
            </w:r>
            <w:r>
              <w:rPr>
                <w:rFonts w:ascii="Arial"/>
                <w:b/>
                <w:color w:val="FFFFFF"/>
                <w:sz w:val="18"/>
              </w:rPr>
              <w:t>(B-Tree</w:t>
            </w:r>
            <w:r>
              <w:rPr>
                <w:rFonts w:ascii="Arial"/>
                <w:b/>
                <w:color w:val="FFFFFF"/>
                <w:spacing w:val="-7"/>
                <w:sz w:val="18"/>
              </w:rPr>
              <w:t xml:space="preserve"> </w:t>
            </w:r>
            <w:r>
              <w:rPr>
                <w:rFonts w:ascii="Arial"/>
                <w:b/>
                <w:color w:val="FFFFFF"/>
                <w:sz w:val="18"/>
              </w:rPr>
              <w:t>/</w:t>
            </w:r>
            <w:r>
              <w:rPr>
                <w:rFonts w:ascii="Arial"/>
                <w:b/>
                <w:color w:val="FFFFFF"/>
                <w:spacing w:val="-9"/>
                <w:sz w:val="18"/>
              </w:rPr>
              <w:t xml:space="preserve"> </w:t>
            </w:r>
            <w:r>
              <w:rPr>
                <w:rFonts w:ascii="Arial"/>
                <w:b/>
                <w:color w:val="FFFFFF"/>
                <w:sz w:val="18"/>
              </w:rPr>
              <w:t xml:space="preserve">B+ </w:t>
            </w:r>
            <w:r>
              <w:rPr>
                <w:rFonts w:ascii="Arial"/>
                <w:b/>
                <w:color w:val="FFFFFF"/>
                <w:spacing w:val="-4"/>
                <w:sz w:val="18"/>
              </w:rPr>
              <w:t>Tree)</w:t>
            </w:r>
          </w:p>
        </w:tc>
      </w:tr>
      <w:tr w:rsidR="001B294F" w14:paraId="367E4D88" w14:textId="77777777">
        <w:trPr>
          <w:trHeight w:val="570"/>
        </w:trPr>
        <w:tc>
          <w:tcPr>
            <w:tcW w:w="3488" w:type="dxa"/>
            <w:shd w:val="clear" w:color="auto" w:fill="0E233D"/>
          </w:tcPr>
          <w:p w14:paraId="57FA7A2C" w14:textId="77777777" w:rsidR="001B294F" w:rsidRDefault="00000000">
            <w:pPr>
              <w:pStyle w:val="TableParagraph"/>
              <w:spacing w:line="194" w:lineRule="exact"/>
              <w:rPr>
                <w:sz w:val="17"/>
              </w:rPr>
            </w:pPr>
            <w:r>
              <w:rPr>
                <w:color w:val="FFFFFF"/>
                <w:spacing w:val="-2"/>
                <w:sz w:val="17"/>
              </w:rPr>
              <w:t>Exact-match queries</w:t>
            </w:r>
          </w:p>
        </w:tc>
        <w:tc>
          <w:tcPr>
            <w:tcW w:w="3485" w:type="dxa"/>
            <w:shd w:val="clear" w:color="auto" w:fill="0E233D"/>
          </w:tcPr>
          <w:p w14:paraId="3F2DCCBE" w14:textId="77777777" w:rsidR="001B294F" w:rsidRDefault="00000000">
            <w:pPr>
              <w:pStyle w:val="TableParagraph"/>
              <w:rPr>
                <w:sz w:val="17"/>
              </w:rPr>
            </w:pPr>
            <w:r>
              <w:rPr>
                <w:color w:val="FFFFFF"/>
                <w:sz w:val="17"/>
              </w:rPr>
              <w:t>Excellent</w:t>
            </w:r>
            <w:r>
              <w:rPr>
                <w:color w:val="FFFFFF"/>
                <w:spacing w:val="40"/>
                <w:sz w:val="17"/>
              </w:rPr>
              <w:t xml:space="preserve"> </w:t>
            </w:r>
            <w:r>
              <w:rPr>
                <w:color w:val="FFFFFF"/>
                <w:sz w:val="17"/>
              </w:rPr>
              <w:t>—</w:t>
            </w:r>
            <w:r>
              <w:rPr>
                <w:color w:val="FFFFFF"/>
                <w:spacing w:val="40"/>
                <w:sz w:val="17"/>
              </w:rPr>
              <w:t xml:space="preserve"> </w:t>
            </w:r>
            <w:r>
              <w:rPr>
                <w:color w:val="FFFFFF"/>
                <w:sz w:val="17"/>
              </w:rPr>
              <w:t>average</w:t>
            </w:r>
            <w:r>
              <w:rPr>
                <w:color w:val="FFFFFF"/>
                <w:spacing w:val="40"/>
                <w:sz w:val="17"/>
              </w:rPr>
              <w:t xml:space="preserve"> </w:t>
            </w:r>
            <w:proofErr w:type="gramStart"/>
            <w:r>
              <w:rPr>
                <w:color w:val="FFFFFF"/>
                <w:sz w:val="17"/>
              </w:rPr>
              <w:t>O(</w:t>
            </w:r>
            <w:proofErr w:type="gramEnd"/>
            <w:r>
              <w:rPr>
                <w:color w:val="FFFFFF"/>
                <w:sz w:val="17"/>
              </w:rPr>
              <w:t>1)</w:t>
            </w:r>
            <w:r>
              <w:rPr>
                <w:color w:val="FFFFFF"/>
                <w:spacing w:val="40"/>
                <w:sz w:val="17"/>
              </w:rPr>
              <w:t xml:space="preserve"> </w:t>
            </w:r>
            <w:r>
              <w:rPr>
                <w:color w:val="FFFFFF"/>
                <w:sz w:val="17"/>
              </w:rPr>
              <w:t>by</w:t>
            </w:r>
            <w:r>
              <w:rPr>
                <w:color w:val="FFFFFF"/>
                <w:spacing w:val="40"/>
                <w:sz w:val="17"/>
              </w:rPr>
              <w:t xml:space="preserve"> </w:t>
            </w:r>
            <w:r>
              <w:rPr>
                <w:color w:val="FFFFFF"/>
                <w:sz w:val="17"/>
              </w:rPr>
              <w:t>direct</w:t>
            </w:r>
            <w:r>
              <w:rPr>
                <w:color w:val="FFFFFF"/>
                <w:spacing w:val="40"/>
                <w:sz w:val="17"/>
              </w:rPr>
              <w:t xml:space="preserve"> </w:t>
            </w:r>
            <w:r>
              <w:rPr>
                <w:color w:val="FFFFFF"/>
                <w:sz w:val="17"/>
              </w:rPr>
              <w:t xml:space="preserve">hash </w:t>
            </w:r>
            <w:r>
              <w:rPr>
                <w:color w:val="FFFFFF"/>
                <w:spacing w:val="-2"/>
                <w:sz w:val="17"/>
              </w:rPr>
              <w:t>computation</w:t>
            </w:r>
          </w:p>
        </w:tc>
        <w:tc>
          <w:tcPr>
            <w:tcW w:w="3488" w:type="dxa"/>
            <w:shd w:val="clear" w:color="auto" w:fill="0E233D"/>
          </w:tcPr>
          <w:p w14:paraId="5B1457EF" w14:textId="77777777" w:rsidR="001B294F" w:rsidRDefault="00000000">
            <w:pPr>
              <w:pStyle w:val="TableParagraph"/>
              <w:ind w:left="5" w:right="-15"/>
              <w:rPr>
                <w:sz w:val="17"/>
              </w:rPr>
            </w:pPr>
            <w:r>
              <w:rPr>
                <w:color w:val="FFFFFF"/>
                <w:sz w:val="17"/>
              </w:rPr>
              <w:t>Good —</w:t>
            </w:r>
            <w:r>
              <w:rPr>
                <w:color w:val="FFFFFF"/>
                <w:spacing w:val="-4"/>
                <w:sz w:val="17"/>
              </w:rPr>
              <w:t xml:space="preserve"> </w:t>
            </w:r>
            <w:proofErr w:type="gramStart"/>
            <w:r>
              <w:rPr>
                <w:color w:val="FFFFFF"/>
                <w:sz w:val="17"/>
              </w:rPr>
              <w:t>O(</w:t>
            </w:r>
            <w:proofErr w:type="gramEnd"/>
            <w:r>
              <w:rPr>
                <w:color w:val="FFFFFF"/>
                <w:sz w:val="17"/>
              </w:rPr>
              <w:t>log</w:t>
            </w:r>
            <w:r>
              <w:rPr>
                <w:color w:val="FFFFFF"/>
                <w:spacing w:val="-4"/>
                <w:sz w:val="17"/>
              </w:rPr>
              <w:t xml:space="preserve"> </w:t>
            </w:r>
            <w:r>
              <w:rPr>
                <w:color w:val="FFFFFF"/>
                <w:sz w:val="17"/>
              </w:rPr>
              <w:t>n);</w:t>
            </w:r>
            <w:r>
              <w:rPr>
                <w:color w:val="FFFFFF"/>
                <w:spacing w:val="-8"/>
                <w:sz w:val="17"/>
              </w:rPr>
              <w:t xml:space="preserve"> </w:t>
            </w:r>
            <w:r>
              <w:rPr>
                <w:color w:val="FFFFFF"/>
                <w:sz w:val="17"/>
              </w:rPr>
              <w:t>still</w:t>
            </w:r>
            <w:r>
              <w:rPr>
                <w:color w:val="FFFFFF"/>
                <w:spacing w:val="-5"/>
                <w:sz w:val="17"/>
              </w:rPr>
              <w:t xml:space="preserve"> </w:t>
            </w:r>
            <w:r>
              <w:rPr>
                <w:color w:val="FFFFFF"/>
                <w:sz w:val="17"/>
              </w:rPr>
              <w:t>efficient</w:t>
            </w:r>
            <w:r>
              <w:rPr>
                <w:color w:val="FFFFFF"/>
                <w:spacing w:val="-2"/>
                <w:sz w:val="17"/>
              </w:rPr>
              <w:t xml:space="preserve"> </w:t>
            </w:r>
            <w:r>
              <w:rPr>
                <w:color w:val="FFFFFF"/>
                <w:sz w:val="17"/>
              </w:rPr>
              <w:t>but</w:t>
            </w:r>
            <w:r>
              <w:rPr>
                <w:color w:val="FFFFFF"/>
                <w:spacing w:val="-2"/>
                <w:sz w:val="17"/>
              </w:rPr>
              <w:t xml:space="preserve"> </w:t>
            </w:r>
            <w:r>
              <w:rPr>
                <w:color w:val="FFFFFF"/>
                <w:sz w:val="17"/>
              </w:rPr>
              <w:t xml:space="preserve">slower than </w:t>
            </w:r>
            <w:r>
              <w:rPr>
                <w:color w:val="FFFFFF"/>
                <w:spacing w:val="-2"/>
                <w:sz w:val="17"/>
              </w:rPr>
              <w:t>hashing</w:t>
            </w:r>
          </w:p>
        </w:tc>
      </w:tr>
      <w:tr w:rsidR="001B294F" w14:paraId="1DAAEA3C" w14:textId="77777777">
        <w:trPr>
          <w:trHeight w:val="565"/>
        </w:trPr>
        <w:tc>
          <w:tcPr>
            <w:tcW w:w="3488" w:type="dxa"/>
            <w:shd w:val="clear" w:color="auto" w:fill="0E233D"/>
          </w:tcPr>
          <w:p w14:paraId="26712EDA" w14:textId="77777777" w:rsidR="001B294F" w:rsidRDefault="00000000">
            <w:pPr>
              <w:pStyle w:val="TableParagraph"/>
              <w:spacing w:before="1"/>
              <w:rPr>
                <w:sz w:val="17"/>
              </w:rPr>
            </w:pPr>
            <w:r>
              <w:rPr>
                <w:color w:val="FFFFFF"/>
                <w:sz w:val="17"/>
              </w:rPr>
              <w:t>Range</w:t>
            </w:r>
            <w:r>
              <w:rPr>
                <w:color w:val="FFFFFF"/>
                <w:spacing w:val="-8"/>
                <w:sz w:val="17"/>
              </w:rPr>
              <w:t xml:space="preserve"> </w:t>
            </w:r>
            <w:r>
              <w:rPr>
                <w:color w:val="FFFFFF"/>
                <w:spacing w:val="-2"/>
                <w:sz w:val="17"/>
              </w:rPr>
              <w:t>queries</w:t>
            </w:r>
          </w:p>
        </w:tc>
        <w:tc>
          <w:tcPr>
            <w:tcW w:w="3485" w:type="dxa"/>
            <w:shd w:val="clear" w:color="auto" w:fill="0E233D"/>
          </w:tcPr>
          <w:p w14:paraId="5F1F2FDE" w14:textId="77777777" w:rsidR="001B294F" w:rsidRDefault="00000000">
            <w:pPr>
              <w:pStyle w:val="TableParagraph"/>
              <w:spacing w:before="1"/>
              <w:rPr>
                <w:sz w:val="17"/>
              </w:rPr>
            </w:pPr>
            <w:r>
              <w:rPr>
                <w:color w:val="FFFFFF"/>
                <w:sz w:val="17"/>
              </w:rPr>
              <w:t>Poor</w:t>
            </w:r>
            <w:r>
              <w:rPr>
                <w:color w:val="FFFFFF"/>
                <w:spacing w:val="-9"/>
                <w:sz w:val="17"/>
              </w:rPr>
              <w:t xml:space="preserve"> </w:t>
            </w:r>
            <w:r>
              <w:rPr>
                <w:color w:val="FFFFFF"/>
                <w:sz w:val="17"/>
              </w:rPr>
              <w:t>—</w:t>
            </w:r>
            <w:r>
              <w:rPr>
                <w:color w:val="FFFFFF"/>
                <w:spacing w:val="-11"/>
                <w:sz w:val="17"/>
              </w:rPr>
              <w:t xml:space="preserve"> </w:t>
            </w:r>
            <w:r>
              <w:rPr>
                <w:color w:val="FFFFFF"/>
                <w:sz w:val="17"/>
              </w:rPr>
              <w:t>hash</w:t>
            </w:r>
            <w:r>
              <w:rPr>
                <w:color w:val="FFFFFF"/>
                <w:spacing w:val="-5"/>
                <w:sz w:val="17"/>
              </w:rPr>
              <w:t xml:space="preserve"> </w:t>
            </w:r>
            <w:r>
              <w:rPr>
                <w:color w:val="FFFFFF"/>
                <w:sz w:val="17"/>
              </w:rPr>
              <w:t>values</w:t>
            </w:r>
            <w:r>
              <w:rPr>
                <w:color w:val="FFFFFF"/>
                <w:spacing w:val="-4"/>
                <w:sz w:val="17"/>
              </w:rPr>
              <w:t xml:space="preserve"> </w:t>
            </w:r>
            <w:r>
              <w:rPr>
                <w:color w:val="FFFFFF"/>
                <w:sz w:val="17"/>
              </w:rPr>
              <w:t>do</w:t>
            </w:r>
            <w:r>
              <w:rPr>
                <w:color w:val="FFFFFF"/>
                <w:spacing w:val="-10"/>
                <w:sz w:val="17"/>
              </w:rPr>
              <w:t xml:space="preserve"> </w:t>
            </w:r>
            <w:r>
              <w:rPr>
                <w:color w:val="FFFFFF"/>
                <w:sz w:val="17"/>
              </w:rPr>
              <w:t>not</w:t>
            </w:r>
            <w:r>
              <w:rPr>
                <w:color w:val="FFFFFF"/>
                <w:spacing w:val="-8"/>
                <w:sz w:val="17"/>
              </w:rPr>
              <w:t xml:space="preserve"> </w:t>
            </w:r>
            <w:r>
              <w:rPr>
                <w:color w:val="FFFFFF"/>
                <w:sz w:val="17"/>
              </w:rPr>
              <w:t>preserve</w:t>
            </w:r>
            <w:r>
              <w:rPr>
                <w:color w:val="FFFFFF"/>
                <w:spacing w:val="-5"/>
                <w:sz w:val="17"/>
              </w:rPr>
              <w:t xml:space="preserve"> </w:t>
            </w:r>
            <w:r>
              <w:rPr>
                <w:color w:val="FFFFFF"/>
                <w:spacing w:val="-2"/>
                <w:sz w:val="17"/>
              </w:rPr>
              <w:t>order</w:t>
            </w:r>
          </w:p>
        </w:tc>
        <w:tc>
          <w:tcPr>
            <w:tcW w:w="3488" w:type="dxa"/>
            <w:shd w:val="clear" w:color="auto" w:fill="0E233D"/>
          </w:tcPr>
          <w:p w14:paraId="4A7C4D36" w14:textId="77777777" w:rsidR="001B294F" w:rsidRDefault="00000000">
            <w:pPr>
              <w:pStyle w:val="TableParagraph"/>
              <w:spacing w:before="1"/>
              <w:ind w:left="5" w:right="-15"/>
              <w:rPr>
                <w:sz w:val="17"/>
              </w:rPr>
            </w:pPr>
            <w:r>
              <w:rPr>
                <w:color w:val="FFFFFF"/>
                <w:sz w:val="17"/>
              </w:rPr>
              <w:t>Excellent</w:t>
            </w:r>
            <w:r>
              <w:rPr>
                <w:color w:val="FFFFFF"/>
                <w:spacing w:val="-12"/>
                <w:sz w:val="17"/>
              </w:rPr>
              <w:t xml:space="preserve"> </w:t>
            </w:r>
            <w:r>
              <w:rPr>
                <w:color w:val="FFFFFF"/>
                <w:sz w:val="17"/>
              </w:rPr>
              <w:t>—</w:t>
            </w:r>
            <w:r>
              <w:rPr>
                <w:color w:val="FFFFFF"/>
                <w:spacing w:val="-12"/>
                <w:sz w:val="17"/>
              </w:rPr>
              <w:t xml:space="preserve"> </w:t>
            </w:r>
            <w:r>
              <w:rPr>
                <w:color w:val="FFFFFF"/>
                <w:sz w:val="17"/>
              </w:rPr>
              <w:t>ordered</w:t>
            </w:r>
            <w:r>
              <w:rPr>
                <w:color w:val="FFFFFF"/>
                <w:spacing w:val="-12"/>
                <w:sz w:val="17"/>
              </w:rPr>
              <w:t xml:space="preserve"> </w:t>
            </w:r>
            <w:r>
              <w:rPr>
                <w:color w:val="FFFFFF"/>
                <w:sz w:val="17"/>
              </w:rPr>
              <w:t>leaves</w:t>
            </w:r>
            <w:r>
              <w:rPr>
                <w:color w:val="FFFFFF"/>
                <w:spacing w:val="-12"/>
                <w:sz w:val="17"/>
              </w:rPr>
              <w:t xml:space="preserve"> </w:t>
            </w:r>
            <w:r>
              <w:rPr>
                <w:color w:val="FFFFFF"/>
                <w:sz w:val="17"/>
              </w:rPr>
              <w:t>support</w:t>
            </w:r>
            <w:r>
              <w:rPr>
                <w:color w:val="FFFFFF"/>
                <w:spacing w:val="-12"/>
                <w:sz w:val="17"/>
              </w:rPr>
              <w:t xml:space="preserve"> </w:t>
            </w:r>
            <w:r>
              <w:rPr>
                <w:color w:val="FFFFFF"/>
                <w:sz w:val="17"/>
              </w:rPr>
              <w:t>sequential range scans</w:t>
            </w:r>
          </w:p>
        </w:tc>
      </w:tr>
      <w:tr w:rsidR="001B294F" w14:paraId="0A70451D" w14:textId="77777777">
        <w:trPr>
          <w:trHeight w:val="390"/>
        </w:trPr>
        <w:tc>
          <w:tcPr>
            <w:tcW w:w="3488" w:type="dxa"/>
            <w:shd w:val="clear" w:color="auto" w:fill="0E233D"/>
          </w:tcPr>
          <w:p w14:paraId="40E8BC90" w14:textId="77777777" w:rsidR="001B294F" w:rsidRDefault="00000000">
            <w:pPr>
              <w:pStyle w:val="TableParagraph"/>
              <w:spacing w:line="194" w:lineRule="exact"/>
              <w:rPr>
                <w:sz w:val="17"/>
              </w:rPr>
            </w:pPr>
            <w:r>
              <w:rPr>
                <w:color w:val="FFFFFF"/>
                <w:sz w:val="17"/>
              </w:rPr>
              <w:t>Sorting</w:t>
            </w:r>
            <w:r>
              <w:rPr>
                <w:color w:val="FFFFFF"/>
                <w:spacing w:val="-8"/>
                <w:sz w:val="17"/>
              </w:rPr>
              <w:t xml:space="preserve"> </w:t>
            </w:r>
            <w:r>
              <w:rPr>
                <w:color w:val="FFFFFF"/>
                <w:sz w:val="17"/>
              </w:rPr>
              <w:t>/</w:t>
            </w:r>
            <w:r>
              <w:rPr>
                <w:color w:val="FFFFFF"/>
                <w:spacing w:val="-11"/>
                <w:sz w:val="17"/>
              </w:rPr>
              <w:t xml:space="preserve"> </w:t>
            </w:r>
            <w:r>
              <w:rPr>
                <w:color w:val="FFFFFF"/>
                <w:sz w:val="17"/>
              </w:rPr>
              <w:t>ORDER</w:t>
            </w:r>
            <w:r>
              <w:rPr>
                <w:color w:val="FFFFFF"/>
                <w:spacing w:val="-9"/>
                <w:sz w:val="17"/>
              </w:rPr>
              <w:t xml:space="preserve"> </w:t>
            </w:r>
            <w:r>
              <w:rPr>
                <w:color w:val="FFFFFF"/>
                <w:spacing w:val="-5"/>
                <w:sz w:val="17"/>
              </w:rPr>
              <w:t>BY</w:t>
            </w:r>
          </w:p>
        </w:tc>
        <w:tc>
          <w:tcPr>
            <w:tcW w:w="3485" w:type="dxa"/>
            <w:shd w:val="clear" w:color="auto" w:fill="0E233D"/>
          </w:tcPr>
          <w:p w14:paraId="3B96C611" w14:textId="77777777" w:rsidR="001B294F" w:rsidRDefault="00000000">
            <w:pPr>
              <w:pStyle w:val="TableParagraph"/>
              <w:spacing w:line="194" w:lineRule="exact"/>
              <w:rPr>
                <w:sz w:val="17"/>
              </w:rPr>
            </w:pPr>
            <w:r>
              <w:rPr>
                <w:color w:val="FFFFFF"/>
                <w:sz w:val="17"/>
              </w:rPr>
              <w:t>Not</w:t>
            </w:r>
            <w:r>
              <w:rPr>
                <w:color w:val="FFFFFF"/>
                <w:spacing w:val="-14"/>
                <w:sz w:val="17"/>
              </w:rPr>
              <w:t xml:space="preserve"> </w:t>
            </w:r>
            <w:r>
              <w:rPr>
                <w:color w:val="FFFFFF"/>
                <w:sz w:val="17"/>
              </w:rPr>
              <w:t>supported</w:t>
            </w:r>
            <w:r>
              <w:rPr>
                <w:color w:val="FFFFFF"/>
                <w:spacing w:val="-11"/>
                <w:sz w:val="17"/>
              </w:rPr>
              <w:t xml:space="preserve"> </w:t>
            </w:r>
            <w:r>
              <w:rPr>
                <w:color w:val="FFFFFF"/>
                <w:spacing w:val="-2"/>
                <w:sz w:val="17"/>
              </w:rPr>
              <w:t>directly</w:t>
            </w:r>
          </w:p>
        </w:tc>
        <w:tc>
          <w:tcPr>
            <w:tcW w:w="3488" w:type="dxa"/>
            <w:shd w:val="clear" w:color="auto" w:fill="0E233D"/>
          </w:tcPr>
          <w:p w14:paraId="22394747" w14:textId="77777777" w:rsidR="001B294F" w:rsidRDefault="00000000">
            <w:pPr>
              <w:pStyle w:val="TableParagraph"/>
              <w:spacing w:line="196" w:lineRule="exact"/>
              <w:ind w:left="5"/>
              <w:rPr>
                <w:sz w:val="17"/>
              </w:rPr>
            </w:pPr>
            <w:r>
              <w:rPr>
                <w:color w:val="FFFFFF"/>
                <w:sz w:val="17"/>
              </w:rPr>
              <w:t>Naturally</w:t>
            </w:r>
            <w:r>
              <w:rPr>
                <w:color w:val="FFFFFF"/>
                <w:spacing w:val="40"/>
                <w:sz w:val="17"/>
              </w:rPr>
              <w:t xml:space="preserve"> </w:t>
            </w:r>
            <w:r>
              <w:rPr>
                <w:color w:val="FFFFFF"/>
                <w:sz w:val="17"/>
              </w:rPr>
              <w:t>supported</w:t>
            </w:r>
            <w:r>
              <w:rPr>
                <w:color w:val="FFFFFF"/>
                <w:spacing w:val="80"/>
                <w:sz w:val="17"/>
              </w:rPr>
              <w:t xml:space="preserve"> </w:t>
            </w:r>
            <w:r>
              <w:rPr>
                <w:color w:val="FFFFFF"/>
                <w:sz w:val="17"/>
              </w:rPr>
              <w:t>because</w:t>
            </w:r>
            <w:r>
              <w:rPr>
                <w:color w:val="FFFFFF"/>
                <w:spacing w:val="80"/>
                <w:sz w:val="17"/>
              </w:rPr>
              <w:t xml:space="preserve"> </w:t>
            </w:r>
            <w:r>
              <w:rPr>
                <w:color w:val="FFFFFF"/>
                <w:sz w:val="17"/>
              </w:rPr>
              <w:t>keys</w:t>
            </w:r>
            <w:r>
              <w:rPr>
                <w:color w:val="FFFFFF"/>
                <w:spacing w:val="80"/>
                <w:sz w:val="17"/>
              </w:rPr>
              <w:t xml:space="preserve"> </w:t>
            </w:r>
            <w:r>
              <w:rPr>
                <w:color w:val="FFFFFF"/>
                <w:sz w:val="17"/>
              </w:rPr>
              <w:t xml:space="preserve">remain </w:t>
            </w:r>
            <w:r>
              <w:rPr>
                <w:color w:val="FFFFFF"/>
                <w:spacing w:val="-2"/>
                <w:sz w:val="17"/>
              </w:rPr>
              <w:t>ordered</w:t>
            </w:r>
          </w:p>
        </w:tc>
      </w:tr>
      <w:tr w:rsidR="001B294F" w14:paraId="30F13E9D" w14:textId="77777777">
        <w:trPr>
          <w:trHeight w:val="324"/>
        </w:trPr>
        <w:tc>
          <w:tcPr>
            <w:tcW w:w="3488" w:type="dxa"/>
            <w:shd w:val="clear" w:color="auto" w:fill="0E233D"/>
          </w:tcPr>
          <w:p w14:paraId="1018269B" w14:textId="77777777" w:rsidR="001B294F" w:rsidRDefault="00000000">
            <w:pPr>
              <w:pStyle w:val="TableParagraph"/>
              <w:spacing w:line="193" w:lineRule="exact"/>
              <w:rPr>
                <w:sz w:val="17"/>
              </w:rPr>
            </w:pPr>
            <w:r>
              <w:rPr>
                <w:color w:val="FFFFFF"/>
                <w:spacing w:val="-2"/>
                <w:sz w:val="17"/>
              </w:rPr>
              <w:t>Worst-case</w:t>
            </w:r>
            <w:r>
              <w:rPr>
                <w:color w:val="FFFFFF"/>
                <w:spacing w:val="-4"/>
                <w:sz w:val="17"/>
              </w:rPr>
              <w:t xml:space="preserve"> </w:t>
            </w:r>
            <w:r>
              <w:rPr>
                <w:color w:val="FFFFFF"/>
                <w:spacing w:val="-2"/>
                <w:sz w:val="17"/>
              </w:rPr>
              <w:t>performance</w:t>
            </w:r>
          </w:p>
        </w:tc>
        <w:tc>
          <w:tcPr>
            <w:tcW w:w="3485" w:type="dxa"/>
            <w:shd w:val="clear" w:color="auto" w:fill="0E233D"/>
          </w:tcPr>
          <w:p w14:paraId="098DBD36" w14:textId="77777777" w:rsidR="001B294F" w:rsidRDefault="00000000">
            <w:pPr>
              <w:pStyle w:val="TableParagraph"/>
              <w:spacing w:line="193" w:lineRule="exact"/>
              <w:rPr>
                <w:sz w:val="17"/>
              </w:rPr>
            </w:pPr>
            <w:r>
              <w:rPr>
                <w:color w:val="FFFFFF"/>
                <w:sz w:val="17"/>
              </w:rPr>
              <w:t>May</w:t>
            </w:r>
            <w:r>
              <w:rPr>
                <w:color w:val="FFFFFF"/>
                <w:spacing w:val="-12"/>
                <w:sz w:val="17"/>
              </w:rPr>
              <w:t xml:space="preserve"> </w:t>
            </w:r>
            <w:r>
              <w:rPr>
                <w:color w:val="FFFFFF"/>
                <w:sz w:val="17"/>
              </w:rPr>
              <w:t>degrade</w:t>
            </w:r>
            <w:r>
              <w:rPr>
                <w:color w:val="FFFFFF"/>
                <w:spacing w:val="-10"/>
                <w:sz w:val="17"/>
              </w:rPr>
              <w:t xml:space="preserve"> </w:t>
            </w:r>
            <w:r>
              <w:rPr>
                <w:color w:val="FFFFFF"/>
                <w:sz w:val="17"/>
              </w:rPr>
              <w:t>to</w:t>
            </w:r>
            <w:r>
              <w:rPr>
                <w:color w:val="FFFFFF"/>
                <w:spacing w:val="-6"/>
                <w:sz w:val="17"/>
              </w:rPr>
              <w:t xml:space="preserve"> </w:t>
            </w:r>
            <w:r>
              <w:rPr>
                <w:color w:val="FFFFFF"/>
                <w:sz w:val="17"/>
              </w:rPr>
              <w:t>O(n)</w:t>
            </w:r>
            <w:r>
              <w:rPr>
                <w:color w:val="FFFFFF"/>
                <w:spacing w:val="-7"/>
                <w:sz w:val="17"/>
              </w:rPr>
              <w:t xml:space="preserve"> </w:t>
            </w:r>
            <w:r>
              <w:rPr>
                <w:color w:val="FFFFFF"/>
                <w:sz w:val="17"/>
              </w:rPr>
              <w:t>under</w:t>
            </w:r>
            <w:r>
              <w:rPr>
                <w:color w:val="FFFFFF"/>
                <w:spacing w:val="-6"/>
                <w:sz w:val="17"/>
              </w:rPr>
              <w:t xml:space="preserve"> </w:t>
            </w:r>
            <w:r>
              <w:rPr>
                <w:color w:val="FFFFFF"/>
                <w:sz w:val="17"/>
              </w:rPr>
              <w:t>heavy</w:t>
            </w:r>
            <w:r>
              <w:rPr>
                <w:color w:val="FFFFFF"/>
                <w:spacing w:val="-8"/>
                <w:sz w:val="17"/>
              </w:rPr>
              <w:t xml:space="preserve"> </w:t>
            </w:r>
            <w:r>
              <w:rPr>
                <w:color w:val="FFFFFF"/>
                <w:spacing w:val="-2"/>
                <w:sz w:val="17"/>
              </w:rPr>
              <w:t>collisions</w:t>
            </w:r>
          </w:p>
        </w:tc>
        <w:tc>
          <w:tcPr>
            <w:tcW w:w="3488" w:type="dxa"/>
            <w:shd w:val="clear" w:color="auto" w:fill="0E233D"/>
          </w:tcPr>
          <w:p w14:paraId="1DA07D3D" w14:textId="77777777" w:rsidR="001B294F" w:rsidRDefault="00000000">
            <w:pPr>
              <w:pStyle w:val="TableParagraph"/>
              <w:spacing w:line="193" w:lineRule="exact"/>
              <w:ind w:left="5"/>
              <w:rPr>
                <w:sz w:val="17"/>
              </w:rPr>
            </w:pPr>
            <w:r>
              <w:rPr>
                <w:color w:val="FFFFFF"/>
                <w:sz w:val="17"/>
              </w:rPr>
              <w:t>Bounded</w:t>
            </w:r>
            <w:r>
              <w:rPr>
                <w:color w:val="FFFFFF"/>
                <w:spacing w:val="-9"/>
                <w:sz w:val="17"/>
              </w:rPr>
              <w:t xml:space="preserve"> </w:t>
            </w:r>
            <w:proofErr w:type="gramStart"/>
            <w:r>
              <w:rPr>
                <w:color w:val="FFFFFF"/>
                <w:sz w:val="17"/>
              </w:rPr>
              <w:t>O(</w:t>
            </w:r>
            <w:proofErr w:type="gramEnd"/>
            <w:r>
              <w:rPr>
                <w:color w:val="FFFFFF"/>
                <w:sz w:val="17"/>
              </w:rPr>
              <w:t>log</w:t>
            </w:r>
            <w:r>
              <w:rPr>
                <w:color w:val="FFFFFF"/>
                <w:spacing w:val="-12"/>
                <w:sz w:val="17"/>
              </w:rPr>
              <w:t xml:space="preserve"> </w:t>
            </w:r>
            <w:r>
              <w:rPr>
                <w:color w:val="FFFFFF"/>
                <w:sz w:val="17"/>
              </w:rPr>
              <w:t>n)</w:t>
            </w:r>
            <w:r>
              <w:rPr>
                <w:color w:val="FFFFFF"/>
                <w:spacing w:val="-8"/>
                <w:sz w:val="17"/>
              </w:rPr>
              <w:t xml:space="preserve"> </w:t>
            </w:r>
            <w:r>
              <w:rPr>
                <w:color w:val="FFFFFF"/>
                <w:sz w:val="17"/>
              </w:rPr>
              <w:t>for</w:t>
            </w:r>
            <w:r>
              <w:rPr>
                <w:color w:val="FFFFFF"/>
                <w:spacing w:val="-8"/>
                <w:sz w:val="17"/>
              </w:rPr>
              <w:t xml:space="preserve"> </w:t>
            </w:r>
            <w:r>
              <w:rPr>
                <w:color w:val="FFFFFF"/>
                <w:sz w:val="17"/>
              </w:rPr>
              <w:t>balanced</w:t>
            </w:r>
            <w:r>
              <w:rPr>
                <w:color w:val="FFFFFF"/>
                <w:spacing w:val="-7"/>
                <w:sz w:val="17"/>
              </w:rPr>
              <w:t xml:space="preserve"> </w:t>
            </w:r>
            <w:r>
              <w:rPr>
                <w:color w:val="FFFFFF"/>
                <w:spacing w:val="-4"/>
                <w:sz w:val="17"/>
              </w:rPr>
              <w:t>trees</w:t>
            </w:r>
          </w:p>
        </w:tc>
      </w:tr>
      <w:tr w:rsidR="001B294F" w14:paraId="2134F1D0" w14:textId="77777777">
        <w:trPr>
          <w:trHeight w:val="391"/>
        </w:trPr>
        <w:tc>
          <w:tcPr>
            <w:tcW w:w="3488" w:type="dxa"/>
            <w:shd w:val="clear" w:color="auto" w:fill="0E233D"/>
          </w:tcPr>
          <w:p w14:paraId="31FBE261" w14:textId="77777777" w:rsidR="001B294F" w:rsidRDefault="00000000">
            <w:pPr>
              <w:pStyle w:val="TableParagraph"/>
              <w:spacing w:line="194" w:lineRule="exact"/>
              <w:rPr>
                <w:sz w:val="17"/>
              </w:rPr>
            </w:pPr>
            <w:r>
              <w:rPr>
                <w:color w:val="FFFFFF"/>
                <w:spacing w:val="-2"/>
                <w:sz w:val="17"/>
              </w:rPr>
              <w:t>Best-fit</w:t>
            </w:r>
            <w:r>
              <w:rPr>
                <w:color w:val="FFFFFF"/>
                <w:spacing w:val="-6"/>
                <w:sz w:val="17"/>
              </w:rPr>
              <w:t xml:space="preserve"> </w:t>
            </w:r>
            <w:r>
              <w:rPr>
                <w:color w:val="FFFFFF"/>
                <w:spacing w:val="-2"/>
                <w:sz w:val="17"/>
              </w:rPr>
              <w:t>scenario</w:t>
            </w:r>
          </w:p>
        </w:tc>
        <w:tc>
          <w:tcPr>
            <w:tcW w:w="3485" w:type="dxa"/>
            <w:shd w:val="clear" w:color="auto" w:fill="0E233D"/>
          </w:tcPr>
          <w:p w14:paraId="272878CF" w14:textId="77777777" w:rsidR="001B294F" w:rsidRDefault="00000000">
            <w:pPr>
              <w:pStyle w:val="TableParagraph"/>
              <w:spacing w:line="194" w:lineRule="exact"/>
              <w:rPr>
                <w:sz w:val="17"/>
              </w:rPr>
            </w:pPr>
            <w:r>
              <w:rPr>
                <w:color w:val="FFFFFF"/>
                <w:spacing w:val="-2"/>
                <w:sz w:val="17"/>
              </w:rPr>
              <w:t>Point</w:t>
            </w:r>
            <w:r>
              <w:rPr>
                <w:color w:val="FFFFFF"/>
                <w:spacing w:val="2"/>
                <w:sz w:val="17"/>
              </w:rPr>
              <w:t xml:space="preserve"> </w:t>
            </w:r>
            <w:r>
              <w:rPr>
                <w:color w:val="FFFFFF"/>
                <w:spacing w:val="-2"/>
                <w:sz w:val="17"/>
              </w:rPr>
              <w:t>lookups</w:t>
            </w:r>
            <w:r>
              <w:rPr>
                <w:color w:val="FFFFFF"/>
                <w:spacing w:val="3"/>
                <w:sz w:val="17"/>
              </w:rPr>
              <w:t xml:space="preserve"> </w:t>
            </w:r>
            <w:r>
              <w:rPr>
                <w:color w:val="FFFFFF"/>
                <w:spacing w:val="-2"/>
                <w:sz w:val="17"/>
              </w:rPr>
              <w:t>on</w:t>
            </w:r>
            <w:r>
              <w:rPr>
                <w:color w:val="FFFFFF"/>
                <w:spacing w:val="2"/>
                <w:sz w:val="17"/>
              </w:rPr>
              <w:t xml:space="preserve"> </w:t>
            </w:r>
            <w:r>
              <w:rPr>
                <w:color w:val="FFFFFF"/>
                <w:spacing w:val="-2"/>
                <w:sz w:val="17"/>
              </w:rPr>
              <w:t>high-cardinality</w:t>
            </w:r>
            <w:r>
              <w:rPr>
                <w:color w:val="FFFFFF"/>
                <w:spacing w:val="1"/>
                <w:sz w:val="17"/>
              </w:rPr>
              <w:t xml:space="preserve"> </w:t>
            </w:r>
            <w:r>
              <w:rPr>
                <w:color w:val="FFFFFF"/>
                <w:spacing w:val="-2"/>
                <w:sz w:val="17"/>
              </w:rPr>
              <w:t>unique</w:t>
            </w:r>
            <w:r>
              <w:rPr>
                <w:color w:val="FFFFFF"/>
                <w:sz w:val="17"/>
              </w:rPr>
              <w:t xml:space="preserve"> </w:t>
            </w:r>
            <w:r>
              <w:rPr>
                <w:color w:val="FFFFFF"/>
                <w:spacing w:val="-4"/>
                <w:sz w:val="17"/>
              </w:rPr>
              <w:t>keys</w:t>
            </w:r>
          </w:p>
        </w:tc>
        <w:tc>
          <w:tcPr>
            <w:tcW w:w="3488" w:type="dxa"/>
            <w:shd w:val="clear" w:color="auto" w:fill="0E233D"/>
          </w:tcPr>
          <w:p w14:paraId="56AF614F" w14:textId="77777777" w:rsidR="001B294F" w:rsidRDefault="00000000">
            <w:pPr>
              <w:pStyle w:val="TableParagraph"/>
              <w:tabs>
                <w:tab w:val="left" w:pos="1315"/>
                <w:tab w:val="left" w:pos="2273"/>
                <w:tab w:val="left" w:pos="2811"/>
              </w:tabs>
              <w:spacing w:line="198" w:lineRule="exact"/>
              <w:ind w:left="5" w:right="-15"/>
              <w:rPr>
                <w:sz w:val="17"/>
              </w:rPr>
            </w:pPr>
            <w:r>
              <w:rPr>
                <w:color w:val="FFFFFF"/>
                <w:spacing w:val="-2"/>
                <w:sz w:val="17"/>
              </w:rPr>
              <w:t>Range-heavy,</w:t>
            </w:r>
            <w:r>
              <w:rPr>
                <w:color w:val="FFFFFF"/>
                <w:sz w:val="17"/>
              </w:rPr>
              <w:tab/>
            </w:r>
            <w:r>
              <w:rPr>
                <w:color w:val="FFFFFF"/>
                <w:spacing w:val="-2"/>
                <w:sz w:val="17"/>
              </w:rPr>
              <w:t>analytical</w:t>
            </w:r>
            <w:r>
              <w:rPr>
                <w:color w:val="FFFFFF"/>
                <w:sz w:val="17"/>
              </w:rPr>
              <w:tab/>
            </w:r>
            <w:r>
              <w:rPr>
                <w:color w:val="FFFFFF"/>
                <w:spacing w:val="-4"/>
                <w:sz w:val="17"/>
              </w:rPr>
              <w:t>and</w:t>
            </w:r>
            <w:r>
              <w:rPr>
                <w:color w:val="FFFFFF"/>
                <w:sz w:val="17"/>
              </w:rPr>
              <w:tab/>
            </w:r>
            <w:r>
              <w:rPr>
                <w:color w:val="FFFFFF"/>
                <w:spacing w:val="-2"/>
                <w:sz w:val="17"/>
              </w:rPr>
              <w:t>reporting workloads</w:t>
            </w:r>
          </w:p>
        </w:tc>
      </w:tr>
    </w:tbl>
    <w:p w14:paraId="072D7170" w14:textId="77777777" w:rsidR="001B294F" w:rsidRDefault="001B294F">
      <w:pPr>
        <w:pStyle w:val="BodyText"/>
      </w:pPr>
    </w:p>
    <w:p w14:paraId="756583FE" w14:textId="77777777" w:rsidR="001B294F" w:rsidRDefault="001B294F">
      <w:pPr>
        <w:pStyle w:val="BodyText"/>
        <w:spacing w:before="4"/>
      </w:pPr>
    </w:p>
    <w:p w14:paraId="52858ADA" w14:textId="77777777" w:rsidR="001B294F" w:rsidRDefault="00000000">
      <w:pPr>
        <w:pStyle w:val="BodyText"/>
        <w:ind w:left="566"/>
      </w:pPr>
      <w:r>
        <w:rPr>
          <w:spacing w:val="-2"/>
        </w:rPr>
        <w:t>Explanation</w:t>
      </w:r>
    </w:p>
    <w:p w14:paraId="682CB678" w14:textId="77777777" w:rsidR="001B294F" w:rsidRDefault="001B294F">
      <w:pPr>
        <w:pStyle w:val="BodyText"/>
        <w:spacing w:before="252"/>
      </w:pPr>
    </w:p>
    <w:p w14:paraId="1660FB4E" w14:textId="77777777" w:rsidR="001B294F" w:rsidRDefault="00000000">
      <w:pPr>
        <w:pStyle w:val="BodyText"/>
        <w:spacing w:before="1"/>
        <w:ind w:left="566" w:right="562"/>
      </w:pPr>
      <w:r>
        <w:t>For</w:t>
      </w:r>
      <w:r>
        <w:rPr>
          <w:spacing w:val="35"/>
        </w:rPr>
        <w:t xml:space="preserve"> </w:t>
      </w:r>
      <w:r>
        <w:t>exact-match</w:t>
      </w:r>
      <w:r>
        <w:rPr>
          <w:spacing w:val="28"/>
        </w:rPr>
        <w:t xml:space="preserve"> </w:t>
      </w:r>
      <w:r>
        <w:t>queries</w:t>
      </w:r>
      <w:r>
        <w:rPr>
          <w:spacing w:val="32"/>
        </w:rPr>
        <w:t xml:space="preserve"> </w:t>
      </w:r>
      <w:r>
        <w:t>hashing</w:t>
      </w:r>
      <w:r>
        <w:rPr>
          <w:spacing w:val="27"/>
        </w:rPr>
        <w:t xml:space="preserve"> </w:t>
      </w:r>
      <w:r>
        <w:t>is</w:t>
      </w:r>
      <w:r>
        <w:rPr>
          <w:spacing w:val="32"/>
        </w:rPr>
        <w:t xml:space="preserve"> </w:t>
      </w:r>
      <w:r>
        <w:t>generally</w:t>
      </w:r>
      <w:r>
        <w:rPr>
          <w:spacing w:val="28"/>
        </w:rPr>
        <w:t xml:space="preserve"> </w:t>
      </w:r>
      <w:r>
        <w:t>superior:</w:t>
      </w:r>
      <w:r>
        <w:rPr>
          <w:spacing w:val="34"/>
        </w:rPr>
        <w:t xml:space="preserve"> </w:t>
      </w:r>
      <w:r>
        <w:t>a</w:t>
      </w:r>
      <w:r>
        <w:rPr>
          <w:spacing w:val="32"/>
        </w:rPr>
        <w:t xml:space="preserve"> </w:t>
      </w:r>
      <w:r>
        <w:t>well-chosen</w:t>
      </w:r>
      <w:r>
        <w:rPr>
          <w:spacing w:val="32"/>
        </w:rPr>
        <w:t xml:space="preserve"> </w:t>
      </w:r>
      <w:r>
        <w:t>hash</w:t>
      </w:r>
      <w:r>
        <w:rPr>
          <w:spacing w:val="30"/>
        </w:rPr>
        <w:t xml:space="preserve"> </w:t>
      </w:r>
      <w:r>
        <w:t>function</w:t>
      </w:r>
      <w:r>
        <w:rPr>
          <w:spacing w:val="27"/>
        </w:rPr>
        <w:t xml:space="preserve"> </w:t>
      </w:r>
      <w:r>
        <w:t>computes</w:t>
      </w:r>
      <w:r>
        <w:rPr>
          <w:spacing w:val="31"/>
        </w:rPr>
        <w:t xml:space="preserve"> </w:t>
      </w:r>
      <w:r>
        <w:t>the</w:t>
      </w:r>
      <w:r>
        <w:rPr>
          <w:spacing w:val="25"/>
        </w:rPr>
        <w:t xml:space="preserve"> </w:t>
      </w:r>
      <w:r>
        <w:t>target bucket in constant average time, avoiding the multi-level traversal required by a tree index.</w:t>
      </w:r>
    </w:p>
    <w:p w14:paraId="21958D6B" w14:textId="77777777" w:rsidR="001B294F" w:rsidRDefault="001B294F">
      <w:pPr>
        <w:pStyle w:val="BodyText"/>
      </w:pPr>
    </w:p>
    <w:p w14:paraId="015F108D" w14:textId="77777777" w:rsidR="001B294F" w:rsidRDefault="001B294F">
      <w:pPr>
        <w:pStyle w:val="BodyText"/>
      </w:pPr>
    </w:p>
    <w:p w14:paraId="370A9A0F" w14:textId="77777777" w:rsidR="001B294F" w:rsidRDefault="00000000">
      <w:pPr>
        <w:pStyle w:val="BodyText"/>
        <w:spacing w:before="1"/>
        <w:ind w:left="566" w:right="703"/>
        <w:jc w:val="both"/>
      </w:pPr>
      <w:r>
        <w:t>For range queries the opposite is true. Hashing deliberately scrambles key order so that values are distributed evenly across buckets; that property makes equality lookup fast but</w:t>
      </w:r>
      <w:r>
        <w:rPr>
          <w:spacing w:val="-1"/>
        </w:rPr>
        <w:t xml:space="preserve"> </w:t>
      </w:r>
      <w:r>
        <w:t>renders “all keys between A and B” expensive, because matching records may lie in every bucket. Ordered indexes (especially B+ Trees) keep keys sorted, so a range is answered by a single descent followed by a linear leaf walk.</w:t>
      </w:r>
    </w:p>
    <w:p w14:paraId="2CC50B11" w14:textId="77777777" w:rsidR="001B294F" w:rsidRDefault="001B294F">
      <w:pPr>
        <w:pStyle w:val="BodyText"/>
        <w:spacing w:before="252"/>
      </w:pPr>
    </w:p>
    <w:p w14:paraId="1E465369" w14:textId="77777777" w:rsidR="001B294F" w:rsidRDefault="00000000">
      <w:pPr>
        <w:pStyle w:val="BodyText"/>
        <w:ind w:left="566"/>
      </w:pPr>
      <w:r>
        <w:rPr>
          <w:spacing w:val="-2"/>
        </w:rPr>
        <w:t>Example(s)</w:t>
      </w:r>
    </w:p>
    <w:p w14:paraId="0AFA9A85" w14:textId="77777777" w:rsidR="001B294F" w:rsidRDefault="001B294F">
      <w:pPr>
        <w:pStyle w:val="BodyText"/>
      </w:pPr>
    </w:p>
    <w:p w14:paraId="4B069CB5" w14:textId="77777777" w:rsidR="001B294F" w:rsidRDefault="001B294F">
      <w:pPr>
        <w:pStyle w:val="BodyText"/>
      </w:pPr>
    </w:p>
    <w:p w14:paraId="57B6B507" w14:textId="77777777" w:rsidR="001B294F" w:rsidRDefault="001B294F">
      <w:pPr>
        <w:pStyle w:val="BodyText"/>
        <w:spacing w:before="1"/>
      </w:pPr>
    </w:p>
    <w:p w14:paraId="174BAF41" w14:textId="77777777" w:rsidR="001B294F" w:rsidRDefault="00000000">
      <w:pPr>
        <w:pStyle w:val="BodyText"/>
        <w:ind w:left="566" w:right="703"/>
        <w:jc w:val="both"/>
      </w:pPr>
      <w:r>
        <w:t xml:space="preserve">A predicate such as WHERE </w:t>
      </w:r>
      <w:proofErr w:type="spellStart"/>
      <w:r>
        <w:t>customer_id</w:t>
      </w:r>
      <w:proofErr w:type="spellEnd"/>
      <w:r>
        <w:t xml:space="preserve"> = 12345 is ideal for a hash index. A predicate such as WHERE </w:t>
      </w:r>
      <w:proofErr w:type="spellStart"/>
      <w:r>
        <w:t>order_date</w:t>
      </w:r>
      <w:proofErr w:type="spellEnd"/>
      <w:r>
        <w:t xml:space="preserve"> BETWEEN '2026-01-01' AND '2026-06-30' requires an ordered (B+ Tree) index to be efficient. Relational engines therefore often maintain both kinds of structure on different columns according to the expected query mix.</w:t>
      </w:r>
    </w:p>
    <w:p w14:paraId="4D8EFEB2" w14:textId="77777777" w:rsidR="001B294F" w:rsidRDefault="001B294F">
      <w:pPr>
        <w:pStyle w:val="BodyText"/>
      </w:pPr>
    </w:p>
    <w:p w14:paraId="01CDC158" w14:textId="77777777" w:rsidR="001B294F" w:rsidRDefault="001B294F">
      <w:pPr>
        <w:pStyle w:val="BodyText"/>
      </w:pPr>
    </w:p>
    <w:p w14:paraId="4D7EF5CE" w14:textId="77777777" w:rsidR="001B294F" w:rsidRDefault="001B294F">
      <w:pPr>
        <w:pStyle w:val="BodyText"/>
      </w:pPr>
    </w:p>
    <w:p w14:paraId="1AA8B975" w14:textId="77777777" w:rsidR="001B294F" w:rsidRDefault="00000000">
      <w:pPr>
        <w:pStyle w:val="BodyText"/>
        <w:spacing w:before="1"/>
        <w:ind w:left="566"/>
        <w:jc w:val="both"/>
      </w:pPr>
      <w:r>
        <w:t>Justification</w:t>
      </w:r>
      <w:r>
        <w:rPr>
          <w:spacing w:val="-16"/>
        </w:rPr>
        <w:t xml:space="preserve"> </w:t>
      </w:r>
      <w:r>
        <w:t>/</w:t>
      </w:r>
      <w:r>
        <w:rPr>
          <w:spacing w:val="-13"/>
        </w:rPr>
        <w:t xml:space="preserve"> </w:t>
      </w:r>
      <w:r>
        <w:t>Critical</w:t>
      </w:r>
      <w:r>
        <w:rPr>
          <w:spacing w:val="-13"/>
        </w:rPr>
        <w:t xml:space="preserve"> </w:t>
      </w:r>
      <w:r>
        <w:rPr>
          <w:spacing w:val="-2"/>
        </w:rPr>
        <w:t>Analysis</w:t>
      </w:r>
    </w:p>
    <w:p w14:paraId="55DF6AE9" w14:textId="77777777" w:rsidR="001B294F" w:rsidRDefault="001B294F">
      <w:pPr>
        <w:pStyle w:val="BodyText"/>
      </w:pPr>
    </w:p>
    <w:p w14:paraId="77154954" w14:textId="77777777" w:rsidR="001B294F" w:rsidRDefault="001B294F">
      <w:pPr>
        <w:pStyle w:val="BodyText"/>
        <w:spacing w:before="251"/>
      </w:pPr>
    </w:p>
    <w:p w14:paraId="06AB0FCF" w14:textId="77777777" w:rsidR="001B294F" w:rsidRDefault="00000000">
      <w:pPr>
        <w:pStyle w:val="BodyText"/>
        <w:ind w:left="566" w:right="700"/>
        <w:jc w:val="both"/>
      </w:pPr>
      <w:r>
        <w:t>Neither technique is universally superior; the correct choice depends on the dominant query pattern. Hashing should be selected when the workload consists mainly of exact-match lookups on high-cardinality keys, because it offers near-constant-time performance that tree indexes cannot match. Ordered indexing should be selected whenever range queries, sorting or ordered scans are common, because only an ordered structure</w:t>
      </w:r>
      <w:r>
        <w:rPr>
          <w:spacing w:val="-1"/>
        </w:rPr>
        <w:t xml:space="preserve"> </w:t>
      </w:r>
      <w:r>
        <w:t>supports those operations efficiently. Many production systems therefore combine</w:t>
      </w:r>
      <w:r>
        <w:rPr>
          <w:spacing w:val="-1"/>
        </w:rPr>
        <w:t xml:space="preserve"> </w:t>
      </w:r>
      <w:r>
        <w:t>both: a B+ Tree as the primary clustered structure for ordering and range support, supplemented by hash indexes on selected high-traffic equality columns.</w:t>
      </w:r>
    </w:p>
    <w:p w14:paraId="6B8A2813" w14:textId="77777777" w:rsidR="001B294F" w:rsidRDefault="001B294F">
      <w:pPr>
        <w:pStyle w:val="BodyText"/>
        <w:jc w:val="both"/>
        <w:sectPr w:rsidR="001B294F">
          <w:headerReference w:type="default" r:id="rId16"/>
          <w:pgSz w:w="11920" w:h="16850"/>
          <w:pgMar w:top="1160" w:right="0" w:bottom="280" w:left="141" w:header="926" w:footer="0" w:gutter="0"/>
          <w:cols w:space="720"/>
        </w:sectPr>
      </w:pPr>
    </w:p>
    <w:p w14:paraId="2E3063BB" w14:textId="77777777" w:rsidR="001B294F" w:rsidRDefault="001B294F">
      <w:pPr>
        <w:pStyle w:val="BodyText"/>
        <w:spacing w:before="4"/>
        <w:rPr>
          <w:sz w:val="17"/>
        </w:rPr>
      </w:pPr>
    </w:p>
    <w:sectPr w:rsidR="001B294F">
      <w:headerReference w:type="default" r:id="rId17"/>
      <w:pgSz w:w="11930" w:h="16850"/>
      <w:pgMar w:top="19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393A8" w14:textId="77777777" w:rsidR="007D30D7" w:rsidRDefault="007D30D7">
      <w:r>
        <w:separator/>
      </w:r>
    </w:p>
  </w:endnote>
  <w:endnote w:type="continuationSeparator" w:id="0">
    <w:p w14:paraId="6E0B066C" w14:textId="77777777" w:rsidR="007D30D7" w:rsidRDefault="007D3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62E71" w14:textId="77777777" w:rsidR="007D30D7" w:rsidRDefault="007D30D7">
      <w:r>
        <w:separator/>
      </w:r>
    </w:p>
  </w:footnote>
  <w:footnote w:type="continuationSeparator" w:id="0">
    <w:p w14:paraId="49746F9E" w14:textId="77777777" w:rsidR="007D30D7" w:rsidRDefault="007D3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C860C"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7808" behindDoc="1" locked="0" layoutInCell="1" allowOverlap="1" wp14:anchorId="7F9979AB" wp14:editId="3DDDA44F">
              <wp:simplePos x="0" y="0"/>
              <wp:positionH relativeFrom="page">
                <wp:posOffset>436880</wp:posOffset>
              </wp:positionH>
              <wp:positionV relativeFrom="page">
                <wp:posOffset>774773</wp:posOffset>
              </wp:positionV>
              <wp:extent cx="4028440"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28440" cy="182245"/>
                      </a:xfrm>
                      <a:prstGeom prst="rect">
                        <a:avLst/>
                      </a:prstGeom>
                    </wps:spPr>
                    <wps:txbx>
                      <w:txbxContent>
                        <w:p w14:paraId="5973973C" w14:textId="77777777" w:rsidR="001B294F" w:rsidRDefault="00000000">
                          <w:pPr>
                            <w:pStyle w:val="BodyText"/>
                            <w:spacing w:before="13"/>
                            <w:ind w:left="20"/>
                          </w:pPr>
                          <w:r>
                            <w:t>Q1.</w:t>
                          </w:r>
                          <w:r>
                            <w:rPr>
                              <w:spacing w:val="-11"/>
                            </w:rPr>
                            <w:t xml:space="preserve"> </w:t>
                          </w:r>
                          <w:r>
                            <w:t>Sequential</w:t>
                          </w:r>
                          <w:r>
                            <w:rPr>
                              <w:spacing w:val="-11"/>
                            </w:rPr>
                            <w:t xml:space="preserve"> </w:t>
                          </w:r>
                          <w:r>
                            <w:t>File</w:t>
                          </w:r>
                          <w:r>
                            <w:rPr>
                              <w:spacing w:val="-7"/>
                            </w:rPr>
                            <w:t xml:space="preserve"> </w:t>
                          </w:r>
                          <w:r>
                            <w:t>Organization</w:t>
                          </w:r>
                          <w:r>
                            <w:rPr>
                              <w:spacing w:val="-7"/>
                            </w:rPr>
                            <w:t xml:space="preserve"> </w:t>
                          </w:r>
                          <w:r>
                            <w:t>vs</w:t>
                          </w:r>
                          <w:r>
                            <w:rPr>
                              <w:spacing w:val="-8"/>
                            </w:rPr>
                            <w:t xml:space="preserve"> </w:t>
                          </w:r>
                          <w:r>
                            <w:t>Heap</w:t>
                          </w:r>
                          <w:r>
                            <w:rPr>
                              <w:spacing w:val="-10"/>
                            </w:rPr>
                            <w:t xml:space="preserve"> </w:t>
                          </w:r>
                          <w:r>
                            <w:t>(Pile)</w:t>
                          </w:r>
                          <w:r>
                            <w:rPr>
                              <w:spacing w:val="-7"/>
                            </w:rPr>
                            <w:t xml:space="preserve"> </w:t>
                          </w:r>
                          <w:r>
                            <w:t>File</w:t>
                          </w:r>
                          <w:r>
                            <w:rPr>
                              <w:spacing w:val="-6"/>
                            </w:rPr>
                            <w:t xml:space="preserve"> </w:t>
                          </w:r>
                          <w:r>
                            <w:rPr>
                              <w:spacing w:val="-2"/>
                            </w:rPr>
                            <w:t>Organization</w:t>
                          </w:r>
                        </w:p>
                      </w:txbxContent>
                    </wps:txbx>
                    <wps:bodyPr wrap="square" lIns="0" tIns="0" rIns="0" bIns="0" rtlCol="0">
                      <a:noAutofit/>
                    </wps:bodyPr>
                  </wps:wsp>
                </a:graphicData>
              </a:graphic>
            </wp:anchor>
          </w:drawing>
        </mc:Choice>
        <mc:Fallback>
          <w:pict>
            <v:shapetype w14:anchorId="7F9979AB" id="_x0000_t202" coordsize="21600,21600" o:spt="202" path="m,l,21600r21600,l21600,xe">
              <v:stroke joinstyle="miter"/>
              <v:path gradientshapeok="t" o:connecttype="rect"/>
            </v:shapetype>
            <v:shape id="Textbox 5" o:spid="_x0000_s1026" type="#_x0000_t202" style="position:absolute;margin-left:34.4pt;margin-top:61pt;width:317.2pt;height:14.35pt;z-index:-163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" filled="f" stroked="f">
              <v:textbox inset="0,0,0,0">
                <w:txbxContent>
                  <w:p w14:paraId="5973973C" w14:textId="77777777" w:rsidR="001B294F" w:rsidRDefault="00000000">
                    <w:pPr>
                      <w:pStyle w:val="BodyText"/>
                      <w:spacing w:before="13"/>
                      <w:ind w:left="20"/>
                    </w:pPr>
                    <w:r>
                      <w:t>Q1.</w:t>
                    </w:r>
                    <w:r>
                      <w:rPr>
                        <w:spacing w:val="-11"/>
                      </w:rPr>
                      <w:t xml:space="preserve"> </w:t>
                    </w:r>
                    <w:r>
                      <w:t>Sequential</w:t>
                    </w:r>
                    <w:r>
                      <w:rPr>
                        <w:spacing w:val="-11"/>
                      </w:rPr>
                      <w:t xml:space="preserve"> </w:t>
                    </w:r>
                    <w:r>
                      <w:t>File</w:t>
                    </w:r>
                    <w:r>
                      <w:rPr>
                        <w:spacing w:val="-7"/>
                      </w:rPr>
                      <w:t xml:space="preserve"> </w:t>
                    </w:r>
                    <w:r>
                      <w:t>Organization</w:t>
                    </w:r>
                    <w:r>
                      <w:rPr>
                        <w:spacing w:val="-7"/>
                      </w:rPr>
                      <w:t xml:space="preserve"> </w:t>
                    </w:r>
                    <w:r>
                      <w:t>vs</w:t>
                    </w:r>
                    <w:r>
                      <w:rPr>
                        <w:spacing w:val="-8"/>
                      </w:rPr>
                      <w:t xml:space="preserve"> </w:t>
                    </w:r>
                    <w:r>
                      <w:t>Heap</w:t>
                    </w:r>
                    <w:r>
                      <w:rPr>
                        <w:spacing w:val="-10"/>
                      </w:rPr>
                      <w:t xml:space="preserve"> </w:t>
                    </w:r>
                    <w:r>
                      <w:t>(Pile)</w:t>
                    </w:r>
                    <w:r>
                      <w:rPr>
                        <w:spacing w:val="-7"/>
                      </w:rPr>
                      <w:t xml:space="preserve"> </w:t>
                    </w:r>
                    <w:r>
                      <w:t>File</w:t>
                    </w:r>
                    <w:r>
                      <w:rPr>
                        <w:spacing w:val="-6"/>
                      </w:rPr>
                      <w:t xml:space="preserve"> </w:t>
                    </w:r>
                    <w:r>
                      <w:rPr>
                        <w:spacing w:val="-2"/>
                      </w:rPr>
                      <w:t>Organization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BF822"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8320" behindDoc="1" locked="0" layoutInCell="1" allowOverlap="1" wp14:anchorId="7AF54908" wp14:editId="2EFFAC0C">
              <wp:simplePos x="0" y="0"/>
              <wp:positionH relativeFrom="page">
                <wp:posOffset>436880</wp:posOffset>
              </wp:positionH>
              <wp:positionV relativeFrom="page">
                <wp:posOffset>774773</wp:posOffset>
              </wp:positionV>
              <wp:extent cx="312293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2930" cy="182245"/>
                      </a:xfrm>
                      <a:prstGeom prst="rect">
                        <a:avLst/>
                      </a:prstGeom>
                    </wps:spPr>
                    <wps:txbx>
                      <w:txbxContent>
                        <w:p w14:paraId="6E2EE6DF" w14:textId="77777777" w:rsidR="001B294F" w:rsidRDefault="00000000">
                          <w:pPr>
                            <w:pStyle w:val="BodyText"/>
                            <w:spacing w:before="13"/>
                            <w:ind w:left="20"/>
                          </w:pPr>
                          <w:r>
                            <w:t>Q2.</w:t>
                          </w:r>
                          <w:r>
                            <w:rPr>
                              <w:spacing w:val="-8"/>
                            </w:rPr>
                            <w:t xml:space="preserve"> </w:t>
                          </w:r>
                          <w:r>
                            <w:t>Clustered</w:t>
                          </w:r>
                          <w:r>
                            <w:rPr>
                              <w:spacing w:val="-12"/>
                            </w:rPr>
                            <w:t xml:space="preserve"> </w:t>
                          </w:r>
                          <w:r>
                            <w:t>Indexing</w:t>
                          </w:r>
                          <w:r>
                            <w:rPr>
                              <w:spacing w:val="-7"/>
                            </w:rPr>
                            <w:t xml:space="preserve"> </w:t>
                          </w:r>
                          <w:r>
                            <w:t>vs</w:t>
                          </w:r>
                          <w:r>
                            <w:rPr>
                              <w:spacing w:val="-9"/>
                            </w:rPr>
                            <w:t xml:space="preserve"> </w:t>
                          </w:r>
                          <w:r>
                            <w:t>Non-Clustered</w:t>
                          </w:r>
                          <w:r>
                            <w:rPr>
                              <w:spacing w:val="-8"/>
                            </w:rPr>
                            <w:t xml:space="preserve"> </w:t>
                          </w:r>
                          <w:r>
                            <w:rPr>
                              <w:spacing w:val="-2"/>
                            </w:rPr>
                            <w:t>Indexing</w:t>
                          </w:r>
                        </w:p>
                      </w:txbxContent>
                    </wps:txbx>
                    <wps:bodyPr wrap="square" lIns="0" tIns="0" rIns="0" bIns="0" rtlCol="0">
                      <a:noAutofit/>
                    </wps:bodyPr>
                  </wps:wsp>
                </a:graphicData>
              </a:graphic>
            </wp:anchor>
          </w:drawing>
        </mc:Choice>
        <mc:Fallback>
          <w:pict>
            <v:shapetype w14:anchorId="7AF54908" id="_x0000_t202" coordsize="21600,21600" o:spt="202" path="m,l,21600r21600,l21600,xe">
              <v:stroke joinstyle="miter"/>
              <v:path gradientshapeok="t" o:connecttype="rect"/>
            </v:shapetype>
            <v:shape id="Textbox 6" o:spid="_x0000_s1027" type="#_x0000_t202" style="position:absolute;margin-left:34.4pt;margin-top:61pt;width:245.9pt;height:14.35pt;z-index:-1634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" filled="f" stroked="f">
              <v:textbox inset="0,0,0,0">
                <w:txbxContent>
                  <w:p w14:paraId="6E2EE6DF" w14:textId="77777777" w:rsidR="001B294F" w:rsidRDefault="00000000">
                    <w:pPr>
                      <w:pStyle w:val="BodyText"/>
                      <w:spacing w:before="13"/>
                      <w:ind w:left="20"/>
                    </w:pPr>
                    <w:r>
                      <w:t>Q2.</w:t>
                    </w:r>
                    <w:r>
                      <w:rPr>
                        <w:spacing w:val="-8"/>
                      </w:rPr>
                      <w:t xml:space="preserve"> </w:t>
                    </w:r>
                    <w:r>
                      <w:t>Clustered</w:t>
                    </w:r>
                    <w:r>
                      <w:rPr>
                        <w:spacing w:val="-12"/>
                      </w:rPr>
                      <w:t xml:space="preserve"> </w:t>
                    </w:r>
                    <w:r>
                      <w:t>Indexing</w:t>
                    </w:r>
                    <w:r>
                      <w:rPr>
                        <w:spacing w:val="-7"/>
                      </w:rPr>
                      <w:t xml:space="preserve"> </w:t>
                    </w:r>
                    <w:r>
                      <w:t>vs</w:t>
                    </w:r>
                    <w:r>
                      <w:rPr>
                        <w:spacing w:val="-9"/>
                      </w:rPr>
                      <w:t xml:space="preserve"> </w:t>
                    </w:r>
                    <w:r>
                      <w:t>Non-Clustered</w:t>
                    </w:r>
                    <w:r>
                      <w:rPr>
                        <w:spacing w:val="-8"/>
                      </w:rPr>
                      <w:t xml:space="preserve"> </w:t>
                    </w:r>
                    <w:r>
                      <w:rPr>
                        <w:spacing w:val="-2"/>
                      </w:rPr>
                      <w:t>Indexing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FBBD8"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8832" behindDoc="1" locked="0" layoutInCell="1" allowOverlap="1" wp14:anchorId="217810D1" wp14:editId="1629EE35">
              <wp:simplePos x="0" y="0"/>
              <wp:positionH relativeFrom="page">
                <wp:posOffset>436880</wp:posOffset>
              </wp:positionH>
              <wp:positionV relativeFrom="page">
                <wp:posOffset>584273</wp:posOffset>
              </wp:positionV>
              <wp:extent cx="2771140" cy="18224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1140" cy="182245"/>
                      </a:xfrm>
                      <a:prstGeom prst="rect">
                        <a:avLst/>
                      </a:prstGeom>
                    </wps:spPr>
                    <wps:txbx>
                      <w:txbxContent>
                        <w:p w14:paraId="19F0761D" w14:textId="77777777" w:rsidR="001B294F" w:rsidRDefault="00000000">
                          <w:pPr>
                            <w:pStyle w:val="BodyText"/>
                            <w:spacing w:before="13"/>
                            <w:ind w:left="20"/>
                          </w:pPr>
                          <w:r>
                            <w:t>Q3.</w:t>
                          </w:r>
                          <w:r>
                            <w:rPr>
                              <w:spacing w:val="-7"/>
                            </w:rPr>
                            <w:t xml:space="preserve"> </w:t>
                          </w:r>
                          <w:r>
                            <w:t>Primary</w:t>
                          </w:r>
                          <w:r>
                            <w:rPr>
                              <w:spacing w:val="-7"/>
                            </w:rPr>
                            <w:t xml:space="preserve"> </w:t>
                          </w:r>
                          <w:r>
                            <w:t>Indexing</w:t>
                          </w:r>
                          <w:r>
                            <w:rPr>
                              <w:spacing w:val="-9"/>
                            </w:rPr>
                            <w:t xml:space="preserve"> </w:t>
                          </w:r>
                          <w:r>
                            <w:t>vs</w:t>
                          </w:r>
                          <w:r>
                            <w:rPr>
                              <w:spacing w:val="-13"/>
                            </w:rPr>
                            <w:t xml:space="preserve"> </w:t>
                          </w:r>
                          <w:r>
                            <w:t>Secondary</w:t>
                          </w:r>
                          <w:r>
                            <w:rPr>
                              <w:spacing w:val="-6"/>
                            </w:rPr>
                            <w:t xml:space="preserve"> </w:t>
                          </w:r>
                          <w:r>
                            <w:rPr>
                              <w:spacing w:val="-2"/>
                            </w:rPr>
                            <w:t>Indexing</w:t>
                          </w:r>
                        </w:p>
                      </w:txbxContent>
                    </wps:txbx>
                    <wps:bodyPr wrap="square" lIns="0" tIns="0" rIns="0" bIns="0" rtlCol="0">
                      <a:noAutofit/>
                    </wps:bodyPr>
                  </wps:wsp>
                </a:graphicData>
              </a:graphic>
            </wp:anchor>
          </w:drawing>
        </mc:Choice>
        <mc:Fallback>
          <w:pict>
            <v:shapetype w14:anchorId="217810D1" id="_x0000_t202" coordsize="21600,21600" o:spt="202" path="m,l,21600r21600,l21600,xe">
              <v:stroke joinstyle="miter"/>
              <v:path gradientshapeok="t" o:connecttype="rect"/>
            </v:shapetype>
            <v:shape id="Textbox 7" o:spid="_x0000_s1028" type="#_x0000_t202" style="position:absolute;margin-left:34.4pt;margin-top:46pt;width:218.2pt;height:14.35pt;z-index:-163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" filled="f" stroked="f">
              <v:textbox inset="0,0,0,0">
                <w:txbxContent>
                  <w:p w14:paraId="19F0761D" w14:textId="77777777" w:rsidR="001B294F" w:rsidRDefault="00000000">
                    <w:pPr>
                      <w:pStyle w:val="BodyText"/>
                      <w:spacing w:before="13"/>
                      <w:ind w:left="20"/>
                    </w:pPr>
                    <w:r>
                      <w:t>Q3.</w:t>
                    </w:r>
                    <w:r>
                      <w:rPr>
                        <w:spacing w:val="-7"/>
                      </w:rPr>
                      <w:t xml:space="preserve"> </w:t>
                    </w:r>
                    <w:r>
                      <w:t>Primary</w:t>
                    </w:r>
                    <w:r>
                      <w:rPr>
                        <w:spacing w:val="-7"/>
                      </w:rPr>
                      <w:t xml:space="preserve"> </w:t>
                    </w:r>
                    <w:r>
                      <w:t>Indexing</w:t>
                    </w:r>
                    <w:r>
                      <w:rPr>
                        <w:spacing w:val="-9"/>
                      </w:rPr>
                      <w:t xml:space="preserve"> </w:t>
                    </w:r>
                    <w:r>
                      <w:t>vs</w:t>
                    </w:r>
                    <w:r>
                      <w:rPr>
                        <w:spacing w:val="-13"/>
                      </w:rPr>
                      <w:t xml:space="preserve"> </w:t>
                    </w:r>
                    <w:r>
                      <w:t>Secondary</w:t>
                    </w:r>
                    <w:r>
                      <w:rPr>
                        <w:spacing w:val="-6"/>
                      </w:rPr>
                      <w:t xml:space="preserve"> </w:t>
                    </w:r>
                    <w:r>
                      <w:rPr>
                        <w:spacing w:val="-2"/>
                      </w:rPr>
                      <w:t>Indexing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08AB8"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9344" behindDoc="1" locked="0" layoutInCell="1" allowOverlap="1" wp14:anchorId="61A41748" wp14:editId="6F1E0F8D">
              <wp:simplePos x="0" y="0"/>
              <wp:positionH relativeFrom="page">
                <wp:posOffset>436880</wp:posOffset>
              </wp:positionH>
              <wp:positionV relativeFrom="page">
                <wp:posOffset>384629</wp:posOffset>
              </wp:positionV>
              <wp:extent cx="2493645"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182245"/>
                      </a:xfrm>
                      <a:prstGeom prst="rect">
                        <a:avLst/>
                      </a:prstGeom>
                    </wps:spPr>
                    <wps:txbx>
                      <w:txbxContent>
                        <w:p w14:paraId="69C2C64C" w14:textId="77777777" w:rsidR="001B294F" w:rsidRDefault="00000000">
                          <w:pPr>
                            <w:pStyle w:val="BodyText"/>
                            <w:spacing w:before="13"/>
                            <w:ind w:left="20"/>
                          </w:pPr>
                          <w:r>
                            <w:t>Q4.</w:t>
                          </w:r>
                          <w:r>
                            <w:rPr>
                              <w:spacing w:val="-3"/>
                            </w:rPr>
                            <w:t xml:space="preserve"> </w:t>
                          </w:r>
                          <w:r>
                            <w:t>Static</w:t>
                          </w:r>
                          <w:r>
                            <w:rPr>
                              <w:spacing w:val="-9"/>
                            </w:rPr>
                            <w:t xml:space="preserve"> </w:t>
                          </w:r>
                          <w:r>
                            <w:t>Hashing</w:t>
                          </w:r>
                          <w:r>
                            <w:rPr>
                              <w:spacing w:val="-4"/>
                            </w:rPr>
                            <w:t xml:space="preserve"> </w:t>
                          </w:r>
                          <w:r>
                            <w:t>vs</w:t>
                          </w:r>
                          <w:r>
                            <w:rPr>
                              <w:spacing w:val="-7"/>
                            </w:rPr>
                            <w:t xml:space="preserve"> </w:t>
                          </w:r>
                          <w:r>
                            <w:t>Dynamic</w:t>
                          </w:r>
                          <w:r>
                            <w:rPr>
                              <w:spacing w:val="-2"/>
                            </w:rPr>
                            <w:t xml:space="preserve"> Hashing</w:t>
                          </w:r>
                        </w:p>
                      </w:txbxContent>
                    </wps:txbx>
                    <wps:bodyPr wrap="square" lIns="0" tIns="0" rIns="0" bIns="0" rtlCol="0">
                      <a:noAutofit/>
                    </wps:bodyPr>
                  </wps:wsp>
                </a:graphicData>
              </a:graphic>
            </wp:anchor>
          </w:drawing>
        </mc:Choice>
        <mc:Fallback>
          <w:pict>
            <v:shapetype w14:anchorId="61A41748" id="_x0000_t202" coordsize="21600,21600" o:spt="202" path="m,l,21600r21600,l21600,xe">
              <v:stroke joinstyle="miter"/>
              <v:path gradientshapeok="t" o:connecttype="rect"/>
            </v:shapetype>
            <v:shape id="Textbox 8" o:spid="_x0000_s1029" type="#_x0000_t202" style="position:absolute;margin-left:34.4pt;margin-top:30.3pt;width:196.35pt;height:14.35pt;z-index:-1634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" filled="f" stroked="f">
              <v:textbox inset="0,0,0,0">
                <w:txbxContent>
                  <w:p w14:paraId="69C2C64C" w14:textId="77777777" w:rsidR="001B294F" w:rsidRDefault="00000000">
                    <w:pPr>
                      <w:pStyle w:val="BodyText"/>
                      <w:spacing w:before="13"/>
                      <w:ind w:left="20"/>
                    </w:pPr>
                    <w:r>
                      <w:t>Q4.</w:t>
                    </w:r>
                    <w:r>
                      <w:rPr>
                        <w:spacing w:val="-3"/>
                      </w:rPr>
                      <w:t xml:space="preserve"> </w:t>
                    </w:r>
                    <w:r>
                      <w:t>Static</w:t>
                    </w:r>
                    <w:r>
                      <w:rPr>
                        <w:spacing w:val="-9"/>
                      </w:rPr>
                      <w:t xml:space="preserve"> </w:t>
                    </w:r>
                    <w:r>
                      <w:t>Hashing</w:t>
                    </w:r>
                    <w:r>
                      <w:rPr>
                        <w:spacing w:val="-4"/>
                      </w:rPr>
                      <w:t xml:space="preserve"> </w:t>
                    </w:r>
                    <w:r>
                      <w:t>vs</w:t>
                    </w:r>
                    <w:r>
                      <w:rPr>
                        <w:spacing w:val="-7"/>
                      </w:rPr>
                      <w:t xml:space="preserve"> </w:t>
                    </w:r>
                    <w:r>
                      <w:t>Dynamic</w:t>
                    </w:r>
                    <w:r>
                      <w:rPr>
                        <w:spacing w:val="-2"/>
                      </w:rPr>
                      <w:t xml:space="preserve"> Hashing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E612C"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69856" behindDoc="1" locked="0" layoutInCell="1" allowOverlap="1" wp14:anchorId="6F4791BA" wp14:editId="27AE7001">
              <wp:simplePos x="0" y="0"/>
              <wp:positionH relativeFrom="page">
                <wp:posOffset>436880</wp:posOffset>
              </wp:positionH>
              <wp:positionV relativeFrom="page">
                <wp:posOffset>385784</wp:posOffset>
              </wp:positionV>
              <wp:extent cx="2937510" cy="1962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7510" cy="196215"/>
                      </a:xfrm>
                      <a:prstGeom prst="rect">
                        <a:avLst/>
                      </a:prstGeom>
                    </wps:spPr>
                    <wps:txbx>
                      <w:txbxContent>
                        <w:p w14:paraId="21FAC88E" w14:textId="77777777" w:rsidR="001B294F" w:rsidRDefault="00000000">
                          <w:pPr>
                            <w:spacing w:before="12"/>
                            <w:ind w:left="20"/>
                            <w:rPr>
                              <w:rFonts w:ascii="Arial"/>
                              <w:b/>
                              <w:sz w:val="24"/>
                            </w:rPr>
                          </w:pPr>
                          <w:r>
                            <w:rPr>
                              <w:rFonts w:ascii="Arial"/>
                              <w:b/>
                              <w:sz w:val="24"/>
                            </w:rPr>
                            <w:t>Q5.</w:t>
                          </w:r>
                          <w:r>
                            <w:rPr>
                              <w:rFonts w:ascii="Arial"/>
                              <w:b/>
                              <w:spacing w:val="-4"/>
                              <w:sz w:val="24"/>
                            </w:rPr>
                            <w:t xml:space="preserve"> </w:t>
                          </w:r>
                          <w:r>
                            <w:rPr>
                              <w:rFonts w:ascii="Arial"/>
                              <w:b/>
                              <w:sz w:val="24"/>
                            </w:rPr>
                            <w:t>B-Tree</w:t>
                          </w:r>
                          <w:r>
                            <w:rPr>
                              <w:rFonts w:ascii="Arial"/>
                              <w:b/>
                              <w:spacing w:val="-5"/>
                              <w:sz w:val="24"/>
                            </w:rPr>
                            <w:t xml:space="preserve"> </w:t>
                          </w:r>
                          <w:r>
                            <w:rPr>
                              <w:rFonts w:ascii="Arial"/>
                              <w:b/>
                              <w:sz w:val="24"/>
                            </w:rPr>
                            <w:t>Indexing</w:t>
                          </w:r>
                          <w:r>
                            <w:rPr>
                              <w:rFonts w:ascii="Arial"/>
                              <w:b/>
                              <w:spacing w:val="-4"/>
                              <w:sz w:val="24"/>
                            </w:rPr>
                            <w:t xml:space="preserve"> </w:t>
                          </w:r>
                          <w:r>
                            <w:rPr>
                              <w:rFonts w:ascii="Arial"/>
                              <w:b/>
                              <w:sz w:val="24"/>
                            </w:rPr>
                            <w:t>vs</w:t>
                          </w:r>
                          <w:r>
                            <w:rPr>
                              <w:rFonts w:ascii="Arial"/>
                              <w:b/>
                              <w:spacing w:val="-3"/>
                              <w:sz w:val="24"/>
                            </w:rPr>
                            <w:t xml:space="preserve"> </w:t>
                          </w:r>
                          <w:r>
                            <w:rPr>
                              <w:rFonts w:ascii="Arial"/>
                              <w:b/>
                              <w:sz w:val="24"/>
                            </w:rPr>
                            <w:t>B+</w:t>
                          </w:r>
                          <w:r>
                            <w:rPr>
                              <w:rFonts w:ascii="Arial"/>
                              <w:b/>
                              <w:spacing w:val="-8"/>
                              <w:sz w:val="24"/>
                            </w:rPr>
                            <w:t xml:space="preserve"> </w:t>
                          </w:r>
                          <w:r>
                            <w:rPr>
                              <w:rFonts w:ascii="Arial"/>
                              <w:b/>
                              <w:sz w:val="24"/>
                            </w:rPr>
                            <w:t>Tree</w:t>
                          </w:r>
                          <w:r>
                            <w:rPr>
                              <w:rFonts w:ascii="Arial"/>
                              <w:b/>
                              <w:spacing w:val="-1"/>
                              <w:sz w:val="24"/>
                            </w:rPr>
                            <w:t xml:space="preserve"> </w:t>
                          </w:r>
                          <w:r>
                            <w:rPr>
                              <w:rFonts w:ascii="Arial"/>
                              <w:b/>
                              <w:spacing w:val="-2"/>
                              <w:sz w:val="24"/>
                            </w:rPr>
                            <w:t>Indexing</w:t>
                          </w:r>
                        </w:p>
                      </w:txbxContent>
                    </wps:txbx>
                    <wps:bodyPr wrap="square" lIns="0" tIns="0" rIns="0" bIns="0" rtlCol="0">
                      <a:noAutofit/>
                    </wps:bodyPr>
                  </wps:wsp>
                </a:graphicData>
              </a:graphic>
            </wp:anchor>
          </w:drawing>
        </mc:Choice>
        <mc:Fallback>
          <w:pict>
            <v:shapetype w14:anchorId="6F4791BA" id="_x0000_t202" coordsize="21600,21600" o:spt="202" path="m,l,21600r21600,l21600,xe">
              <v:stroke joinstyle="miter"/>
              <v:path gradientshapeok="t" o:connecttype="rect"/>
            </v:shapetype>
            <v:shape id="Textbox 9" o:spid="_x0000_s1030" type="#_x0000_t202" style="position:absolute;margin-left:34.4pt;margin-top:30.4pt;width:231.3pt;height:15.45pt;z-index:-163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" filled="f" stroked="f">
              <v:textbox inset="0,0,0,0">
                <w:txbxContent>
                  <w:p w14:paraId="21FAC88E" w14:textId="77777777" w:rsidR="001B294F" w:rsidRDefault="00000000">
                    <w:pPr>
                      <w:spacing w:before="12"/>
                      <w:ind w:left="20"/>
                      <w:rPr>
                        <w:rFonts w:ascii="Arial"/>
                        <w:b/>
                        <w:sz w:val="24"/>
                      </w:rPr>
                    </w:pPr>
                    <w:r>
                      <w:rPr>
                        <w:rFonts w:ascii="Arial"/>
                        <w:b/>
                        <w:sz w:val="24"/>
                      </w:rPr>
                      <w:t>Q5.</w:t>
                    </w:r>
                    <w:r>
                      <w:rPr>
                        <w:rFonts w:ascii="Arial"/>
                        <w:b/>
                        <w:spacing w:val="-4"/>
                        <w:sz w:val="24"/>
                      </w:rPr>
                      <w:t xml:space="preserve"> </w:t>
                    </w:r>
                    <w:r>
                      <w:rPr>
                        <w:rFonts w:ascii="Arial"/>
                        <w:b/>
                        <w:sz w:val="24"/>
                      </w:rPr>
                      <w:t>B-Tree</w:t>
                    </w:r>
                    <w:r>
                      <w:rPr>
                        <w:rFonts w:ascii="Arial"/>
                        <w:b/>
                        <w:spacing w:val="-5"/>
                        <w:sz w:val="24"/>
                      </w:rPr>
                      <w:t xml:space="preserve"> </w:t>
                    </w:r>
                    <w:r>
                      <w:rPr>
                        <w:rFonts w:ascii="Arial"/>
                        <w:b/>
                        <w:sz w:val="24"/>
                      </w:rPr>
                      <w:t>Indexing</w:t>
                    </w:r>
                    <w:r>
                      <w:rPr>
                        <w:rFonts w:ascii="Arial"/>
                        <w:b/>
                        <w:spacing w:val="-4"/>
                        <w:sz w:val="24"/>
                      </w:rPr>
                      <w:t xml:space="preserve"> </w:t>
                    </w:r>
                    <w:r>
                      <w:rPr>
                        <w:rFonts w:ascii="Arial"/>
                        <w:b/>
                        <w:sz w:val="24"/>
                      </w:rPr>
                      <w:t>vs</w:t>
                    </w:r>
                    <w:r>
                      <w:rPr>
                        <w:rFonts w:ascii="Arial"/>
                        <w:b/>
                        <w:spacing w:val="-3"/>
                        <w:sz w:val="24"/>
                      </w:rPr>
                      <w:t xml:space="preserve"> </w:t>
                    </w:r>
                    <w:r>
                      <w:rPr>
                        <w:rFonts w:ascii="Arial"/>
                        <w:b/>
                        <w:sz w:val="24"/>
                      </w:rPr>
                      <w:t>B+</w:t>
                    </w:r>
                    <w:r>
                      <w:rPr>
                        <w:rFonts w:ascii="Arial"/>
                        <w:b/>
                        <w:spacing w:val="-8"/>
                        <w:sz w:val="24"/>
                      </w:rPr>
                      <w:t xml:space="preserve"> </w:t>
                    </w:r>
                    <w:r>
                      <w:rPr>
                        <w:rFonts w:ascii="Arial"/>
                        <w:b/>
                        <w:sz w:val="24"/>
                      </w:rPr>
                      <w:t>Tree</w:t>
                    </w:r>
                    <w:r>
                      <w:rPr>
                        <w:rFonts w:ascii="Arial"/>
                        <w:b/>
                        <w:spacing w:val="-1"/>
                        <w:sz w:val="24"/>
                      </w:rPr>
                      <w:t xml:space="preserve"> </w:t>
                    </w:r>
                    <w:r>
                      <w:rPr>
                        <w:rFonts w:ascii="Arial"/>
                        <w:b/>
                        <w:spacing w:val="-2"/>
                        <w:sz w:val="24"/>
                      </w:rPr>
                      <w:t>Indexing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86B6C"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0368" behindDoc="1" locked="0" layoutInCell="1" allowOverlap="1" wp14:anchorId="6A0B8B56" wp14:editId="57ED4C31">
              <wp:simplePos x="0" y="0"/>
              <wp:positionH relativeFrom="page">
                <wp:posOffset>436880</wp:posOffset>
              </wp:positionH>
              <wp:positionV relativeFrom="page">
                <wp:posOffset>384629</wp:posOffset>
              </wp:positionV>
              <wp:extent cx="2635885"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885" cy="182245"/>
                      </a:xfrm>
                      <a:prstGeom prst="rect">
                        <a:avLst/>
                      </a:prstGeom>
                    </wps:spPr>
                    <wps:txbx>
                      <w:txbxContent>
                        <w:p w14:paraId="10A2472C" w14:textId="77777777" w:rsidR="001B294F" w:rsidRDefault="00000000">
                          <w:pPr>
                            <w:pStyle w:val="BodyText"/>
                            <w:spacing w:before="13"/>
                            <w:ind w:left="20"/>
                          </w:pPr>
                          <w:r>
                            <w:t>Q6.</w:t>
                          </w:r>
                          <w:r>
                            <w:rPr>
                              <w:spacing w:val="-4"/>
                            </w:rPr>
                            <w:t xml:space="preserve"> </w:t>
                          </w:r>
                          <w:r>
                            <w:t>Linear</w:t>
                          </w:r>
                          <w:r>
                            <w:rPr>
                              <w:spacing w:val="-12"/>
                            </w:rPr>
                            <w:t xml:space="preserve"> </w:t>
                          </w:r>
                          <w:r>
                            <w:t>Hashing</w:t>
                          </w:r>
                          <w:r>
                            <w:rPr>
                              <w:spacing w:val="-7"/>
                            </w:rPr>
                            <w:t xml:space="preserve"> </w:t>
                          </w:r>
                          <w:r>
                            <w:t>vs</w:t>
                          </w:r>
                          <w:r>
                            <w:rPr>
                              <w:spacing w:val="-10"/>
                            </w:rPr>
                            <w:t xml:space="preserve"> </w:t>
                          </w:r>
                          <w:r>
                            <w:t>Extendible</w:t>
                          </w:r>
                          <w:r>
                            <w:rPr>
                              <w:spacing w:val="-4"/>
                            </w:rPr>
                            <w:t xml:space="preserve"> </w:t>
                          </w:r>
                          <w:r>
                            <w:rPr>
                              <w:spacing w:val="-2"/>
                            </w:rPr>
                            <w:t>Hashing</w:t>
                          </w:r>
                        </w:p>
                      </w:txbxContent>
                    </wps:txbx>
                    <wps:bodyPr wrap="square" lIns="0" tIns="0" rIns="0" bIns="0" rtlCol="0">
                      <a:noAutofit/>
                    </wps:bodyPr>
                  </wps:wsp>
                </a:graphicData>
              </a:graphic>
            </wp:anchor>
          </w:drawing>
        </mc:Choice>
        <mc:Fallback>
          <w:pict>
            <v:shapetype w14:anchorId="6A0B8B56" id="_x0000_t202" coordsize="21600,21600" o:spt="202" path="m,l,21600r21600,l21600,xe">
              <v:stroke joinstyle="miter"/>
              <v:path gradientshapeok="t" o:connecttype="rect"/>
            </v:shapetype>
            <v:shape id="Textbox 10" o:spid="_x0000_s1031" type="#_x0000_t202" style="position:absolute;margin-left:34.4pt;margin-top:30.3pt;width:207.55pt;height:14.35pt;z-index:-1634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" filled="f" stroked="f">
              <v:textbox inset="0,0,0,0">
                <w:txbxContent>
                  <w:p w14:paraId="10A2472C" w14:textId="77777777" w:rsidR="001B294F" w:rsidRDefault="00000000">
                    <w:pPr>
                      <w:pStyle w:val="BodyText"/>
                      <w:spacing w:before="13"/>
                      <w:ind w:left="20"/>
                    </w:pPr>
                    <w:r>
                      <w:t>Q6.</w:t>
                    </w:r>
                    <w:r>
                      <w:rPr>
                        <w:spacing w:val="-4"/>
                      </w:rPr>
                      <w:t xml:space="preserve"> </w:t>
                    </w:r>
                    <w:r>
                      <w:t>Linear</w:t>
                    </w:r>
                    <w:r>
                      <w:rPr>
                        <w:spacing w:val="-12"/>
                      </w:rPr>
                      <w:t xml:space="preserve"> </w:t>
                    </w:r>
                    <w:r>
                      <w:t>Hashing</w:t>
                    </w:r>
                    <w:r>
                      <w:rPr>
                        <w:spacing w:val="-7"/>
                      </w:rPr>
                      <w:t xml:space="preserve"> </w:t>
                    </w:r>
                    <w:r>
                      <w:t>vs</w:t>
                    </w:r>
                    <w:r>
                      <w:rPr>
                        <w:spacing w:val="-10"/>
                      </w:rPr>
                      <w:t xml:space="preserve"> </w:t>
                    </w:r>
                    <w:r>
                      <w:t>Extendible</w:t>
                    </w:r>
                    <w:r>
                      <w:rPr>
                        <w:spacing w:val="-4"/>
                      </w:rPr>
                      <w:t xml:space="preserve"> </w:t>
                    </w:r>
                    <w:r>
                      <w:rPr>
                        <w:spacing w:val="-2"/>
                      </w:rPr>
                      <w:t>Hashing</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DC43A"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0880" behindDoc="1" locked="0" layoutInCell="1" allowOverlap="1" wp14:anchorId="4590C77F" wp14:editId="5E4228DA">
              <wp:simplePos x="0" y="0"/>
              <wp:positionH relativeFrom="page">
                <wp:posOffset>436880</wp:posOffset>
              </wp:positionH>
              <wp:positionV relativeFrom="page">
                <wp:posOffset>384629</wp:posOffset>
              </wp:positionV>
              <wp:extent cx="2469515"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9515" cy="182245"/>
                      </a:xfrm>
                      <a:prstGeom prst="rect">
                        <a:avLst/>
                      </a:prstGeom>
                    </wps:spPr>
                    <wps:txbx>
                      <w:txbxContent>
                        <w:p w14:paraId="2700288E" w14:textId="77777777" w:rsidR="001B294F" w:rsidRDefault="00000000">
                          <w:pPr>
                            <w:pStyle w:val="BodyText"/>
                            <w:spacing w:before="13"/>
                            <w:ind w:left="20"/>
                          </w:pPr>
                          <w:r>
                            <w:t>Q7.</w:t>
                          </w:r>
                          <w:r>
                            <w:rPr>
                              <w:spacing w:val="-5"/>
                            </w:rPr>
                            <w:t xml:space="preserve"> </w:t>
                          </w:r>
                          <w:r>
                            <w:t>Dense</w:t>
                          </w:r>
                          <w:r>
                            <w:rPr>
                              <w:spacing w:val="-10"/>
                            </w:rPr>
                            <w:t xml:space="preserve"> </w:t>
                          </w:r>
                          <w:r>
                            <w:t>Indexing</w:t>
                          </w:r>
                          <w:r>
                            <w:rPr>
                              <w:spacing w:val="-6"/>
                            </w:rPr>
                            <w:t xml:space="preserve"> </w:t>
                          </w:r>
                          <w:r>
                            <w:t>vs</w:t>
                          </w:r>
                          <w:r>
                            <w:rPr>
                              <w:spacing w:val="-10"/>
                            </w:rPr>
                            <w:t xml:space="preserve"> </w:t>
                          </w:r>
                          <w:r>
                            <w:t>Sparse</w:t>
                          </w:r>
                          <w:r>
                            <w:rPr>
                              <w:spacing w:val="-7"/>
                            </w:rPr>
                            <w:t xml:space="preserve"> </w:t>
                          </w:r>
                          <w:r>
                            <w:rPr>
                              <w:spacing w:val="-2"/>
                            </w:rPr>
                            <w:t>Indexing</w:t>
                          </w:r>
                        </w:p>
                      </w:txbxContent>
                    </wps:txbx>
                    <wps:bodyPr wrap="square" lIns="0" tIns="0" rIns="0" bIns="0" rtlCol="0">
                      <a:noAutofit/>
                    </wps:bodyPr>
                  </wps:wsp>
                </a:graphicData>
              </a:graphic>
            </wp:anchor>
          </w:drawing>
        </mc:Choice>
        <mc:Fallback>
          <w:pict>
            <v:shapetype w14:anchorId="4590C77F" id="_x0000_t202" coordsize="21600,21600" o:spt="202" path="m,l,21600r21600,l21600,xe">
              <v:stroke joinstyle="miter"/>
              <v:path gradientshapeok="t" o:connecttype="rect"/>
            </v:shapetype>
            <v:shape id="Textbox 11" o:spid="_x0000_s1032" type="#_x0000_t202" style="position:absolute;margin-left:34.4pt;margin-top:30.3pt;width:194.45pt;height:14.35pt;z-index:-163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" filled="f" stroked="f">
              <v:textbox inset="0,0,0,0">
                <w:txbxContent>
                  <w:p w14:paraId="2700288E" w14:textId="77777777" w:rsidR="001B294F" w:rsidRDefault="00000000">
                    <w:pPr>
                      <w:pStyle w:val="BodyText"/>
                      <w:spacing w:before="13"/>
                      <w:ind w:left="20"/>
                    </w:pPr>
                    <w:r>
                      <w:t>Q7.</w:t>
                    </w:r>
                    <w:r>
                      <w:rPr>
                        <w:spacing w:val="-5"/>
                      </w:rPr>
                      <w:t xml:space="preserve"> </w:t>
                    </w:r>
                    <w:r>
                      <w:t>Dense</w:t>
                    </w:r>
                    <w:r>
                      <w:rPr>
                        <w:spacing w:val="-10"/>
                      </w:rPr>
                      <w:t xml:space="preserve"> </w:t>
                    </w:r>
                    <w:r>
                      <w:t>Indexing</w:t>
                    </w:r>
                    <w:r>
                      <w:rPr>
                        <w:spacing w:val="-6"/>
                      </w:rPr>
                      <w:t xml:space="preserve"> </w:t>
                    </w:r>
                    <w:r>
                      <w:t>vs</w:t>
                    </w:r>
                    <w:r>
                      <w:rPr>
                        <w:spacing w:val="-10"/>
                      </w:rPr>
                      <w:t xml:space="preserve"> </w:t>
                    </w:r>
                    <w:r>
                      <w:t>Sparse</w:t>
                    </w:r>
                    <w:r>
                      <w:rPr>
                        <w:spacing w:val="-7"/>
                      </w:rPr>
                      <w:t xml:space="preserve"> </w:t>
                    </w:r>
                    <w:r>
                      <w:rPr>
                        <w:spacing w:val="-2"/>
                      </w:rPr>
                      <w:t>Indexing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C7AB3"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1392" behindDoc="1" locked="0" layoutInCell="1" allowOverlap="1" wp14:anchorId="2B262B9B" wp14:editId="7263AF2C">
              <wp:simplePos x="0" y="0"/>
              <wp:positionH relativeFrom="page">
                <wp:posOffset>436880</wp:posOffset>
              </wp:positionH>
              <wp:positionV relativeFrom="page">
                <wp:posOffset>575129</wp:posOffset>
              </wp:positionV>
              <wp:extent cx="4228465"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8465" cy="182245"/>
                      </a:xfrm>
                      <a:prstGeom prst="rect">
                        <a:avLst/>
                      </a:prstGeom>
                    </wps:spPr>
                    <wps:txbx>
                      <w:txbxContent>
                        <w:p w14:paraId="1A7E1E61" w14:textId="77777777" w:rsidR="001B294F" w:rsidRDefault="00000000">
                          <w:pPr>
                            <w:pStyle w:val="BodyText"/>
                            <w:spacing w:before="13"/>
                            <w:ind w:left="20"/>
                          </w:pPr>
                          <w:r>
                            <w:t>Q8.</w:t>
                          </w:r>
                          <w:r>
                            <w:rPr>
                              <w:spacing w:val="-13"/>
                            </w:rPr>
                            <w:t xml:space="preserve"> </w:t>
                          </w:r>
                          <w:r>
                            <w:t>Indexed</w:t>
                          </w:r>
                          <w:r>
                            <w:rPr>
                              <w:spacing w:val="-8"/>
                            </w:rPr>
                            <w:t xml:space="preserve"> </w:t>
                          </w:r>
                          <w:r>
                            <w:t>Sequential</w:t>
                          </w:r>
                          <w:r>
                            <w:rPr>
                              <w:spacing w:val="-14"/>
                            </w:rPr>
                            <w:t xml:space="preserve"> </w:t>
                          </w:r>
                          <w:r>
                            <w:t>File</w:t>
                          </w:r>
                          <w:r>
                            <w:rPr>
                              <w:spacing w:val="-7"/>
                            </w:rPr>
                            <w:t xml:space="preserve"> </w:t>
                          </w:r>
                          <w:r>
                            <w:t>Organization</w:t>
                          </w:r>
                          <w:r>
                            <w:rPr>
                              <w:spacing w:val="-5"/>
                            </w:rPr>
                            <w:t xml:space="preserve"> </w:t>
                          </w:r>
                          <w:r>
                            <w:t>vs</w:t>
                          </w:r>
                          <w:r>
                            <w:rPr>
                              <w:spacing w:val="-10"/>
                            </w:rPr>
                            <w:t xml:space="preserve"> </w:t>
                          </w:r>
                          <w:r>
                            <w:t>Direct</w:t>
                          </w:r>
                          <w:r>
                            <w:rPr>
                              <w:spacing w:val="-6"/>
                            </w:rPr>
                            <w:t xml:space="preserve"> </w:t>
                          </w:r>
                          <w:r>
                            <w:t>File</w:t>
                          </w:r>
                          <w:r>
                            <w:rPr>
                              <w:spacing w:val="-8"/>
                            </w:rPr>
                            <w:t xml:space="preserve"> </w:t>
                          </w:r>
                          <w:r>
                            <w:rPr>
                              <w:spacing w:val="-2"/>
                            </w:rPr>
                            <w:t>Organization</w:t>
                          </w:r>
                        </w:p>
                      </w:txbxContent>
                    </wps:txbx>
                    <wps:bodyPr wrap="square" lIns="0" tIns="0" rIns="0" bIns="0" rtlCol="0">
                      <a:noAutofit/>
                    </wps:bodyPr>
                  </wps:wsp>
                </a:graphicData>
              </a:graphic>
            </wp:anchor>
          </w:drawing>
        </mc:Choice>
        <mc:Fallback>
          <w:pict>
            <v:shapetype w14:anchorId="2B262B9B" id="_x0000_t202" coordsize="21600,21600" o:spt="202" path="m,l,21600r21600,l21600,xe">
              <v:stroke joinstyle="miter"/>
              <v:path gradientshapeok="t" o:connecttype="rect"/>
            </v:shapetype>
            <v:shape id="Textbox 12" o:spid="_x0000_s1033" type="#_x0000_t202" style="position:absolute;margin-left:34.4pt;margin-top:45.3pt;width:332.95pt;height:14.35pt;z-index:-1634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" filled="f" stroked="f">
              <v:textbox inset="0,0,0,0">
                <w:txbxContent>
                  <w:p w14:paraId="1A7E1E61" w14:textId="77777777" w:rsidR="001B294F" w:rsidRDefault="00000000">
                    <w:pPr>
                      <w:pStyle w:val="BodyText"/>
                      <w:spacing w:before="13"/>
                      <w:ind w:left="20"/>
                    </w:pPr>
                    <w:r>
                      <w:t>Q8.</w:t>
                    </w:r>
                    <w:r>
                      <w:rPr>
                        <w:spacing w:val="-13"/>
                      </w:rPr>
                      <w:t xml:space="preserve"> </w:t>
                    </w:r>
                    <w:r>
                      <w:t>Indexed</w:t>
                    </w:r>
                    <w:r>
                      <w:rPr>
                        <w:spacing w:val="-8"/>
                      </w:rPr>
                      <w:t xml:space="preserve"> </w:t>
                    </w:r>
                    <w:r>
                      <w:t>Sequential</w:t>
                    </w:r>
                    <w:r>
                      <w:rPr>
                        <w:spacing w:val="-14"/>
                      </w:rPr>
                      <w:t xml:space="preserve"> </w:t>
                    </w:r>
                    <w:r>
                      <w:t>File</w:t>
                    </w:r>
                    <w:r>
                      <w:rPr>
                        <w:spacing w:val="-7"/>
                      </w:rPr>
                      <w:t xml:space="preserve"> </w:t>
                    </w:r>
                    <w:r>
                      <w:t>Organization</w:t>
                    </w:r>
                    <w:r>
                      <w:rPr>
                        <w:spacing w:val="-5"/>
                      </w:rPr>
                      <w:t xml:space="preserve"> </w:t>
                    </w:r>
                    <w:r>
                      <w:t>vs</w:t>
                    </w:r>
                    <w:r>
                      <w:rPr>
                        <w:spacing w:val="-10"/>
                      </w:rPr>
                      <w:t xml:space="preserve"> </w:t>
                    </w:r>
                    <w:r>
                      <w:t>Direct</w:t>
                    </w:r>
                    <w:r>
                      <w:rPr>
                        <w:spacing w:val="-6"/>
                      </w:rPr>
                      <w:t xml:space="preserve"> </w:t>
                    </w:r>
                    <w:r>
                      <w:t>File</w:t>
                    </w:r>
                    <w:r>
                      <w:rPr>
                        <w:spacing w:val="-8"/>
                      </w:rPr>
                      <w:t xml:space="preserve"> </w:t>
                    </w:r>
                    <w:r>
                      <w:rPr>
                        <w:spacing w:val="-2"/>
                      </w:rPr>
                      <w:t>Organization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A65D3"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1904" behindDoc="1" locked="0" layoutInCell="1" allowOverlap="1" wp14:anchorId="75443154" wp14:editId="54255794">
              <wp:simplePos x="0" y="0"/>
              <wp:positionH relativeFrom="page">
                <wp:posOffset>436880</wp:posOffset>
              </wp:positionH>
              <wp:positionV relativeFrom="page">
                <wp:posOffset>575129</wp:posOffset>
              </wp:positionV>
              <wp:extent cx="3065145"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5145" cy="182245"/>
                      </a:xfrm>
                      <a:prstGeom prst="rect">
                        <a:avLst/>
                      </a:prstGeom>
                    </wps:spPr>
                    <wps:txbx>
                      <w:txbxContent>
                        <w:p w14:paraId="4A48D657" w14:textId="77777777" w:rsidR="001B294F" w:rsidRDefault="00000000">
                          <w:pPr>
                            <w:pStyle w:val="BodyText"/>
                            <w:spacing w:before="13"/>
                            <w:ind w:left="20"/>
                          </w:pPr>
                          <w:r>
                            <w:t>Q9.</w:t>
                          </w:r>
                          <w:r>
                            <w:rPr>
                              <w:spacing w:val="-8"/>
                            </w:rPr>
                            <w:t xml:space="preserve"> </w:t>
                          </w:r>
                          <w:r>
                            <w:t>Single-Level</w:t>
                          </w:r>
                          <w:r>
                            <w:rPr>
                              <w:spacing w:val="-14"/>
                            </w:rPr>
                            <w:t xml:space="preserve"> </w:t>
                          </w:r>
                          <w:r>
                            <w:t>Indexing</w:t>
                          </w:r>
                          <w:r>
                            <w:rPr>
                              <w:spacing w:val="-8"/>
                            </w:rPr>
                            <w:t xml:space="preserve"> </w:t>
                          </w:r>
                          <w:r>
                            <w:t>vs</w:t>
                          </w:r>
                          <w:r>
                            <w:rPr>
                              <w:spacing w:val="-10"/>
                            </w:rPr>
                            <w:t xml:space="preserve"> </w:t>
                          </w:r>
                          <w:r>
                            <w:t>Multi-Level</w:t>
                          </w:r>
                          <w:r>
                            <w:rPr>
                              <w:spacing w:val="-13"/>
                            </w:rPr>
                            <w:t xml:space="preserve"> </w:t>
                          </w:r>
                          <w:r>
                            <w:rPr>
                              <w:spacing w:val="-2"/>
                            </w:rPr>
                            <w:t>Indexing</w:t>
                          </w:r>
                        </w:p>
                      </w:txbxContent>
                    </wps:txbx>
                    <wps:bodyPr wrap="square" lIns="0" tIns="0" rIns="0" bIns="0" rtlCol="0">
                      <a:noAutofit/>
                    </wps:bodyPr>
                  </wps:wsp>
                </a:graphicData>
              </a:graphic>
            </wp:anchor>
          </w:drawing>
        </mc:Choice>
        <mc:Fallback>
          <w:pict>
            <v:shapetype w14:anchorId="75443154" id="_x0000_t202" coordsize="21600,21600" o:spt="202" path="m,l,21600r21600,l21600,xe">
              <v:stroke joinstyle="miter"/>
              <v:path gradientshapeok="t" o:connecttype="rect"/>
            </v:shapetype>
            <v:shape id="Textbox 13" o:spid="_x0000_s1034" type="#_x0000_t202" style="position:absolute;margin-left:34.4pt;margin-top:45.3pt;width:241.35pt;height:14.35pt;z-index:-163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" filled="f" stroked="f">
              <v:textbox inset="0,0,0,0">
                <w:txbxContent>
                  <w:p w14:paraId="4A48D657" w14:textId="77777777" w:rsidR="001B294F" w:rsidRDefault="00000000">
                    <w:pPr>
                      <w:pStyle w:val="BodyText"/>
                      <w:spacing w:before="13"/>
                      <w:ind w:left="20"/>
                    </w:pPr>
                    <w:r>
                      <w:t>Q9.</w:t>
                    </w:r>
                    <w:r>
                      <w:rPr>
                        <w:spacing w:val="-8"/>
                      </w:rPr>
                      <w:t xml:space="preserve"> </w:t>
                    </w:r>
                    <w:r>
                      <w:t>Single-Level</w:t>
                    </w:r>
                    <w:r>
                      <w:rPr>
                        <w:spacing w:val="-14"/>
                      </w:rPr>
                      <w:t xml:space="preserve"> </w:t>
                    </w:r>
                    <w:r>
                      <w:t>Indexing</w:t>
                    </w:r>
                    <w:r>
                      <w:rPr>
                        <w:spacing w:val="-8"/>
                      </w:rPr>
                      <w:t xml:space="preserve"> </w:t>
                    </w:r>
                    <w:r>
                      <w:t>vs</w:t>
                    </w:r>
                    <w:r>
                      <w:rPr>
                        <w:spacing w:val="-10"/>
                      </w:rPr>
                      <w:t xml:space="preserve"> </w:t>
                    </w:r>
                    <w:r>
                      <w:t>Multi-Level</w:t>
                    </w:r>
                    <w:r>
                      <w:rPr>
                        <w:spacing w:val="-13"/>
                      </w:rPr>
                      <w:t xml:space="preserve"> </w:t>
                    </w:r>
                    <w:r>
                      <w:rPr>
                        <w:spacing w:val="-2"/>
                      </w:rPr>
                      <w:t>Indexing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62544" w14:textId="77777777" w:rsidR="001B294F" w:rsidRDefault="00000000">
    <w:pPr>
      <w:pStyle w:val="BodyText"/>
      <w:spacing w:line="14" w:lineRule="auto"/>
      <w:rPr>
        <w:sz w:val="20"/>
      </w:rPr>
    </w:pPr>
    <w:r>
      <w:rPr>
        <w:noProof/>
        <w:sz w:val="20"/>
      </w:rPr>
      <mc:AlternateContent>
        <mc:Choice Requires="wps">
          <w:drawing>
            <wp:anchor distT="0" distB="0" distL="0" distR="0" simplePos="0" relativeHeight="486972416" behindDoc="1" locked="0" layoutInCell="1" allowOverlap="1" wp14:anchorId="379DB08B" wp14:editId="378A8DED">
              <wp:simplePos x="0" y="0"/>
              <wp:positionH relativeFrom="page">
                <wp:posOffset>436880</wp:posOffset>
              </wp:positionH>
              <wp:positionV relativeFrom="page">
                <wp:posOffset>575129</wp:posOffset>
              </wp:positionV>
              <wp:extent cx="5397500" cy="18224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0" cy="182245"/>
                      </a:xfrm>
                      <a:prstGeom prst="rect">
                        <a:avLst/>
                      </a:prstGeom>
                    </wps:spPr>
                    <wps:txbx>
                      <w:txbxContent>
                        <w:p w14:paraId="112E4404" w14:textId="77777777" w:rsidR="001B294F" w:rsidRDefault="00000000">
                          <w:pPr>
                            <w:pStyle w:val="BodyText"/>
                            <w:spacing w:before="13"/>
                            <w:ind w:left="20"/>
                          </w:pPr>
                          <w:r>
                            <w:t>Q10.</w:t>
                          </w:r>
                          <w:r>
                            <w:rPr>
                              <w:spacing w:val="-7"/>
                            </w:rPr>
                            <w:t xml:space="preserve"> </w:t>
                          </w:r>
                          <w:r>
                            <w:t>Hashing</w:t>
                          </w:r>
                          <w:r>
                            <w:rPr>
                              <w:spacing w:val="-11"/>
                            </w:rPr>
                            <w:t xml:space="preserve"> </w:t>
                          </w:r>
                          <w:r>
                            <w:t>Techniques</w:t>
                          </w:r>
                          <w:r>
                            <w:rPr>
                              <w:spacing w:val="-8"/>
                            </w:rPr>
                            <w:t xml:space="preserve"> </w:t>
                          </w:r>
                          <w:r>
                            <w:t>vs</w:t>
                          </w:r>
                          <w:r>
                            <w:rPr>
                              <w:spacing w:val="-7"/>
                            </w:rPr>
                            <w:t xml:space="preserve"> </w:t>
                          </w:r>
                          <w:r>
                            <w:t>Indexing</w:t>
                          </w:r>
                          <w:r>
                            <w:rPr>
                              <w:spacing w:val="-7"/>
                            </w:rPr>
                            <w:t xml:space="preserve"> </w:t>
                          </w:r>
                          <w:r>
                            <w:t>Techniques</w:t>
                          </w:r>
                          <w:r>
                            <w:rPr>
                              <w:spacing w:val="-7"/>
                            </w:rPr>
                            <w:t xml:space="preserve"> </w:t>
                          </w:r>
                          <w:r>
                            <w:t>for</w:t>
                          </w:r>
                          <w:r>
                            <w:rPr>
                              <w:spacing w:val="-9"/>
                            </w:rPr>
                            <w:t xml:space="preserve"> </w:t>
                          </w:r>
                          <w:r>
                            <w:t>Exact-Match</w:t>
                          </w:r>
                          <w:r>
                            <w:rPr>
                              <w:spacing w:val="-7"/>
                            </w:rPr>
                            <w:t xml:space="preserve"> </w:t>
                          </w:r>
                          <w:r>
                            <w:t>and</w:t>
                          </w:r>
                          <w:r>
                            <w:rPr>
                              <w:spacing w:val="-8"/>
                            </w:rPr>
                            <w:t xml:space="preserve"> </w:t>
                          </w:r>
                          <w:r>
                            <w:t>Range</w:t>
                          </w:r>
                          <w:r>
                            <w:rPr>
                              <w:spacing w:val="-10"/>
                            </w:rPr>
                            <w:t xml:space="preserve"> </w:t>
                          </w:r>
                          <w:r>
                            <w:rPr>
                              <w:spacing w:val="-2"/>
                            </w:rPr>
                            <w:t>Queries</w:t>
                          </w:r>
                        </w:p>
                      </w:txbxContent>
                    </wps:txbx>
                    <wps:bodyPr wrap="square" lIns="0" tIns="0" rIns="0" bIns="0" rtlCol="0">
                      <a:noAutofit/>
                    </wps:bodyPr>
                  </wps:wsp>
                </a:graphicData>
              </a:graphic>
            </wp:anchor>
          </w:drawing>
        </mc:Choice>
        <mc:Fallback>
          <w:pict>
            <v:shapetype w14:anchorId="379DB08B" id="_x0000_t202" coordsize="21600,21600" o:spt="202" path="m,l,21600r21600,l21600,xe">
              <v:stroke joinstyle="miter"/>
              <v:path gradientshapeok="t" o:connecttype="rect"/>
            </v:shapetype>
            <v:shape id="Textbox 14" o:spid="_x0000_s1035" type="#_x0000_t202" style="position:absolute;margin-left:34.4pt;margin-top:45.3pt;width:425pt;height:14.35pt;z-index:-1634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" filled="f" stroked="f">
              <v:textbox inset="0,0,0,0">
                <w:txbxContent>
                  <w:p w14:paraId="112E4404" w14:textId="77777777" w:rsidR="001B294F" w:rsidRDefault="00000000">
                    <w:pPr>
                      <w:pStyle w:val="BodyText"/>
                      <w:spacing w:before="13"/>
                      <w:ind w:left="20"/>
                    </w:pPr>
                    <w:r>
                      <w:t>Q10.</w:t>
                    </w:r>
                    <w:r>
                      <w:rPr>
                        <w:spacing w:val="-7"/>
                      </w:rPr>
                      <w:t xml:space="preserve"> </w:t>
                    </w:r>
                    <w:r>
                      <w:t>Hashing</w:t>
                    </w:r>
                    <w:r>
                      <w:rPr>
                        <w:spacing w:val="-11"/>
                      </w:rPr>
                      <w:t xml:space="preserve"> </w:t>
                    </w:r>
                    <w:r>
                      <w:t>Techniques</w:t>
                    </w:r>
                    <w:r>
                      <w:rPr>
                        <w:spacing w:val="-8"/>
                      </w:rPr>
                      <w:t xml:space="preserve"> </w:t>
                    </w:r>
                    <w:r>
                      <w:t>vs</w:t>
                    </w:r>
                    <w:r>
                      <w:rPr>
                        <w:spacing w:val="-7"/>
                      </w:rPr>
                      <w:t xml:space="preserve"> </w:t>
                    </w:r>
                    <w:r>
                      <w:t>Indexing</w:t>
                    </w:r>
                    <w:r>
                      <w:rPr>
                        <w:spacing w:val="-7"/>
                      </w:rPr>
                      <w:t xml:space="preserve"> </w:t>
                    </w:r>
                    <w:r>
                      <w:t>Techniques</w:t>
                    </w:r>
                    <w:r>
                      <w:rPr>
                        <w:spacing w:val="-7"/>
                      </w:rPr>
                      <w:t xml:space="preserve"> </w:t>
                    </w:r>
                    <w:r>
                      <w:t>for</w:t>
                    </w:r>
                    <w:r>
                      <w:rPr>
                        <w:spacing w:val="-9"/>
                      </w:rPr>
                      <w:t xml:space="preserve"> </w:t>
                    </w:r>
                    <w:r>
                      <w:t>Exact-Match</w:t>
                    </w:r>
                    <w:r>
                      <w:rPr>
                        <w:spacing w:val="-7"/>
                      </w:rPr>
                      <w:t xml:space="preserve"> </w:t>
                    </w:r>
                    <w:r>
                      <w:t>and</w:t>
                    </w:r>
                    <w:r>
                      <w:rPr>
                        <w:spacing w:val="-8"/>
                      </w:rPr>
                      <w:t xml:space="preserve"> </w:t>
                    </w:r>
                    <w:r>
                      <w:t>Range</w:t>
                    </w:r>
                    <w:r>
                      <w:rPr>
                        <w:spacing w:val="-10"/>
                      </w:rPr>
                      <w:t xml:space="preserve"> </w:t>
                    </w:r>
                    <w:r>
                      <w:rPr>
                        <w:spacing w:val="-2"/>
                      </w:rPr>
                      <w:t>Queries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5629D" w14:textId="77777777" w:rsidR="001B294F" w:rsidRDefault="001B294F">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294F"/>
    <w:rsid w:val="001B294F"/>
    <w:rsid w:val="001B7003"/>
    <w:rsid w:val="007D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F457"/>
  <w15:docId w15:val="{CC6ED931-D988-4CA2-9CD6-59DC528E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52"/>
      <w:ind w:left="566"/>
      <w:outlineLvl w:val="0"/>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ettings" Target="settings.xml"/><Relationship Id="rId16" Type="http://schemas.openxmlformats.org/officeDocument/2006/relationships/header" Target="header10.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3542</Words>
  <Characters>20191</Characters>
  <Application>Microsoft Office Word</Application>
  <DocSecurity>0</DocSecurity>
  <Lines>168</Lines>
  <Paragraphs>47</Paragraphs>
  <ScaleCrop>false</ScaleCrop>
  <Company/>
  <LinksUpToDate>false</LinksUpToDate>
  <CharactersWithSpaces>23686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CO4_AT3_Comparative Analysis.docx</dc:title>
  <dc:creator>DELL</dc:creator>
  <cp:lastModifiedBy>HP</cp:lastModifiedBy>
  <cp:revision>2</cp:revision>
  <dcterms:created xsi:type="dcterms:W3CDTF">2026-08-28T16:05:00Z</dcterms:created>
  <dcterms:modified xsi:type="dcterms:W3CDTF">2026-08-28T16:09:00Z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2026-08-28T00:00:00Z</vt:filetime>
  </property>
  <property fmtid="{D5CDD505-2E9C-101B-9397-08002B2CF9AE}" pid="4" name="Creator">
    <vt:lpwstr>Microsoft® Word for Microsoft 365</vt:lpwstr>
  </property>
  <property fmtid="{D5CDD505-2E9C-101B-9397-08002B2CF9AE}" pid="5" name="LastSaved">
    <vt:filetime>2026-08-28T00:00:00Z</vt:filetime>
  </property>
  <property fmtid="{D5CDD505-2E9C-101B-9397-08002B2CF9AE}" pid="6" name="Producer">
    <vt:lpwstr>Microsoft® Word for Microsoft 365</vt:lpwstr>
  </property>
</Properties>
</file>