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not envy</w:t>
      </w:r>
    </w:p>
    <w:p>
      <w:r>
        <w:t xml:space="preserve">Title: The Two Young Saplings </w:t>
        <w:br/>
        <w:br/>
        <w:t>Once upon a time, in a beautiful meadow full of colorful flowers and green grass, stood two saplings named Ahmed and Karim. They were the best of friends, always swaying together in the wind and rejoicing in the golden sunshine.</w:t>
        <w:br/>
        <w:br/>
        <w:t>One day, Karim noticed that Ahmed was growing taller and faster than him. Ahmed's branches were also reaching out wide and long, providing shade to weary travelers, while his own branches were still short. A wave of envy washed over Karim. "Why is Ahmed taller? Why do birds prefer building nests on Ahmed's branches?" Karim questioned himself.</w:t>
        <w:br/>
        <w:br/>
        <w:t xml:space="preserve">Observing his friend's distress, Ahmed reassured him, "Patience, dear Karim. Our Creators made us unique. Your time will come too." But Karim?s envy only grew stronger. </w:t>
        <w:br/>
        <w:br/>
        <w:t xml:space="preserve">One day, a farmer came to the meadow looking for a tall tree to cut down. Spotting Ahmed, he remarked, "This tree is perfect!" With a heavy heart, Ahmed was cut down leaving Karim alone. </w:t>
        <w:br/>
        <w:br/>
        <w:t>As time passed, Karim realized the wisdom in Ahmed's words. He understood that each of them had different purposes. His patience finally paid off as he grew into a beautiful strong tree, providing a home to many creatures, something he wouldn't have achieved had he grown like Ahmed.</w:t>
        <w:br/>
        <w:br/>
        <w:t>Moral of the story: Do not be envious of others. Allah has a unique plan and purpose for everyone.</w:t>
        <w:br/>
        <w:br/>
        <w:t>Questions:</w:t>
        <w:br/>
        <w:br/>
        <w:t>1. What did Karim learn from his jealousy towards Ahmed? {=He learned that everyone has their unique purpose and plan from Allah}</w:t>
        <w:br/>
        <w:t>2. What happened to Ahmed in the story? {=Ahmed was cut down by a farmer}</w:t>
        <w:br/>
        <w:t>3. How does the story relate to the theme "Do not envy"? {=The story signifies that being filled with envy will only lead to sorrow and regret, instead, recognizing that everyone has a unique purpose and plan from Allah, helps towards contentment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