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C0C" w:rsidRDefault="002B2C0C" w:rsidP="00E57915">
      <w:pPr>
        <w:pStyle w:val="Title"/>
        <w:jc w:val="center"/>
        <w:rPr>
          <w:color w:val="FF4D00"/>
          <w:spacing w:val="-6"/>
        </w:rPr>
      </w:pPr>
    </w:p>
    <w:p w:rsidR="002B2C0C" w:rsidRDefault="002B2C0C" w:rsidP="00E57915">
      <w:pPr>
        <w:pStyle w:val="Title"/>
        <w:jc w:val="center"/>
        <w:rPr>
          <w:color w:val="FF4D00"/>
          <w:spacing w:val="-6"/>
        </w:rPr>
      </w:pPr>
    </w:p>
    <w:p w:rsidR="002B2C0C" w:rsidRDefault="002B2C0C" w:rsidP="00E57915">
      <w:pPr>
        <w:pStyle w:val="Title"/>
        <w:jc w:val="center"/>
        <w:rPr>
          <w:color w:val="FF4D00"/>
          <w:spacing w:val="-6"/>
        </w:rPr>
      </w:pPr>
    </w:p>
    <w:p w:rsidR="002B2C0C" w:rsidRDefault="002B2C0C" w:rsidP="00E57915">
      <w:pPr>
        <w:pStyle w:val="Title"/>
        <w:jc w:val="center"/>
        <w:rPr>
          <w:color w:val="FF4D00"/>
          <w:spacing w:val="-6"/>
        </w:rPr>
      </w:pPr>
    </w:p>
    <w:p w:rsidR="002B2C0C" w:rsidRDefault="002B2C0C" w:rsidP="00E57915">
      <w:pPr>
        <w:pStyle w:val="Title"/>
        <w:jc w:val="center"/>
        <w:rPr>
          <w:color w:val="FF4D00"/>
          <w:spacing w:val="-6"/>
        </w:rPr>
      </w:pPr>
    </w:p>
    <w:p w:rsidR="00E57915" w:rsidRPr="002B2C0C" w:rsidRDefault="00E57915" w:rsidP="00E57915">
      <w:pPr>
        <w:pStyle w:val="Title"/>
        <w:jc w:val="center"/>
        <w:rPr>
          <w:rFonts w:ascii="Times New Roman" w:hAnsi="Times New Roman" w:cs="Times New Roman"/>
          <w:color w:val="FF4D00"/>
          <w:spacing w:val="-6"/>
        </w:rPr>
      </w:pPr>
      <w:r w:rsidRPr="002B2C0C">
        <w:rPr>
          <w:rFonts w:ascii="Times New Roman" w:hAnsi="Times New Roman" w:cs="Times New Roman"/>
          <w:color w:val="FF4D00"/>
          <w:spacing w:val="-6"/>
        </w:rPr>
        <w:t>CDGC</w:t>
      </w:r>
      <w:r w:rsidRPr="002B2C0C">
        <w:rPr>
          <w:rFonts w:ascii="Times New Roman" w:hAnsi="Times New Roman" w:cs="Times New Roman"/>
          <w:color w:val="FF4D00"/>
          <w:spacing w:val="-38"/>
        </w:rPr>
        <w:t xml:space="preserve"> </w:t>
      </w:r>
      <w:r w:rsidRPr="002B2C0C">
        <w:rPr>
          <w:rFonts w:ascii="Times New Roman" w:hAnsi="Times New Roman" w:cs="Times New Roman"/>
          <w:color w:val="FF4D00"/>
          <w:spacing w:val="-6"/>
        </w:rPr>
        <w:t>–</w:t>
      </w:r>
      <w:r w:rsidRPr="002B2C0C">
        <w:rPr>
          <w:rFonts w:ascii="Times New Roman" w:hAnsi="Times New Roman" w:cs="Times New Roman"/>
          <w:color w:val="FF4D00"/>
          <w:spacing w:val="-36"/>
        </w:rPr>
        <w:t xml:space="preserve"> </w:t>
      </w:r>
      <w:r w:rsidRPr="002B2C0C">
        <w:rPr>
          <w:rFonts w:ascii="Times New Roman" w:hAnsi="Times New Roman" w:cs="Times New Roman"/>
          <w:color w:val="FF4D00"/>
          <w:spacing w:val="-6"/>
        </w:rPr>
        <w:t>Configuration</w:t>
      </w:r>
    </w:p>
    <w:p w:rsidR="002B2C0C" w:rsidRDefault="002B2C0C" w:rsidP="00E57915">
      <w:pPr>
        <w:pStyle w:val="Title"/>
        <w:jc w:val="center"/>
        <w:rPr>
          <w:rFonts w:ascii="Times New Roman" w:hAnsi="Times New Roman" w:cs="Times New Roman"/>
          <w:color w:val="FF4D00"/>
          <w:spacing w:val="-6"/>
        </w:rPr>
      </w:pPr>
      <w:r w:rsidRPr="002B2C0C">
        <w:rPr>
          <w:rFonts w:ascii="Times New Roman" w:hAnsi="Times New Roman" w:cs="Times New Roman"/>
          <w:color w:val="FF4D00"/>
          <w:spacing w:val="-6"/>
        </w:rPr>
        <w:t>User Guide</w:t>
      </w:r>
    </w:p>
    <w:p w:rsidR="001A575F" w:rsidRPr="002B2C0C" w:rsidRDefault="001A575F" w:rsidP="00E57915">
      <w:pPr>
        <w:pStyle w:val="Title"/>
        <w:jc w:val="center"/>
        <w:rPr>
          <w:rFonts w:ascii="Times New Roman" w:hAnsi="Times New Roman" w:cs="Times New Roman"/>
          <w:color w:val="FF4D00"/>
          <w:spacing w:val="-6"/>
        </w:rPr>
      </w:pPr>
    </w:p>
    <w:p w:rsidR="002B2C0C" w:rsidRPr="001A575F" w:rsidRDefault="001A575F" w:rsidP="00E57915">
      <w:pPr>
        <w:pStyle w:val="Title"/>
        <w:jc w:val="center"/>
        <w:rPr>
          <w:rFonts w:ascii="Times New Roman" w:hAnsi="Times New Roman" w:cs="Times New Roman"/>
          <w:color w:val="FF4D00"/>
          <w:spacing w:val="-6"/>
          <w:sz w:val="48"/>
          <w:szCs w:val="48"/>
        </w:rPr>
      </w:pPr>
      <w:r w:rsidRPr="001A575F">
        <w:rPr>
          <w:rFonts w:ascii="Times New Roman" w:hAnsi="Times New Roman" w:cs="Times New Roman"/>
          <w:color w:val="FF4D00"/>
          <w:spacing w:val="-6"/>
          <w:sz w:val="48"/>
          <w:szCs w:val="48"/>
        </w:rPr>
        <w:t>Secure Agent Configuration</w:t>
      </w:r>
    </w:p>
    <w:p w:rsidR="002B2C0C" w:rsidRPr="002B2C0C" w:rsidRDefault="002B2C0C" w:rsidP="00E57915">
      <w:pPr>
        <w:pStyle w:val="Title"/>
        <w:jc w:val="center"/>
        <w:rPr>
          <w:rFonts w:ascii="Times New Roman" w:hAnsi="Times New Roman" w:cs="Times New Roman"/>
          <w:color w:val="FF4D00"/>
          <w:spacing w:val="-6"/>
        </w:rPr>
      </w:pPr>
    </w:p>
    <w:p w:rsidR="002B2C0C" w:rsidRPr="002B2C0C" w:rsidRDefault="002B2C0C" w:rsidP="00E57915">
      <w:pPr>
        <w:pStyle w:val="Title"/>
        <w:jc w:val="center"/>
        <w:rPr>
          <w:rFonts w:ascii="Times New Roman" w:hAnsi="Times New Roman" w:cs="Times New Roman"/>
          <w:color w:val="FF4D00"/>
          <w:spacing w:val="-6"/>
        </w:rPr>
      </w:pPr>
    </w:p>
    <w:p w:rsidR="002B2C0C" w:rsidRPr="002B2C0C" w:rsidRDefault="002B2C0C" w:rsidP="00E57915">
      <w:pPr>
        <w:pStyle w:val="Title"/>
        <w:jc w:val="center"/>
        <w:rPr>
          <w:rFonts w:ascii="Times New Roman" w:hAnsi="Times New Roman" w:cs="Times New Roman"/>
          <w:color w:val="FF4D00"/>
          <w:spacing w:val="-6"/>
        </w:rPr>
      </w:pPr>
    </w:p>
    <w:p w:rsidR="002B2C0C" w:rsidRPr="002B2C0C" w:rsidRDefault="001A575F" w:rsidP="00E57915">
      <w:pPr>
        <w:pStyle w:val="Title"/>
        <w:jc w:val="center"/>
        <w:rPr>
          <w:rFonts w:ascii="Times New Roman" w:hAnsi="Times New Roman" w:cs="Times New Roman"/>
          <w:spacing w:val="-6"/>
          <w:sz w:val="50"/>
        </w:rPr>
      </w:pPr>
      <w:r>
        <w:rPr>
          <w:rFonts w:ascii="Times New Roman" w:hAnsi="Times New Roman" w:cs="Times New Roman"/>
          <w:spacing w:val="-6"/>
          <w:sz w:val="50"/>
        </w:rPr>
        <w:t xml:space="preserve">                              </w:t>
      </w:r>
      <w:r w:rsidR="002B2C0C" w:rsidRPr="002B2C0C">
        <w:rPr>
          <w:rFonts w:ascii="Times New Roman" w:hAnsi="Times New Roman" w:cs="Times New Roman"/>
          <w:spacing w:val="-6"/>
          <w:sz w:val="50"/>
        </w:rPr>
        <w:t>By</w:t>
      </w:r>
    </w:p>
    <w:p w:rsidR="002B2C0C" w:rsidRPr="002B2C0C" w:rsidRDefault="001A575F" w:rsidP="001A575F">
      <w:pPr>
        <w:pStyle w:val="Title"/>
        <w:jc w:val="center"/>
        <w:rPr>
          <w:rFonts w:ascii="Times New Roman" w:hAnsi="Times New Roman" w:cs="Times New Roman"/>
          <w:spacing w:val="-6"/>
          <w:sz w:val="50"/>
        </w:rPr>
      </w:pPr>
      <w:r>
        <w:rPr>
          <w:rFonts w:ascii="Times New Roman" w:hAnsi="Times New Roman" w:cs="Times New Roman"/>
          <w:spacing w:val="-6"/>
          <w:sz w:val="50"/>
        </w:rPr>
        <w:t xml:space="preserve">                                                 Aswini Arasu</w:t>
      </w:r>
    </w:p>
    <w:p w:rsidR="002B2C0C" w:rsidRDefault="002B2C0C" w:rsidP="002B2C0C">
      <w:pPr>
        <w:pStyle w:val="Title"/>
        <w:jc w:val="right"/>
        <w:rPr>
          <w:spacing w:val="-6"/>
          <w:sz w:val="50"/>
        </w:rPr>
      </w:pPr>
    </w:p>
    <w:p w:rsidR="00304D85" w:rsidRDefault="00304D85" w:rsidP="002B2C0C">
      <w:pPr>
        <w:pStyle w:val="Title"/>
        <w:jc w:val="right"/>
        <w:rPr>
          <w:spacing w:val="-6"/>
          <w:sz w:val="50"/>
        </w:rPr>
      </w:pPr>
    </w:p>
    <w:p w:rsidR="00065848" w:rsidRDefault="00065848" w:rsidP="002B2C0C">
      <w:pPr>
        <w:pStyle w:val="Title"/>
        <w:jc w:val="right"/>
        <w:rPr>
          <w:spacing w:val="-6"/>
          <w:sz w:val="50"/>
        </w:rPr>
      </w:pPr>
    </w:p>
    <w:p w:rsidR="00065848" w:rsidRDefault="00065848" w:rsidP="002B2C0C">
      <w:pPr>
        <w:pStyle w:val="Title"/>
        <w:jc w:val="right"/>
        <w:rPr>
          <w:spacing w:val="-6"/>
          <w:sz w:val="50"/>
        </w:rPr>
      </w:pPr>
    </w:p>
    <w:p w:rsidR="00065848" w:rsidRDefault="00065848" w:rsidP="002B2C0C">
      <w:pPr>
        <w:pStyle w:val="Title"/>
        <w:jc w:val="right"/>
        <w:rPr>
          <w:spacing w:val="-6"/>
          <w:sz w:val="50"/>
        </w:rPr>
      </w:pPr>
    </w:p>
    <w:p w:rsidR="00065848" w:rsidRDefault="00065848" w:rsidP="002B2C0C">
      <w:pPr>
        <w:pStyle w:val="Title"/>
        <w:jc w:val="right"/>
        <w:rPr>
          <w:spacing w:val="-6"/>
          <w:sz w:val="50"/>
        </w:rPr>
      </w:pPr>
    </w:p>
    <w:p w:rsidR="00065848" w:rsidRDefault="00065848" w:rsidP="002B2C0C">
      <w:pPr>
        <w:pStyle w:val="Title"/>
        <w:jc w:val="right"/>
        <w:rPr>
          <w:spacing w:val="-6"/>
          <w:sz w:val="50"/>
        </w:rPr>
      </w:pPr>
    </w:p>
    <w:p w:rsidR="002B2C0C" w:rsidRPr="00304D85" w:rsidRDefault="00304D85" w:rsidP="00304D85">
      <w:pPr>
        <w:tabs>
          <w:tab w:val="left" w:pos="6528"/>
        </w:tabs>
      </w:pPr>
      <w:r>
        <w:tab/>
      </w:r>
    </w:p>
    <w:sdt>
      <w:sdtPr>
        <w:rPr>
          <w:rFonts w:asciiTheme="minorHAnsi" w:eastAsiaTheme="minorHAnsi" w:hAnsiTheme="minorHAnsi" w:cstheme="minorBidi"/>
          <w:color w:val="auto"/>
          <w:sz w:val="22"/>
          <w:szCs w:val="22"/>
        </w:rPr>
        <w:id w:val="2029898355"/>
        <w:docPartObj>
          <w:docPartGallery w:val="Table of Contents"/>
          <w:docPartUnique/>
        </w:docPartObj>
      </w:sdtPr>
      <w:sdtEndPr>
        <w:rPr>
          <w:b/>
          <w:bCs/>
          <w:noProof/>
        </w:rPr>
      </w:sdtEndPr>
      <w:sdtContent>
        <w:p w:rsidR="00874F28" w:rsidRDefault="00874F28" w:rsidP="00065848">
          <w:pPr>
            <w:pStyle w:val="TOCHeading"/>
            <w:spacing w:line="480" w:lineRule="auto"/>
            <w:jc w:val="center"/>
          </w:pPr>
          <w:r>
            <w:t>Table of Contents</w:t>
          </w:r>
        </w:p>
        <w:p w:rsidR="00065848" w:rsidRDefault="005B6AE4" w:rsidP="00065848">
          <w:pPr>
            <w:pStyle w:val="TOC1"/>
            <w:tabs>
              <w:tab w:val="right" w:leader="dot" w:pos="11290"/>
            </w:tabs>
            <w:spacing w:line="480" w:lineRule="auto"/>
            <w:jc w:val="center"/>
            <w:rPr>
              <w:rFonts w:cstheme="minorBidi"/>
              <w:noProof/>
            </w:rPr>
          </w:pPr>
          <w:r>
            <w:t xml:space="preserve">Steps to Configure </w:t>
          </w:r>
          <w:r w:rsidR="00874F28">
            <w:fldChar w:fldCharType="begin"/>
          </w:r>
          <w:r w:rsidR="00874F28">
            <w:instrText xml:space="preserve"> TOC \o "1-3" \h \z \u </w:instrText>
          </w:r>
          <w:r w:rsidR="00874F28">
            <w:fldChar w:fldCharType="separate"/>
          </w:r>
          <w:hyperlink w:anchor="_Toc131459361" w:history="1">
            <w:r w:rsidR="000D595F">
              <w:rPr>
                <w:rStyle w:val="Hyperlink"/>
                <w:noProof/>
              </w:rPr>
              <w:t xml:space="preserve">Secure Agent </w:t>
            </w:r>
            <w:r w:rsidR="00065848">
              <w:rPr>
                <w:noProof/>
                <w:webHidden/>
              </w:rPr>
              <w:tab/>
            </w:r>
            <w:r w:rsidR="00065848">
              <w:rPr>
                <w:noProof/>
                <w:webHidden/>
              </w:rPr>
              <w:fldChar w:fldCharType="begin"/>
            </w:r>
            <w:r w:rsidR="00065848">
              <w:rPr>
                <w:noProof/>
                <w:webHidden/>
              </w:rPr>
              <w:instrText xml:space="preserve"> PAGEREF _Toc131459361 \h </w:instrText>
            </w:r>
            <w:r w:rsidR="00065848">
              <w:rPr>
                <w:noProof/>
                <w:webHidden/>
              </w:rPr>
            </w:r>
            <w:r w:rsidR="00065848">
              <w:rPr>
                <w:noProof/>
                <w:webHidden/>
              </w:rPr>
              <w:fldChar w:fldCharType="separate"/>
            </w:r>
            <w:r w:rsidR="00065848">
              <w:rPr>
                <w:noProof/>
                <w:webHidden/>
              </w:rPr>
              <w:t>3</w:t>
            </w:r>
            <w:r w:rsidR="00065848">
              <w:rPr>
                <w:noProof/>
                <w:webHidden/>
              </w:rPr>
              <w:fldChar w:fldCharType="end"/>
            </w:r>
          </w:hyperlink>
        </w:p>
        <w:p w:rsidR="00874F28" w:rsidRDefault="00874F28" w:rsidP="00065848">
          <w:pPr>
            <w:spacing w:line="480" w:lineRule="auto"/>
            <w:jc w:val="center"/>
          </w:pPr>
          <w:r>
            <w:rPr>
              <w:b/>
              <w:bCs/>
              <w:noProof/>
            </w:rPr>
            <w:fldChar w:fldCharType="end"/>
          </w:r>
        </w:p>
      </w:sdtContent>
    </w:sdt>
    <w:p w:rsidR="00874F28" w:rsidRDefault="00065848" w:rsidP="00065848">
      <w:pPr>
        <w:spacing w:line="480" w:lineRule="auto"/>
        <w:jc w:val="center"/>
      </w:pPr>
      <w:r>
        <w:br w:type="page"/>
      </w:r>
    </w:p>
    <w:p w:rsidR="002B2C0C" w:rsidRDefault="001A575F" w:rsidP="002B2C0C">
      <w:pPr>
        <w:pStyle w:val="Heading1"/>
      </w:pPr>
      <w:bookmarkStart w:id="0" w:name="_Toc131459361"/>
      <w:r>
        <w:lastRenderedPageBreak/>
        <w:t>Instructions/Steps</w:t>
      </w:r>
      <w:bookmarkEnd w:id="0"/>
    </w:p>
    <w:p w:rsidR="001A575F" w:rsidRPr="001A575F" w:rsidRDefault="001A575F" w:rsidP="001A575F"/>
    <w:p w:rsidR="00DC2459" w:rsidRPr="007454B7" w:rsidRDefault="00937BE1" w:rsidP="001A575F">
      <w:pPr>
        <w:pStyle w:val="BodyText"/>
        <w:numPr>
          <w:ilvl w:val="0"/>
          <w:numId w:val="1"/>
        </w:numPr>
        <w:spacing w:before="11"/>
        <w:rPr>
          <w:sz w:val="31"/>
        </w:rPr>
      </w:pPr>
      <w:r>
        <w:t>L</w:t>
      </w:r>
      <w:r w:rsidR="001A575F">
        <w:t>og in to the Administrator service using the admin user, click the Runtime Environments menu from the navigation bar on the left. And then click the Download Secure Agent button as highlighted.</w:t>
      </w:r>
    </w:p>
    <w:p w:rsidR="007454B7" w:rsidRPr="007454B7" w:rsidRDefault="007454B7" w:rsidP="007454B7">
      <w:pPr>
        <w:pStyle w:val="BodyText"/>
        <w:spacing w:before="11"/>
        <w:ind w:left="1120"/>
        <w:rPr>
          <w:sz w:val="31"/>
        </w:rPr>
      </w:pPr>
    </w:p>
    <w:p w:rsidR="00937BE1" w:rsidRPr="007454B7" w:rsidRDefault="007454B7" w:rsidP="007454B7">
      <w:pPr>
        <w:pStyle w:val="BodyText"/>
        <w:spacing w:before="11"/>
        <w:ind w:left="1120"/>
        <w:rPr>
          <w:sz w:val="31"/>
        </w:rPr>
      </w:pPr>
      <w:r>
        <w:rPr>
          <w:noProof/>
          <w:sz w:val="31"/>
        </w:rPr>
        <mc:AlternateContent>
          <mc:Choice Requires="wps">
            <w:drawing>
              <wp:anchor distT="0" distB="0" distL="114300" distR="114300" simplePos="0" relativeHeight="251672576" behindDoc="0" locked="0" layoutInCell="1" allowOverlap="1" wp14:anchorId="07CF9F21" wp14:editId="43185E20">
                <wp:simplePos x="0" y="0"/>
                <wp:positionH relativeFrom="margin">
                  <wp:posOffset>730250</wp:posOffset>
                </wp:positionH>
                <wp:positionV relativeFrom="paragraph">
                  <wp:posOffset>949325</wp:posOffset>
                </wp:positionV>
                <wp:extent cx="882650" cy="228600"/>
                <wp:effectExtent l="19050" t="19050" r="12700" b="19050"/>
                <wp:wrapNone/>
                <wp:docPr id="9" name="Rectangle 9"/>
                <wp:cNvGraphicFramePr/>
                <a:graphic xmlns:a="http://schemas.openxmlformats.org/drawingml/2006/main">
                  <a:graphicData uri="http://schemas.microsoft.com/office/word/2010/wordprocessingShape">
                    <wps:wsp>
                      <wps:cNvSpPr/>
                      <wps:spPr>
                        <a:xfrm>
                          <a:off x="0" y="0"/>
                          <a:ext cx="88265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7BEA1" id="Rectangle 9" o:spid="_x0000_s1026" style="position:absolute;margin-left:57.5pt;margin-top:74.75pt;width:69.5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" filled="f" strokecolor="red" strokeweight="3pt">
                <w10:wrap anchorx="margin"/>
              </v:rect>
            </w:pict>
          </mc:Fallback>
        </mc:AlternateContent>
      </w:r>
      <w:r>
        <w:rPr>
          <w:noProof/>
          <w:sz w:val="31"/>
        </w:rPr>
        <mc:AlternateContent>
          <mc:Choice Requires="wps">
            <w:drawing>
              <wp:anchor distT="0" distB="0" distL="114300" distR="114300" simplePos="0" relativeHeight="251674624" behindDoc="0" locked="0" layoutInCell="1" allowOverlap="1" wp14:anchorId="315083AD" wp14:editId="78D84016">
                <wp:simplePos x="0" y="0"/>
                <wp:positionH relativeFrom="margin">
                  <wp:posOffset>5435600</wp:posOffset>
                </wp:positionH>
                <wp:positionV relativeFrom="paragraph">
                  <wp:posOffset>320675</wp:posOffset>
                </wp:positionV>
                <wp:extent cx="882650" cy="228600"/>
                <wp:effectExtent l="19050" t="19050" r="12700" b="19050"/>
                <wp:wrapNone/>
                <wp:docPr id="10" name="Rectangle 10"/>
                <wp:cNvGraphicFramePr/>
                <a:graphic xmlns:a="http://schemas.openxmlformats.org/drawingml/2006/main">
                  <a:graphicData uri="http://schemas.microsoft.com/office/word/2010/wordprocessingShape">
                    <wps:wsp>
                      <wps:cNvSpPr/>
                      <wps:spPr>
                        <a:xfrm>
                          <a:off x="0" y="0"/>
                          <a:ext cx="88265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D7BFB" id="Rectangle 10" o:spid="_x0000_s1026" style="position:absolute;margin-left:428pt;margin-top:25.25pt;width:69.5pt;height:1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" filled="f" strokecolor="red" strokeweight="3pt">
                <w10:wrap anchorx="margin"/>
              </v:rect>
            </w:pict>
          </mc:Fallback>
        </mc:AlternateContent>
      </w:r>
      <w:r w:rsidRPr="00937BE1">
        <w:rPr>
          <w:noProof/>
          <w:sz w:val="31"/>
        </w:rPr>
        <w:drawing>
          <wp:inline distT="0" distB="0" distL="0" distR="0" wp14:anchorId="1B1F8DB2" wp14:editId="248BA954">
            <wp:extent cx="5689600" cy="23082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308225"/>
                    </a:xfrm>
                    <a:prstGeom prst="rect">
                      <a:avLst/>
                    </a:prstGeom>
                  </pic:spPr>
                </pic:pic>
              </a:graphicData>
            </a:graphic>
          </wp:inline>
        </w:drawing>
      </w:r>
    </w:p>
    <w:p w:rsidR="00937BE1" w:rsidRDefault="00937BE1" w:rsidP="00937BE1">
      <w:pPr>
        <w:pStyle w:val="BodyText"/>
        <w:spacing w:before="11"/>
        <w:rPr>
          <w:sz w:val="31"/>
        </w:rPr>
      </w:pPr>
    </w:p>
    <w:p w:rsidR="00937BE1" w:rsidRPr="00937BE1" w:rsidRDefault="00937BE1" w:rsidP="00937BE1">
      <w:pPr>
        <w:pStyle w:val="ListParagraph"/>
        <w:tabs>
          <w:tab w:val="left" w:pos="1121"/>
        </w:tabs>
        <w:spacing w:before="1"/>
        <w:ind w:right="1167" w:firstLine="0"/>
      </w:pPr>
    </w:p>
    <w:p w:rsidR="00DC2459" w:rsidRDefault="00937BE1" w:rsidP="00DC2459">
      <w:pPr>
        <w:pStyle w:val="ListParagraph"/>
        <w:numPr>
          <w:ilvl w:val="0"/>
          <w:numId w:val="1"/>
        </w:numPr>
        <w:tabs>
          <w:tab w:val="left" w:pos="1121"/>
        </w:tabs>
        <w:spacing w:before="1"/>
        <w:ind w:right="1167"/>
      </w:pPr>
      <w:r>
        <w:t>Select the platform as Windows 64/Linux 64. Click the Copy button and keep the Install Token at hand for the Secure Agent registration later. Click the Download button to download the binary for installation.</w:t>
      </w:r>
      <w:r w:rsidR="00F42C2F" w:rsidRPr="00F42C2F">
        <w:t xml:space="preserve"> </w:t>
      </w:r>
    </w:p>
    <w:p w:rsidR="00937BE1" w:rsidRDefault="00937BE1" w:rsidP="00937BE1">
      <w:pPr>
        <w:pStyle w:val="ListParagraph"/>
        <w:tabs>
          <w:tab w:val="left" w:pos="1121"/>
        </w:tabs>
        <w:spacing w:before="1"/>
        <w:ind w:right="1167" w:firstLine="0"/>
      </w:pPr>
    </w:p>
    <w:p w:rsidR="007454B7" w:rsidRDefault="000D595F" w:rsidP="000D595F">
      <w:pPr>
        <w:pStyle w:val="ListParagraph"/>
        <w:tabs>
          <w:tab w:val="left" w:pos="1121"/>
        </w:tabs>
        <w:spacing w:before="1"/>
        <w:ind w:right="1167" w:firstLine="0"/>
        <w:rPr>
          <w:sz w:val="32"/>
        </w:rPr>
      </w:pPr>
      <w:r w:rsidRPr="000D595F">
        <w:rPr>
          <w:noProof/>
        </w:rPr>
        <w:drawing>
          <wp:inline distT="0" distB="0" distL="0" distR="0" wp14:anchorId="085E2928" wp14:editId="6687E19A">
            <wp:extent cx="3232150" cy="144145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2352" cy="1441540"/>
                    </a:xfrm>
                    <a:prstGeom prst="rect">
                      <a:avLst/>
                    </a:prstGeom>
                  </pic:spPr>
                </pic:pic>
              </a:graphicData>
            </a:graphic>
          </wp:inline>
        </w:drawing>
      </w:r>
    </w:p>
    <w:p w:rsidR="007454B7" w:rsidRDefault="007454B7" w:rsidP="00DC2459">
      <w:pPr>
        <w:pStyle w:val="BodyText"/>
        <w:rPr>
          <w:sz w:val="32"/>
        </w:rPr>
      </w:pPr>
    </w:p>
    <w:p w:rsidR="00DC2459" w:rsidRPr="007454B7" w:rsidRDefault="00F42C2F" w:rsidP="00DC2459">
      <w:pPr>
        <w:pStyle w:val="ListParagraph"/>
        <w:numPr>
          <w:ilvl w:val="0"/>
          <w:numId w:val="1"/>
        </w:numPr>
        <w:tabs>
          <w:tab w:val="left" w:pos="1121"/>
        </w:tabs>
        <w:ind w:right="827"/>
      </w:pPr>
      <w:r>
        <w:t>Once the download is complete, click the installer to start the installation</w:t>
      </w:r>
      <w:r w:rsidR="00DC2459">
        <w:rPr>
          <w:color w:val="545454"/>
        </w:rPr>
        <w:t>.</w:t>
      </w:r>
    </w:p>
    <w:p w:rsidR="007454B7" w:rsidRPr="007454B7" w:rsidRDefault="007454B7" w:rsidP="007454B7">
      <w:pPr>
        <w:pStyle w:val="ListParagraph"/>
        <w:tabs>
          <w:tab w:val="left" w:pos="1121"/>
        </w:tabs>
        <w:ind w:right="827" w:firstLine="0"/>
      </w:pPr>
    </w:p>
    <w:p w:rsidR="00DC2459" w:rsidRDefault="007454B7" w:rsidP="007454B7">
      <w:pPr>
        <w:pStyle w:val="ListParagraph"/>
        <w:tabs>
          <w:tab w:val="left" w:pos="1121"/>
        </w:tabs>
        <w:ind w:right="827" w:firstLine="0"/>
        <w:rPr>
          <w:sz w:val="29"/>
        </w:rPr>
      </w:pPr>
      <w:r w:rsidRPr="007454B7">
        <w:rPr>
          <w:noProof/>
        </w:rPr>
        <w:lastRenderedPageBreak/>
        <w:drawing>
          <wp:inline distT="0" distB="0" distL="0" distR="0" wp14:anchorId="65A198AA" wp14:editId="2AF88D0E">
            <wp:extent cx="3517900" cy="18161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8092" cy="1816199"/>
                    </a:xfrm>
                    <a:prstGeom prst="rect">
                      <a:avLst/>
                    </a:prstGeom>
                  </pic:spPr>
                </pic:pic>
              </a:graphicData>
            </a:graphic>
          </wp:inline>
        </w:drawing>
      </w:r>
    </w:p>
    <w:p w:rsidR="00C2751A" w:rsidRDefault="00C2751A" w:rsidP="00DC2459">
      <w:pPr>
        <w:pStyle w:val="BodyText"/>
        <w:spacing w:before="7"/>
        <w:rPr>
          <w:sz w:val="29"/>
        </w:rPr>
      </w:pPr>
    </w:p>
    <w:p w:rsidR="00DC2459" w:rsidRDefault="007454B7" w:rsidP="00A3064E">
      <w:pPr>
        <w:pStyle w:val="ListParagraph"/>
        <w:numPr>
          <w:ilvl w:val="0"/>
          <w:numId w:val="1"/>
        </w:numPr>
        <w:tabs>
          <w:tab w:val="left" w:pos="1121"/>
        </w:tabs>
        <w:ind w:right="902"/>
      </w:pPr>
      <w:r>
        <w:t>Use the default folder or choose another location if desired, and click the Next button.</w:t>
      </w:r>
    </w:p>
    <w:p w:rsidR="007454B7" w:rsidRDefault="007454B7" w:rsidP="007454B7">
      <w:pPr>
        <w:pStyle w:val="ListParagraph"/>
        <w:tabs>
          <w:tab w:val="left" w:pos="1121"/>
        </w:tabs>
        <w:ind w:right="902" w:firstLine="0"/>
      </w:pPr>
    </w:p>
    <w:p w:rsidR="007454B7" w:rsidRDefault="007454B7" w:rsidP="005B6AE4">
      <w:pPr>
        <w:pStyle w:val="ListParagraph"/>
        <w:tabs>
          <w:tab w:val="left" w:pos="1121"/>
        </w:tabs>
        <w:ind w:right="902" w:firstLine="0"/>
      </w:pPr>
      <w:r w:rsidRPr="007454B7">
        <w:rPr>
          <w:noProof/>
        </w:rPr>
        <w:drawing>
          <wp:inline distT="0" distB="0" distL="0" distR="0" wp14:anchorId="72335F39" wp14:editId="190962A8">
            <wp:extent cx="3200564" cy="26544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564" cy="2654436"/>
                    </a:xfrm>
                    <a:prstGeom prst="rect">
                      <a:avLst/>
                    </a:prstGeom>
                  </pic:spPr>
                </pic:pic>
              </a:graphicData>
            </a:graphic>
          </wp:inline>
        </w:drawing>
      </w:r>
    </w:p>
    <w:p w:rsidR="005B6AE4" w:rsidRDefault="005B6AE4" w:rsidP="005B6AE4">
      <w:pPr>
        <w:pStyle w:val="ListParagraph"/>
        <w:tabs>
          <w:tab w:val="left" w:pos="1121"/>
        </w:tabs>
        <w:ind w:right="902" w:firstLine="0"/>
      </w:pPr>
    </w:p>
    <w:p w:rsidR="00DC2459" w:rsidRPr="00EE45BB" w:rsidRDefault="00EE45BB" w:rsidP="00BB0AA7">
      <w:pPr>
        <w:pStyle w:val="ListParagraph"/>
        <w:numPr>
          <w:ilvl w:val="0"/>
          <w:numId w:val="1"/>
        </w:numPr>
        <w:tabs>
          <w:tab w:val="left" w:pos="1121"/>
        </w:tabs>
        <w:spacing w:before="2"/>
        <w:ind w:right="939"/>
        <w:rPr>
          <w:sz w:val="7"/>
        </w:rPr>
      </w:pPr>
      <w:r w:rsidRPr="00EE45BB">
        <w:rPr>
          <w:color w:val="545454"/>
        </w:rPr>
        <w:t>C</w:t>
      </w:r>
      <w:r>
        <w:t>onfirm all details are correct and click the Install button. Wait until the installation is done.</w:t>
      </w:r>
    </w:p>
    <w:p w:rsidR="00EE45BB" w:rsidRPr="00EE45BB" w:rsidRDefault="00EE45BB" w:rsidP="00EE45BB">
      <w:pPr>
        <w:pStyle w:val="ListParagraph"/>
        <w:tabs>
          <w:tab w:val="left" w:pos="1121"/>
        </w:tabs>
        <w:spacing w:before="2"/>
        <w:ind w:right="939" w:firstLine="0"/>
        <w:rPr>
          <w:sz w:val="7"/>
        </w:rPr>
      </w:pPr>
    </w:p>
    <w:p w:rsidR="00EE45BB" w:rsidRDefault="00EE45BB" w:rsidP="00EE45BB">
      <w:pPr>
        <w:pStyle w:val="ListParagraph"/>
        <w:tabs>
          <w:tab w:val="left" w:pos="1121"/>
        </w:tabs>
        <w:spacing w:before="2"/>
        <w:ind w:right="939" w:firstLine="0"/>
        <w:rPr>
          <w:sz w:val="7"/>
        </w:rPr>
      </w:pPr>
      <w:r w:rsidRPr="00EE45BB">
        <w:rPr>
          <w:noProof/>
          <w:sz w:val="7"/>
        </w:rPr>
        <w:lastRenderedPageBreak/>
        <w:drawing>
          <wp:inline distT="0" distB="0" distL="0" distR="0" wp14:anchorId="20CCD51C" wp14:editId="5A046153">
            <wp:extent cx="3206915" cy="263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915" cy="2635385"/>
                    </a:xfrm>
                    <a:prstGeom prst="rect">
                      <a:avLst/>
                    </a:prstGeom>
                  </pic:spPr>
                </pic:pic>
              </a:graphicData>
            </a:graphic>
          </wp:inline>
        </w:drawing>
      </w:r>
    </w:p>
    <w:p w:rsidR="00EE45BB" w:rsidRPr="00EE45BB" w:rsidRDefault="00EE45BB" w:rsidP="00EE45BB">
      <w:pPr>
        <w:pStyle w:val="ListParagraph"/>
        <w:tabs>
          <w:tab w:val="left" w:pos="1121"/>
        </w:tabs>
        <w:spacing w:before="2"/>
        <w:ind w:right="939" w:firstLine="0"/>
        <w:rPr>
          <w:sz w:val="7"/>
        </w:rPr>
      </w:pPr>
      <w:r w:rsidRPr="00EE45BB">
        <w:rPr>
          <w:noProof/>
          <w:sz w:val="7"/>
        </w:rPr>
        <w:drawing>
          <wp:inline distT="0" distB="0" distL="0" distR="0" wp14:anchorId="65894587" wp14:editId="6E839700">
            <wp:extent cx="3187864" cy="26544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864" cy="2654436"/>
                    </a:xfrm>
                    <a:prstGeom prst="rect">
                      <a:avLst/>
                    </a:prstGeom>
                  </pic:spPr>
                </pic:pic>
              </a:graphicData>
            </a:graphic>
          </wp:inline>
        </w:drawing>
      </w:r>
    </w:p>
    <w:p w:rsidR="00DC2459" w:rsidRDefault="00DC2459" w:rsidP="00DC2459">
      <w:pPr>
        <w:pStyle w:val="BodyText"/>
        <w:ind w:left="1120"/>
        <w:rPr>
          <w:sz w:val="20"/>
        </w:rPr>
      </w:pPr>
    </w:p>
    <w:p w:rsidR="00C2751A" w:rsidRDefault="00C2751A" w:rsidP="00DC2459">
      <w:pPr>
        <w:pStyle w:val="BodyText"/>
        <w:ind w:left="1120"/>
        <w:rPr>
          <w:sz w:val="20"/>
        </w:rPr>
      </w:pPr>
    </w:p>
    <w:p w:rsidR="00DC2459" w:rsidRDefault="00EE45BB" w:rsidP="00DC2459">
      <w:pPr>
        <w:pStyle w:val="ListParagraph"/>
        <w:numPr>
          <w:ilvl w:val="0"/>
          <w:numId w:val="1"/>
        </w:numPr>
        <w:tabs>
          <w:tab w:val="left" w:pos="1121"/>
        </w:tabs>
        <w:spacing w:before="67"/>
        <w:ind w:hanging="361"/>
      </w:pPr>
      <w:r>
        <w:t>Fill in the user name that is used for logging in to IDMC, install the token that was copied earlier, and click the Register button. Note the Secure Agent will be registered to the IDMC organization under which the user is created. If you have a sub-organization and want to install and register a Secure Agent, ensure the admin user of that sub-organization is used to generate the install token for this registration.</w:t>
      </w:r>
    </w:p>
    <w:p w:rsidR="00EE45BB" w:rsidRPr="00C2751A" w:rsidRDefault="00EE45BB" w:rsidP="00EE45BB">
      <w:pPr>
        <w:pStyle w:val="ListParagraph"/>
        <w:tabs>
          <w:tab w:val="left" w:pos="1121"/>
        </w:tabs>
        <w:spacing w:before="67"/>
        <w:ind w:firstLine="0"/>
      </w:pPr>
      <w:r w:rsidRPr="00EE45BB">
        <w:rPr>
          <w:noProof/>
        </w:rPr>
        <w:lastRenderedPageBreak/>
        <w:drawing>
          <wp:inline distT="0" distB="0" distL="0" distR="0" wp14:anchorId="67E07B8A" wp14:editId="7FDE5B99">
            <wp:extent cx="3187864" cy="26163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864" cy="2616334"/>
                    </a:xfrm>
                    <a:prstGeom prst="rect">
                      <a:avLst/>
                    </a:prstGeom>
                  </pic:spPr>
                </pic:pic>
              </a:graphicData>
            </a:graphic>
          </wp:inline>
        </w:drawing>
      </w:r>
    </w:p>
    <w:p w:rsidR="00C2751A" w:rsidRDefault="00C2751A" w:rsidP="00C2751A">
      <w:pPr>
        <w:pStyle w:val="ListParagraph"/>
        <w:tabs>
          <w:tab w:val="left" w:pos="1121"/>
        </w:tabs>
        <w:spacing w:before="67"/>
        <w:ind w:firstLine="0"/>
      </w:pPr>
    </w:p>
    <w:p w:rsidR="00DC2459" w:rsidRDefault="00EE45BB" w:rsidP="00DC2459">
      <w:pPr>
        <w:pStyle w:val="ListParagraph"/>
        <w:numPr>
          <w:ilvl w:val="0"/>
          <w:numId w:val="1"/>
        </w:numPr>
        <w:tabs>
          <w:tab w:val="left" w:pos="1121"/>
        </w:tabs>
        <w:spacing w:before="19" w:after="60"/>
        <w:ind w:right="1557"/>
      </w:pPr>
      <w:r>
        <w:rPr>
          <w:color w:val="545454"/>
        </w:rPr>
        <w:t>T</w:t>
      </w:r>
      <w:r>
        <w:t>he install token is valid for 24 hours. If it is expired, you can generate a new one by clicking this button.</w:t>
      </w:r>
    </w:p>
    <w:p w:rsidR="00EE45BB" w:rsidRDefault="00EE45BB" w:rsidP="00EE45BB">
      <w:pPr>
        <w:pStyle w:val="ListParagraph"/>
        <w:tabs>
          <w:tab w:val="left" w:pos="1121"/>
        </w:tabs>
        <w:spacing w:before="19" w:after="60"/>
        <w:ind w:right="1557" w:firstLine="0"/>
      </w:pPr>
      <w:r w:rsidRPr="00EE45BB">
        <w:rPr>
          <w:noProof/>
        </w:rPr>
        <w:drawing>
          <wp:inline distT="0" distB="0" distL="0" distR="0" wp14:anchorId="01448E73" wp14:editId="71372185">
            <wp:extent cx="3238498" cy="9017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625" cy="905633"/>
                    </a:xfrm>
                    <a:prstGeom prst="rect">
                      <a:avLst/>
                    </a:prstGeom>
                  </pic:spPr>
                </pic:pic>
              </a:graphicData>
            </a:graphic>
          </wp:inline>
        </w:drawing>
      </w:r>
    </w:p>
    <w:p w:rsidR="005B6AE4" w:rsidRDefault="005B6AE4" w:rsidP="00EE45BB">
      <w:pPr>
        <w:pStyle w:val="ListParagraph"/>
        <w:tabs>
          <w:tab w:val="left" w:pos="1121"/>
        </w:tabs>
        <w:spacing w:before="19" w:after="60"/>
        <w:ind w:right="1557" w:firstLine="0"/>
      </w:pPr>
    </w:p>
    <w:p w:rsidR="00DC2459" w:rsidRDefault="00DC2459" w:rsidP="00DC2459">
      <w:pPr>
        <w:pStyle w:val="BodyText"/>
        <w:ind w:left="1120"/>
        <w:rPr>
          <w:sz w:val="20"/>
        </w:rPr>
      </w:pPr>
    </w:p>
    <w:p w:rsidR="00C2751A" w:rsidRDefault="00C2751A" w:rsidP="00DC2459">
      <w:pPr>
        <w:pStyle w:val="BodyText"/>
        <w:ind w:left="1120"/>
        <w:rPr>
          <w:sz w:val="20"/>
        </w:rPr>
      </w:pPr>
    </w:p>
    <w:p w:rsidR="00DC2459" w:rsidRPr="00EE45BB" w:rsidRDefault="00EE45BB" w:rsidP="00DC2459">
      <w:pPr>
        <w:pStyle w:val="ListParagraph"/>
        <w:numPr>
          <w:ilvl w:val="0"/>
          <w:numId w:val="1"/>
        </w:numPr>
        <w:tabs>
          <w:tab w:val="left" w:pos="1121"/>
        </w:tabs>
        <w:spacing w:before="52"/>
        <w:ind w:hanging="361"/>
      </w:pPr>
      <w:r>
        <w:t>And copy the install token for the registration.</w:t>
      </w:r>
    </w:p>
    <w:p w:rsidR="00EE45BB" w:rsidRDefault="00EE45BB" w:rsidP="00EE45BB">
      <w:pPr>
        <w:pStyle w:val="ListParagraph"/>
        <w:tabs>
          <w:tab w:val="left" w:pos="1121"/>
        </w:tabs>
        <w:spacing w:before="52"/>
        <w:ind w:firstLine="0"/>
      </w:pPr>
      <w:r w:rsidRPr="00EE45BB">
        <w:rPr>
          <w:noProof/>
        </w:rPr>
        <w:drawing>
          <wp:inline distT="0" distB="0" distL="0" distR="0" wp14:anchorId="6A47BDBD" wp14:editId="055354D1">
            <wp:extent cx="3181514" cy="1371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514" cy="1371670"/>
                    </a:xfrm>
                    <a:prstGeom prst="rect">
                      <a:avLst/>
                    </a:prstGeom>
                  </pic:spPr>
                </pic:pic>
              </a:graphicData>
            </a:graphic>
          </wp:inline>
        </w:drawing>
      </w:r>
    </w:p>
    <w:p w:rsidR="00DC2459" w:rsidRDefault="00DC2459" w:rsidP="00DC2459">
      <w:pPr>
        <w:pStyle w:val="BodyText"/>
        <w:rPr>
          <w:sz w:val="32"/>
        </w:rPr>
      </w:pPr>
    </w:p>
    <w:p w:rsidR="00DC2459" w:rsidRDefault="00EE45BB" w:rsidP="00DC2459">
      <w:pPr>
        <w:pStyle w:val="ListParagraph"/>
        <w:numPr>
          <w:ilvl w:val="0"/>
          <w:numId w:val="1"/>
        </w:numPr>
        <w:tabs>
          <w:tab w:val="left" w:pos="1121"/>
        </w:tabs>
        <w:ind w:hanging="361"/>
      </w:pPr>
      <w:r>
        <w:t>Once the registration credential is accepted, you can monitor the Secure Agent status. At this stage, the Secure Agent is communicating with the IDMC services for initialization, and getting everything synchronized may take a while. In the meantime, you can click the ‘Click here’ hyperlink to find more details.</w:t>
      </w:r>
    </w:p>
    <w:p w:rsidR="00EE45BB" w:rsidRDefault="00EE45BB" w:rsidP="00EE45BB">
      <w:pPr>
        <w:pStyle w:val="ListParagraph"/>
        <w:tabs>
          <w:tab w:val="left" w:pos="1121"/>
        </w:tabs>
        <w:ind w:firstLine="0"/>
      </w:pPr>
      <w:r w:rsidRPr="00EE45BB">
        <w:rPr>
          <w:noProof/>
        </w:rPr>
        <w:lastRenderedPageBreak/>
        <w:drawing>
          <wp:inline distT="0" distB="0" distL="0" distR="0" wp14:anchorId="73E03C96" wp14:editId="02321E13">
            <wp:extent cx="3187700" cy="156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7875" cy="1568536"/>
                    </a:xfrm>
                    <a:prstGeom prst="rect">
                      <a:avLst/>
                    </a:prstGeom>
                  </pic:spPr>
                </pic:pic>
              </a:graphicData>
            </a:graphic>
          </wp:inline>
        </w:drawing>
      </w:r>
    </w:p>
    <w:p w:rsidR="00EE45BB" w:rsidRDefault="00EE45BB" w:rsidP="00EE45BB">
      <w:pPr>
        <w:pStyle w:val="ListParagraph"/>
        <w:tabs>
          <w:tab w:val="left" w:pos="1121"/>
        </w:tabs>
        <w:ind w:firstLine="0"/>
      </w:pPr>
    </w:p>
    <w:p w:rsidR="00C2751A" w:rsidRDefault="00EE45BB" w:rsidP="00EE45BB">
      <w:pPr>
        <w:pStyle w:val="ListParagraph"/>
        <w:numPr>
          <w:ilvl w:val="0"/>
          <w:numId w:val="1"/>
        </w:numPr>
        <w:tabs>
          <w:tab w:val="left" w:pos="1121"/>
        </w:tabs>
        <w:spacing w:before="75"/>
        <w:ind w:right="884"/>
      </w:pPr>
      <w:r>
        <w:t>Here it shows three services are being deployed, and one service is in the running state.</w:t>
      </w:r>
    </w:p>
    <w:p w:rsidR="005B6AE4" w:rsidRPr="00C2751A" w:rsidRDefault="00EE45BB" w:rsidP="00EE45BB">
      <w:pPr>
        <w:pStyle w:val="ListParagraph"/>
        <w:tabs>
          <w:tab w:val="left" w:pos="1121"/>
        </w:tabs>
        <w:spacing w:before="75"/>
        <w:ind w:right="884" w:firstLine="0"/>
      </w:pPr>
      <w:r w:rsidRPr="00EE45BB">
        <w:rPr>
          <w:noProof/>
        </w:rPr>
        <w:drawing>
          <wp:inline distT="0" distB="0" distL="0" distR="0" wp14:anchorId="5F7550DA" wp14:editId="7AF75225">
            <wp:extent cx="31877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7873" cy="1828899"/>
                    </a:xfrm>
                    <a:prstGeom prst="rect">
                      <a:avLst/>
                    </a:prstGeom>
                  </pic:spPr>
                </pic:pic>
              </a:graphicData>
            </a:graphic>
          </wp:inline>
        </w:drawing>
      </w:r>
    </w:p>
    <w:p w:rsidR="00C2751A" w:rsidRPr="00C2751A" w:rsidRDefault="00C2751A" w:rsidP="00C2751A">
      <w:pPr>
        <w:pStyle w:val="ListParagraph"/>
        <w:rPr>
          <w:color w:val="545454"/>
        </w:rPr>
      </w:pPr>
    </w:p>
    <w:p w:rsidR="00DC2459" w:rsidRDefault="00EE45BB" w:rsidP="00DC2459">
      <w:pPr>
        <w:pStyle w:val="ListParagraph"/>
        <w:numPr>
          <w:ilvl w:val="0"/>
          <w:numId w:val="1"/>
        </w:numPr>
        <w:tabs>
          <w:tab w:val="left" w:pos="1121"/>
        </w:tabs>
        <w:spacing w:before="108"/>
        <w:ind w:hanging="361"/>
      </w:pPr>
      <w:r>
        <w:t>Once the service deployment is done, the Secure Agent and all services should be up and running.</w:t>
      </w:r>
    </w:p>
    <w:p w:rsidR="00C2751A" w:rsidRDefault="00CA587C" w:rsidP="005B6AE4">
      <w:pPr>
        <w:pStyle w:val="ListParagraph"/>
        <w:tabs>
          <w:tab w:val="left" w:pos="1121"/>
        </w:tabs>
        <w:spacing w:before="108"/>
        <w:ind w:firstLine="0"/>
        <w:rPr>
          <w:sz w:val="20"/>
        </w:rPr>
      </w:pPr>
      <w:r w:rsidRPr="00CA587C">
        <w:rPr>
          <w:noProof/>
        </w:rPr>
        <w:drawing>
          <wp:inline distT="0" distB="0" distL="0" distR="0" wp14:anchorId="1CAA9CB0" wp14:editId="1FB15DA6">
            <wp:extent cx="3187864" cy="17018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864" cy="1701887"/>
                    </a:xfrm>
                    <a:prstGeom prst="rect">
                      <a:avLst/>
                    </a:prstGeom>
                  </pic:spPr>
                </pic:pic>
              </a:graphicData>
            </a:graphic>
          </wp:inline>
        </w:drawing>
      </w:r>
    </w:p>
    <w:p w:rsidR="00DC2459" w:rsidRDefault="00CA587C" w:rsidP="00CA587C">
      <w:pPr>
        <w:pStyle w:val="ListParagraph"/>
        <w:numPr>
          <w:ilvl w:val="0"/>
          <w:numId w:val="1"/>
        </w:numPr>
        <w:tabs>
          <w:tab w:val="left" w:pos="1121"/>
        </w:tabs>
        <w:spacing w:before="48"/>
        <w:ind w:hanging="361"/>
      </w:pPr>
      <w:r>
        <w:t>Toggle back to the IDMC Administrator UI, and refresh the page. You should find the new Secure Agent has been created. By default, a Secure Agent Group (with the same name as the Secure Agent) is created for the newly created Secure Agent. Click the Secure Agent hyperlink, which will navigate to the details page.</w:t>
      </w:r>
    </w:p>
    <w:p w:rsidR="00CA587C" w:rsidRDefault="00CA587C" w:rsidP="00CA587C">
      <w:pPr>
        <w:pStyle w:val="ListParagraph"/>
        <w:tabs>
          <w:tab w:val="left" w:pos="1121"/>
        </w:tabs>
        <w:spacing w:before="48"/>
        <w:ind w:firstLine="0"/>
      </w:pPr>
    </w:p>
    <w:p w:rsidR="00CA587C" w:rsidRPr="00C2751A" w:rsidRDefault="00CA587C" w:rsidP="00CA587C">
      <w:pPr>
        <w:pStyle w:val="ListParagraph"/>
        <w:tabs>
          <w:tab w:val="left" w:pos="1121"/>
        </w:tabs>
        <w:spacing w:before="48"/>
        <w:ind w:firstLine="0"/>
      </w:pPr>
      <w:r w:rsidRPr="00CA587C">
        <w:rPr>
          <w:noProof/>
        </w:rPr>
        <w:lastRenderedPageBreak/>
        <w:drawing>
          <wp:inline distT="0" distB="0" distL="0" distR="0" wp14:anchorId="35CFAF80" wp14:editId="59CEC5B1">
            <wp:extent cx="5855001" cy="273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5001" cy="2730640"/>
                    </a:xfrm>
                    <a:prstGeom prst="rect">
                      <a:avLst/>
                    </a:prstGeom>
                  </pic:spPr>
                </pic:pic>
              </a:graphicData>
            </a:graphic>
          </wp:inline>
        </w:drawing>
      </w:r>
    </w:p>
    <w:p w:rsidR="00C2751A" w:rsidRDefault="00C2751A" w:rsidP="00C2751A">
      <w:pPr>
        <w:pStyle w:val="ListParagraph"/>
        <w:tabs>
          <w:tab w:val="left" w:pos="1121"/>
        </w:tabs>
        <w:spacing w:before="48"/>
        <w:ind w:firstLine="0"/>
      </w:pPr>
    </w:p>
    <w:p w:rsidR="00DC2459" w:rsidRPr="005B6AE4" w:rsidRDefault="00CA587C" w:rsidP="007421D8">
      <w:pPr>
        <w:pStyle w:val="ListParagraph"/>
        <w:numPr>
          <w:ilvl w:val="0"/>
          <w:numId w:val="1"/>
        </w:numPr>
        <w:tabs>
          <w:tab w:val="left" w:pos="1121"/>
        </w:tabs>
        <w:spacing w:before="29" w:after="61"/>
        <w:ind w:right="1475"/>
        <w:rPr>
          <w:sz w:val="20"/>
        </w:rPr>
      </w:pPr>
      <w:r>
        <w:t>By default, when a new Secure Agent is registered, the IDMC platform creates a Runtime Environment with the hostname. In a shared environment, if the existing Runtime Environment has used the hostname of the new Secure Agent, the IDMC platform will not create a new Runtime Environment. Instead, it will simply re-use the existing Runtime Environment, and the name might be changed from the default hostname. In this case, you can scroll the Runtime Environment page to the right and find the value under the Host Name. Then, you can locate the Runtime Environment and rename it to the expected name.</w:t>
      </w:r>
    </w:p>
    <w:p w:rsidR="005B6AE4" w:rsidRPr="00CA587C" w:rsidRDefault="005B6AE4" w:rsidP="005B6AE4">
      <w:pPr>
        <w:pStyle w:val="ListParagraph"/>
        <w:tabs>
          <w:tab w:val="left" w:pos="1121"/>
        </w:tabs>
        <w:spacing w:before="29" w:after="61"/>
        <w:ind w:right="1475" w:firstLine="0"/>
        <w:rPr>
          <w:sz w:val="20"/>
        </w:rPr>
      </w:pPr>
    </w:p>
    <w:p w:rsidR="00DC2459" w:rsidRDefault="00CA587C" w:rsidP="005B6AE4">
      <w:pPr>
        <w:pStyle w:val="ListParagraph"/>
        <w:tabs>
          <w:tab w:val="left" w:pos="1121"/>
        </w:tabs>
        <w:spacing w:before="29" w:after="61"/>
        <w:ind w:right="1475" w:firstLine="0"/>
        <w:rPr>
          <w:sz w:val="32"/>
        </w:rPr>
      </w:pPr>
      <w:r w:rsidRPr="00CA587C">
        <w:rPr>
          <w:noProof/>
          <w:sz w:val="20"/>
        </w:rPr>
        <w:drawing>
          <wp:inline distT="0" distB="0" distL="0" distR="0" wp14:anchorId="382976C4" wp14:editId="7B4D80C3">
            <wp:extent cx="492125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1511" cy="2248019"/>
                    </a:xfrm>
                    <a:prstGeom prst="rect">
                      <a:avLst/>
                    </a:prstGeom>
                  </pic:spPr>
                </pic:pic>
              </a:graphicData>
            </a:graphic>
          </wp:inline>
        </w:drawing>
      </w:r>
    </w:p>
    <w:p w:rsidR="005B6AE4" w:rsidRDefault="005B6AE4" w:rsidP="005B6AE4">
      <w:pPr>
        <w:pStyle w:val="ListParagraph"/>
        <w:tabs>
          <w:tab w:val="left" w:pos="1121"/>
        </w:tabs>
        <w:spacing w:before="29" w:after="61"/>
        <w:ind w:right="1475" w:firstLine="0"/>
        <w:rPr>
          <w:sz w:val="32"/>
        </w:rPr>
      </w:pPr>
    </w:p>
    <w:p w:rsidR="005B6AE4" w:rsidRDefault="005B6AE4" w:rsidP="005B6AE4">
      <w:pPr>
        <w:pStyle w:val="ListParagraph"/>
        <w:tabs>
          <w:tab w:val="left" w:pos="1121"/>
        </w:tabs>
        <w:spacing w:before="29" w:after="61"/>
        <w:ind w:right="1475" w:firstLine="0"/>
        <w:rPr>
          <w:sz w:val="32"/>
        </w:rPr>
      </w:pPr>
    </w:p>
    <w:p w:rsidR="005B6AE4" w:rsidRDefault="005B6AE4" w:rsidP="005B6AE4">
      <w:pPr>
        <w:pStyle w:val="ListParagraph"/>
        <w:tabs>
          <w:tab w:val="left" w:pos="1121"/>
        </w:tabs>
        <w:spacing w:before="29" w:after="61"/>
        <w:ind w:right="1475" w:firstLine="0"/>
        <w:rPr>
          <w:sz w:val="32"/>
        </w:rPr>
      </w:pPr>
    </w:p>
    <w:p w:rsidR="005B6AE4" w:rsidRDefault="005B6AE4" w:rsidP="005B6AE4">
      <w:pPr>
        <w:pStyle w:val="ListParagraph"/>
        <w:tabs>
          <w:tab w:val="left" w:pos="1121"/>
        </w:tabs>
        <w:spacing w:before="29" w:after="61"/>
        <w:ind w:right="1475" w:firstLine="0"/>
        <w:rPr>
          <w:sz w:val="32"/>
        </w:rPr>
      </w:pPr>
    </w:p>
    <w:p w:rsidR="00DC2459" w:rsidRDefault="00FD4277" w:rsidP="00FD4277">
      <w:pPr>
        <w:pStyle w:val="ListParagraph"/>
        <w:numPr>
          <w:ilvl w:val="0"/>
          <w:numId w:val="1"/>
        </w:numPr>
        <w:tabs>
          <w:tab w:val="left" w:pos="1121"/>
        </w:tabs>
        <w:ind w:hanging="361"/>
      </w:pPr>
      <w:r>
        <w:t xml:space="preserve">Here is the details page for this Secure Agent. Confirm all the default services are up and </w:t>
      </w:r>
      <w:r>
        <w:lastRenderedPageBreak/>
        <w:t>running. Click the Close button to return to the Runtime Environments overview page.</w:t>
      </w:r>
    </w:p>
    <w:p w:rsidR="005B6AE4" w:rsidRDefault="005B6AE4" w:rsidP="005B6AE4">
      <w:pPr>
        <w:pStyle w:val="ListParagraph"/>
        <w:tabs>
          <w:tab w:val="left" w:pos="1121"/>
        </w:tabs>
        <w:ind w:firstLine="0"/>
      </w:pPr>
    </w:p>
    <w:p w:rsidR="0079482B" w:rsidRDefault="0079482B" w:rsidP="005B6AE4">
      <w:pPr>
        <w:pStyle w:val="ListParagraph"/>
        <w:tabs>
          <w:tab w:val="left" w:pos="1121"/>
        </w:tabs>
        <w:ind w:firstLine="0"/>
      </w:pPr>
      <w:r w:rsidRPr="00FD4277">
        <w:rPr>
          <w:noProof/>
        </w:rPr>
        <w:drawing>
          <wp:inline distT="0" distB="0" distL="0" distR="0" wp14:anchorId="1CD2E376" wp14:editId="616CED92">
            <wp:extent cx="4921250" cy="2476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1517" cy="2476634"/>
                    </a:xfrm>
                    <a:prstGeom prst="rect">
                      <a:avLst/>
                    </a:prstGeom>
                  </pic:spPr>
                </pic:pic>
              </a:graphicData>
            </a:graphic>
          </wp:inline>
        </w:drawing>
      </w:r>
      <w:r>
        <w:t xml:space="preserve"> </w:t>
      </w: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79482B" w:rsidRDefault="0079482B" w:rsidP="00FD4277">
      <w:pPr>
        <w:pStyle w:val="ListParagraph"/>
        <w:numPr>
          <w:ilvl w:val="0"/>
          <w:numId w:val="1"/>
        </w:numPr>
        <w:tabs>
          <w:tab w:val="left" w:pos="1121"/>
        </w:tabs>
        <w:ind w:hanging="361"/>
      </w:pPr>
      <w:r>
        <w:t>On this overview page, hover the mouse over the drop-down icon and click the ‘Enable or Disable Services Connectors.’ This is to enable the Data Integration Service for the Secure Agent. The CDGC services need this DIS component in the Secure Agent to extract metadata from the sources for ingestion into the CDGC catalog.</w:t>
      </w:r>
    </w:p>
    <w:p w:rsidR="00FF06A3" w:rsidRDefault="00FF06A3" w:rsidP="00FF06A3">
      <w:pPr>
        <w:pStyle w:val="ListParagraph"/>
        <w:tabs>
          <w:tab w:val="left" w:pos="1121"/>
        </w:tabs>
        <w:ind w:firstLine="0"/>
      </w:pPr>
    </w:p>
    <w:p w:rsidR="00FF06A3" w:rsidRDefault="00FF06A3" w:rsidP="005B6AE4">
      <w:pPr>
        <w:pStyle w:val="ListParagraph"/>
        <w:tabs>
          <w:tab w:val="left" w:pos="1121"/>
        </w:tabs>
        <w:ind w:firstLine="0"/>
      </w:pPr>
      <w:r w:rsidRPr="00FF06A3">
        <w:rPr>
          <w:noProof/>
        </w:rPr>
        <w:drawing>
          <wp:inline distT="0" distB="0" distL="0" distR="0" wp14:anchorId="535E1EBB" wp14:editId="5D400D91">
            <wp:extent cx="583565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5954" cy="3365675"/>
                    </a:xfrm>
                    <a:prstGeom prst="rect">
                      <a:avLst/>
                    </a:prstGeom>
                  </pic:spPr>
                </pic:pic>
              </a:graphicData>
            </a:graphic>
          </wp:inline>
        </w:drawing>
      </w:r>
      <w:r>
        <w:t xml:space="preserve"> </w:t>
      </w: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5B6AE4" w:rsidRDefault="005B6AE4" w:rsidP="005B6AE4">
      <w:pPr>
        <w:pStyle w:val="ListParagraph"/>
        <w:tabs>
          <w:tab w:val="left" w:pos="1121"/>
        </w:tabs>
        <w:ind w:firstLine="0"/>
      </w:pPr>
    </w:p>
    <w:p w:rsidR="0079482B" w:rsidRDefault="00FF06A3" w:rsidP="00FD4277">
      <w:pPr>
        <w:pStyle w:val="ListParagraph"/>
        <w:numPr>
          <w:ilvl w:val="0"/>
          <w:numId w:val="1"/>
        </w:numPr>
        <w:tabs>
          <w:tab w:val="left" w:pos="1121"/>
        </w:tabs>
        <w:ind w:hanging="361"/>
      </w:pPr>
      <w:r>
        <w:t>Select the Data Integration, Data Integration-Elastic, Data Quality</w:t>
      </w:r>
      <w:r w:rsidR="00D00B9E">
        <w:t xml:space="preserve"> and Data Governance and catalog</w:t>
      </w:r>
      <w:r>
        <w:t xml:space="preserve"> services and save the change. The Data Quality service is needed in the Data Quality rule execution lab</w:t>
      </w:r>
      <w:r w:rsidR="00D00B9E">
        <w:t>.</w:t>
      </w:r>
    </w:p>
    <w:p w:rsidR="005B6AE4" w:rsidRDefault="005B6AE4" w:rsidP="005B6AE4">
      <w:pPr>
        <w:pStyle w:val="ListParagraph"/>
        <w:tabs>
          <w:tab w:val="left" w:pos="1121"/>
        </w:tabs>
        <w:ind w:firstLine="0"/>
      </w:pPr>
    </w:p>
    <w:p w:rsidR="00D00B9E" w:rsidRDefault="00CC73D2" w:rsidP="00D00B9E">
      <w:pPr>
        <w:pStyle w:val="ListParagraph"/>
        <w:tabs>
          <w:tab w:val="left" w:pos="1121"/>
        </w:tabs>
        <w:ind w:firstLine="0"/>
      </w:pPr>
      <w:r>
        <w:rPr>
          <w:noProof/>
          <w:sz w:val="31"/>
        </w:rPr>
        <mc:AlternateContent>
          <mc:Choice Requires="wps">
            <w:drawing>
              <wp:anchor distT="0" distB="0" distL="114300" distR="114300" simplePos="0" relativeHeight="251681792" behindDoc="0" locked="0" layoutInCell="1" allowOverlap="1" wp14:anchorId="59EC91FD" wp14:editId="63A98115">
                <wp:simplePos x="0" y="0"/>
                <wp:positionH relativeFrom="column">
                  <wp:posOffset>755650</wp:posOffset>
                </wp:positionH>
                <wp:positionV relativeFrom="paragraph">
                  <wp:posOffset>329565</wp:posOffset>
                </wp:positionV>
                <wp:extent cx="368300" cy="209550"/>
                <wp:effectExtent l="19050" t="19050" r="12700" b="19050"/>
                <wp:wrapNone/>
                <wp:docPr id="46" name="Rectangle 46"/>
                <wp:cNvGraphicFramePr/>
                <a:graphic xmlns:a="http://schemas.openxmlformats.org/drawingml/2006/main">
                  <a:graphicData uri="http://schemas.microsoft.com/office/word/2010/wordprocessingShape">
                    <wps:wsp>
                      <wps:cNvSpPr/>
                      <wps:spPr>
                        <a:xfrm>
                          <a:off x="0" y="0"/>
                          <a:ext cx="3683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AFA8" id="Rectangle 46" o:spid="_x0000_s1026" style="position:absolute;margin-left:59.5pt;margin-top:25.95pt;width:29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" filled="f" strokecolor="red" strokeweight="3pt"/>
            </w:pict>
          </mc:Fallback>
        </mc:AlternateContent>
      </w:r>
      <w:r w:rsidR="00D00B9E" w:rsidRPr="00D00B9E">
        <w:rPr>
          <w:noProof/>
        </w:rPr>
        <w:drawing>
          <wp:inline distT="0" distB="0" distL="0" distR="0" wp14:anchorId="693B388A" wp14:editId="1FF503A4">
            <wp:extent cx="4451350" cy="27114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1606" cy="2711606"/>
                    </a:xfrm>
                    <a:prstGeom prst="rect">
                      <a:avLst/>
                    </a:prstGeom>
                  </pic:spPr>
                </pic:pic>
              </a:graphicData>
            </a:graphic>
          </wp:inline>
        </w:drawing>
      </w:r>
    </w:p>
    <w:p w:rsidR="00D00B9E" w:rsidRDefault="00CC73D2" w:rsidP="00D00B9E">
      <w:pPr>
        <w:pStyle w:val="ListParagraph"/>
        <w:tabs>
          <w:tab w:val="left" w:pos="1121"/>
        </w:tabs>
        <w:ind w:firstLine="0"/>
      </w:pPr>
      <w:r>
        <w:rPr>
          <w:noProof/>
          <w:sz w:val="31"/>
        </w:rPr>
        <mc:AlternateContent>
          <mc:Choice Requires="wps">
            <w:drawing>
              <wp:anchor distT="0" distB="0" distL="114300" distR="114300" simplePos="0" relativeHeight="251679744" behindDoc="0" locked="0" layoutInCell="1" allowOverlap="1" wp14:anchorId="10930247" wp14:editId="72CB17B6">
                <wp:simplePos x="0" y="0"/>
                <wp:positionH relativeFrom="column">
                  <wp:posOffset>749300</wp:posOffset>
                </wp:positionH>
                <wp:positionV relativeFrom="paragraph">
                  <wp:posOffset>386715</wp:posOffset>
                </wp:positionV>
                <wp:extent cx="368300" cy="209550"/>
                <wp:effectExtent l="19050" t="19050" r="12700" b="19050"/>
                <wp:wrapNone/>
                <wp:docPr id="44" name="Rectangle 44"/>
                <wp:cNvGraphicFramePr/>
                <a:graphic xmlns:a="http://schemas.openxmlformats.org/drawingml/2006/main">
                  <a:graphicData uri="http://schemas.microsoft.com/office/word/2010/wordprocessingShape">
                    <wps:wsp>
                      <wps:cNvSpPr/>
                      <wps:spPr>
                        <a:xfrm>
                          <a:off x="0" y="0"/>
                          <a:ext cx="3683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0147A" id="Rectangle 44" o:spid="_x0000_s1026" style="position:absolute;margin-left:59pt;margin-top:30.45pt;width:29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" filled="f" strokecolor="red" strokeweight="3pt"/>
            </w:pict>
          </mc:Fallback>
        </mc:AlternateContent>
      </w:r>
      <w:r w:rsidR="00D00B9E" w:rsidRPr="00D00B9E">
        <w:rPr>
          <w:noProof/>
        </w:rPr>
        <w:drawing>
          <wp:inline distT="0" distB="0" distL="0" distR="0" wp14:anchorId="1095903D" wp14:editId="142362B4">
            <wp:extent cx="4521200" cy="302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4576" cy="3051310"/>
                    </a:xfrm>
                    <a:prstGeom prst="rect">
                      <a:avLst/>
                    </a:prstGeom>
                  </pic:spPr>
                </pic:pic>
              </a:graphicData>
            </a:graphic>
          </wp:inline>
        </w:drawing>
      </w:r>
    </w:p>
    <w:p w:rsidR="00077E7A" w:rsidRDefault="00077E7A"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5B6AE4" w:rsidP="00D00B9E">
      <w:pPr>
        <w:pStyle w:val="ListParagraph"/>
        <w:tabs>
          <w:tab w:val="left" w:pos="1121"/>
        </w:tabs>
        <w:ind w:firstLine="0"/>
      </w:pPr>
    </w:p>
    <w:p w:rsidR="005B6AE4" w:rsidRDefault="00077E7A" w:rsidP="00E25FE7">
      <w:pPr>
        <w:pStyle w:val="ListParagraph"/>
        <w:numPr>
          <w:ilvl w:val="0"/>
          <w:numId w:val="1"/>
        </w:numPr>
        <w:tabs>
          <w:tab w:val="left" w:pos="1121"/>
        </w:tabs>
        <w:ind w:firstLine="0"/>
      </w:pPr>
      <w:r>
        <w:lastRenderedPageBreak/>
        <w:t xml:space="preserve">Select the Connectors and enable the </w:t>
      </w:r>
    </w:p>
    <w:p w:rsidR="005B6AE4" w:rsidRDefault="005B6AE4" w:rsidP="005B6AE4">
      <w:pPr>
        <w:pStyle w:val="ListParagraph"/>
        <w:tabs>
          <w:tab w:val="left" w:pos="1121"/>
        </w:tabs>
        <w:ind w:firstLine="0"/>
      </w:pPr>
    </w:p>
    <w:p w:rsidR="00077E7A" w:rsidRDefault="005B6AE4" w:rsidP="005B6AE4">
      <w:pPr>
        <w:pStyle w:val="ListParagraph"/>
        <w:tabs>
          <w:tab w:val="left" w:pos="1121"/>
        </w:tabs>
        <w:ind w:firstLine="0"/>
      </w:pPr>
      <w:r>
        <w:rPr>
          <w:noProof/>
          <w:sz w:val="31"/>
        </w:rPr>
        <mc:AlternateContent>
          <mc:Choice Requires="wps">
            <w:drawing>
              <wp:anchor distT="0" distB="0" distL="114300" distR="114300" simplePos="0" relativeHeight="251677696" behindDoc="0" locked="0" layoutInCell="1" allowOverlap="1" wp14:anchorId="2347AF14" wp14:editId="10146224">
                <wp:simplePos x="0" y="0"/>
                <wp:positionH relativeFrom="column">
                  <wp:posOffset>1066800</wp:posOffset>
                </wp:positionH>
                <wp:positionV relativeFrom="paragraph">
                  <wp:posOffset>300990</wp:posOffset>
                </wp:positionV>
                <wp:extent cx="717550" cy="158750"/>
                <wp:effectExtent l="19050" t="19050" r="25400" b="12700"/>
                <wp:wrapNone/>
                <wp:docPr id="42" name="Rectangle 42"/>
                <wp:cNvGraphicFramePr/>
                <a:graphic xmlns:a="http://schemas.openxmlformats.org/drawingml/2006/main">
                  <a:graphicData uri="http://schemas.microsoft.com/office/word/2010/wordprocessingShape">
                    <wps:wsp>
                      <wps:cNvSpPr/>
                      <wps:spPr>
                        <a:xfrm>
                          <a:off x="0" y="0"/>
                          <a:ext cx="71755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2757" id="Rectangle 42" o:spid="_x0000_s1026" style="position:absolute;margin-left:84pt;margin-top:23.7pt;width:56.5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" filled="f" strokecolor="red" strokeweight="3pt"/>
            </w:pict>
          </mc:Fallback>
        </mc:AlternateContent>
      </w:r>
      <w:r w:rsidRPr="00077E7A">
        <w:rPr>
          <w:noProof/>
        </w:rPr>
        <w:drawing>
          <wp:inline distT="0" distB="0" distL="0" distR="0" wp14:anchorId="19FDB224" wp14:editId="34A7BFC8">
            <wp:extent cx="4432300" cy="24892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557" cy="2489344"/>
                    </a:xfrm>
                    <a:prstGeom prst="rect">
                      <a:avLst/>
                    </a:prstGeom>
                  </pic:spPr>
                </pic:pic>
              </a:graphicData>
            </a:graphic>
          </wp:inline>
        </w:drawing>
      </w:r>
    </w:p>
    <w:p w:rsidR="005B6AE4" w:rsidRDefault="005B6AE4" w:rsidP="005B6AE4">
      <w:pPr>
        <w:pStyle w:val="ListParagraph"/>
      </w:pPr>
    </w:p>
    <w:p w:rsidR="005B6AE4" w:rsidRDefault="005B6AE4" w:rsidP="005B6AE4">
      <w:pPr>
        <w:pStyle w:val="ListParagraph"/>
        <w:tabs>
          <w:tab w:val="left" w:pos="1121"/>
        </w:tabs>
        <w:ind w:firstLine="0"/>
      </w:pPr>
    </w:p>
    <w:p w:rsidR="0079482B" w:rsidRDefault="009F67B2" w:rsidP="00FD4277">
      <w:pPr>
        <w:pStyle w:val="ListParagraph"/>
        <w:numPr>
          <w:ilvl w:val="0"/>
          <w:numId w:val="1"/>
        </w:numPr>
        <w:tabs>
          <w:tab w:val="left" w:pos="1121"/>
        </w:tabs>
        <w:ind w:hanging="361"/>
      </w:pPr>
      <w:r>
        <w:t>Now you will see a few more services are enabled for the Secure Agent and in the ‘Starting Up’ state</w:t>
      </w:r>
    </w:p>
    <w:p w:rsidR="000D595F" w:rsidRDefault="000D595F" w:rsidP="000D595F">
      <w:pPr>
        <w:pStyle w:val="ListParagraph"/>
        <w:tabs>
          <w:tab w:val="left" w:pos="1121"/>
        </w:tabs>
        <w:ind w:firstLine="0"/>
      </w:pPr>
    </w:p>
    <w:p w:rsidR="000D595F" w:rsidRDefault="000D595F" w:rsidP="000D595F">
      <w:pPr>
        <w:pStyle w:val="ListParagraph"/>
        <w:tabs>
          <w:tab w:val="left" w:pos="1121"/>
        </w:tabs>
        <w:ind w:firstLine="0"/>
      </w:pPr>
      <w:r w:rsidRPr="000D595F">
        <w:rPr>
          <w:noProof/>
        </w:rPr>
        <w:drawing>
          <wp:inline distT="0" distB="0" distL="0" distR="0" wp14:anchorId="471A68D1" wp14:editId="72F8F96D">
            <wp:extent cx="3917950" cy="18796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8163" cy="1879702"/>
                    </a:xfrm>
                    <a:prstGeom prst="rect">
                      <a:avLst/>
                    </a:prstGeom>
                  </pic:spPr>
                </pic:pic>
              </a:graphicData>
            </a:graphic>
          </wp:inline>
        </w:drawing>
      </w:r>
    </w:p>
    <w:p w:rsidR="000D595F" w:rsidRDefault="000D595F" w:rsidP="000D595F">
      <w:pPr>
        <w:pStyle w:val="ListParagraph"/>
        <w:tabs>
          <w:tab w:val="left" w:pos="1121"/>
        </w:tabs>
        <w:ind w:firstLine="0"/>
      </w:pPr>
    </w:p>
    <w:p w:rsidR="009F67B2" w:rsidRDefault="000D595F" w:rsidP="00FD4277">
      <w:pPr>
        <w:pStyle w:val="ListParagraph"/>
        <w:numPr>
          <w:ilvl w:val="0"/>
          <w:numId w:val="1"/>
        </w:numPr>
        <w:tabs>
          <w:tab w:val="left" w:pos="1121"/>
        </w:tabs>
        <w:ind w:hanging="361"/>
      </w:pPr>
      <w:r>
        <w:t>Allow some time for these services to be up and running. In the meantime, you can click this button to refresh the status.</w:t>
      </w:r>
    </w:p>
    <w:p w:rsidR="000D595F" w:rsidRDefault="000D595F" w:rsidP="000D595F">
      <w:pPr>
        <w:pStyle w:val="ListParagraph"/>
        <w:tabs>
          <w:tab w:val="left" w:pos="1121"/>
        </w:tabs>
        <w:ind w:firstLine="0"/>
      </w:pPr>
    </w:p>
    <w:p w:rsidR="000D595F" w:rsidRDefault="000D595F" w:rsidP="000D595F">
      <w:pPr>
        <w:pStyle w:val="ListParagraph"/>
        <w:tabs>
          <w:tab w:val="left" w:pos="1121"/>
        </w:tabs>
        <w:ind w:firstLine="0"/>
      </w:pPr>
      <w:r w:rsidRPr="000D595F">
        <w:rPr>
          <w:noProof/>
        </w:rPr>
        <w:drawing>
          <wp:inline distT="0" distB="0" distL="0" distR="0" wp14:anchorId="2B5C1F69" wp14:editId="5DDC5BE7">
            <wp:extent cx="5848348" cy="163195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6887" cy="1634333"/>
                    </a:xfrm>
                    <a:prstGeom prst="rect">
                      <a:avLst/>
                    </a:prstGeom>
                  </pic:spPr>
                </pic:pic>
              </a:graphicData>
            </a:graphic>
          </wp:inline>
        </w:drawing>
      </w:r>
    </w:p>
    <w:p w:rsidR="005B6AE4" w:rsidRDefault="005B6AE4" w:rsidP="000D595F">
      <w:pPr>
        <w:pStyle w:val="ListParagraph"/>
        <w:tabs>
          <w:tab w:val="left" w:pos="1121"/>
        </w:tabs>
        <w:ind w:firstLine="0"/>
      </w:pPr>
    </w:p>
    <w:p w:rsidR="005B6AE4" w:rsidRDefault="005B6AE4" w:rsidP="000D595F">
      <w:pPr>
        <w:pStyle w:val="ListParagraph"/>
        <w:tabs>
          <w:tab w:val="left" w:pos="1121"/>
        </w:tabs>
        <w:ind w:firstLine="0"/>
      </w:pPr>
    </w:p>
    <w:p w:rsidR="005B6AE4" w:rsidRDefault="005B6AE4" w:rsidP="000D595F">
      <w:pPr>
        <w:pStyle w:val="ListParagraph"/>
        <w:tabs>
          <w:tab w:val="left" w:pos="1121"/>
        </w:tabs>
        <w:ind w:firstLine="0"/>
      </w:pPr>
    </w:p>
    <w:p w:rsidR="000D595F" w:rsidRDefault="000D595F" w:rsidP="000D595F">
      <w:pPr>
        <w:pStyle w:val="ListParagraph"/>
        <w:tabs>
          <w:tab w:val="left" w:pos="1121"/>
        </w:tabs>
        <w:ind w:firstLine="0"/>
      </w:pPr>
    </w:p>
    <w:p w:rsidR="0079482B" w:rsidRDefault="000D595F" w:rsidP="00FD4277">
      <w:pPr>
        <w:pStyle w:val="ListParagraph"/>
        <w:numPr>
          <w:ilvl w:val="0"/>
          <w:numId w:val="1"/>
        </w:numPr>
        <w:tabs>
          <w:tab w:val="left" w:pos="1121"/>
        </w:tabs>
        <w:ind w:hanging="361"/>
      </w:pPr>
      <w:r>
        <w:t>After a few minutes, all these services should be in the ‘Up and Running’ state.</w:t>
      </w:r>
    </w:p>
    <w:p w:rsidR="000D595F" w:rsidRDefault="000D595F" w:rsidP="000D595F">
      <w:pPr>
        <w:pStyle w:val="ListParagraph"/>
        <w:tabs>
          <w:tab w:val="left" w:pos="1121"/>
        </w:tabs>
        <w:ind w:firstLine="0"/>
      </w:pPr>
    </w:p>
    <w:p w:rsidR="000D595F" w:rsidRDefault="000D595F" w:rsidP="000D595F">
      <w:pPr>
        <w:pStyle w:val="ListParagraph"/>
        <w:tabs>
          <w:tab w:val="left" w:pos="1121"/>
        </w:tabs>
        <w:ind w:firstLine="0"/>
      </w:pPr>
      <w:r w:rsidRPr="000D595F">
        <w:rPr>
          <w:noProof/>
        </w:rPr>
        <w:drawing>
          <wp:inline distT="0" distB="0" distL="0" distR="0" wp14:anchorId="0A6C383E" wp14:editId="14CB701F">
            <wp:extent cx="3511550" cy="1708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7740" cy="1711161"/>
                    </a:xfrm>
                    <a:prstGeom prst="rect">
                      <a:avLst/>
                    </a:prstGeom>
                  </pic:spPr>
                </pic:pic>
              </a:graphicData>
            </a:graphic>
          </wp:inline>
        </w:drawing>
      </w:r>
    </w:p>
    <w:p w:rsidR="000D595F" w:rsidRDefault="000D595F" w:rsidP="000D595F">
      <w:pPr>
        <w:pStyle w:val="ListParagraph"/>
        <w:tabs>
          <w:tab w:val="left" w:pos="1121"/>
        </w:tabs>
        <w:ind w:firstLine="0"/>
      </w:pPr>
    </w:p>
    <w:p w:rsidR="0079482B" w:rsidRDefault="000D595F" w:rsidP="000D595F">
      <w:pPr>
        <w:pStyle w:val="ListParagraph"/>
        <w:numPr>
          <w:ilvl w:val="0"/>
          <w:numId w:val="1"/>
        </w:numPr>
        <w:tabs>
          <w:tab w:val="left" w:pos="1121"/>
        </w:tabs>
        <w:ind w:hanging="361"/>
      </w:pPr>
      <w:r>
        <w:t>You may want to increase Secure Agent’s memory setting when multiple services are enabled. Open the Secure Agent and click the Edit button.</w:t>
      </w:r>
    </w:p>
    <w:p w:rsidR="000D595F" w:rsidRDefault="000D595F" w:rsidP="000D595F">
      <w:pPr>
        <w:pStyle w:val="ListParagraph"/>
        <w:tabs>
          <w:tab w:val="left" w:pos="1121"/>
        </w:tabs>
        <w:ind w:firstLine="0"/>
      </w:pPr>
    </w:p>
    <w:p w:rsidR="000D595F" w:rsidRDefault="000D595F" w:rsidP="000D595F">
      <w:pPr>
        <w:pStyle w:val="ListParagraph"/>
        <w:tabs>
          <w:tab w:val="left" w:pos="1121"/>
        </w:tabs>
        <w:ind w:firstLine="0"/>
      </w:pPr>
      <w:r w:rsidRPr="000D595F">
        <w:rPr>
          <w:noProof/>
        </w:rPr>
        <w:drawing>
          <wp:inline distT="0" distB="0" distL="0" distR="0" wp14:anchorId="17BD5BB8" wp14:editId="483379E0">
            <wp:extent cx="5848350" cy="2203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659" cy="2203566"/>
                    </a:xfrm>
                    <a:prstGeom prst="rect">
                      <a:avLst/>
                    </a:prstGeom>
                  </pic:spPr>
                </pic:pic>
              </a:graphicData>
            </a:graphic>
          </wp:inline>
        </w:drawing>
      </w:r>
    </w:p>
    <w:p w:rsidR="000D595F" w:rsidRDefault="000D595F" w:rsidP="000D595F">
      <w:pPr>
        <w:pStyle w:val="ListParagraph"/>
        <w:tabs>
          <w:tab w:val="left" w:pos="1121"/>
        </w:tabs>
        <w:ind w:firstLine="0"/>
      </w:pPr>
    </w:p>
    <w:p w:rsidR="0079482B" w:rsidRDefault="000D595F" w:rsidP="000D595F">
      <w:pPr>
        <w:pStyle w:val="ListParagraph"/>
        <w:numPr>
          <w:ilvl w:val="0"/>
          <w:numId w:val="1"/>
        </w:numPr>
        <w:tabs>
          <w:tab w:val="left" w:pos="1121"/>
        </w:tabs>
        <w:ind w:hanging="361"/>
      </w:pPr>
      <w:r>
        <w:t>Set the JVMOption1 value to '-Xmx8192m' under the DTM type of the Data Integration Server service:</w:t>
      </w:r>
    </w:p>
    <w:p w:rsidR="000D595F" w:rsidRDefault="000D595F" w:rsidP="000D595F">
      <w:pPr>
        <w:pStyle w:val="ListParagraph"/>
        <w:tabs>
          <w:tab w:val="left" w:pos="1121"/>
        </w:tabs>
        <w:ind w:firstLine="0"/>
      </w:pPr>
    </w:p>
    <w:p w:rsidR="000D595F" w:rsidRDefault="000D595F" w:rsidP="000D595F">
      <w:pPr>
        <w:pStyle w:val="ListParagraph"/>
        <w:tabs>
          <w:tab w:val="left" w:pos="1121"/>
        </w:tabs>
        <w:ind w:firstLine="0"/>
      </w:pPr>
      <w:r w:rsidRPr="000D595F">
        <w:rPr>
          <w:noProof/>
        </w:rPr>
        <w:lastRenderedPageBreak/>
        <w:drawing>
          <wp:inline distT="0" distB="0" distL="0" distR="0" wp14:anchorId="509229F1" wp14:editId="022F3EA9">
            <wp:extent cx="5816600" cy="2520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6901" cy="2521080"/>
                    </a:xfrm>
                    <a:prstGeom prst="rect">
                      <a:avLst/>
                    </a:prstGeom>
                  </pic:spPr>
                </pic:pic>
              </a:graphicData>
            </a:graphic>
          </wp:inline>
        </w:drawing>
      </w:r>
    </w:p>
    <w:p w:rsidR="005B6AE4" w:rsidRDefault="005B6AE4" w:rsidP="000D595F">
      <w:pPr>
        <w:pStyle w:val="ListParagraph"/>
        <w:tabs>
          <w:tab w:val="left" w:pos="1121"/>
        </w:tabs>
        <w:ind w:firstLine="0"/>
      </w:pPr>
    </w:p>
    <w:p w:rsidR="000D595F" w:rsidRDefault="000D595F" w:rsidP="000D595F">
      <w:pPr>
        <w:pStyle w:val="ListParagraph"/>
        <w:tabs>
          <w:tab w:val="left" w:pos="1121"/>
        </w:tabs>
        <w:ind w:firstLine="0"/>
      </w:pPr>
    </w:p>
    <w:p w:rsidR="0079482B" w:rsidRDefault="000D595F" w:rsidP="00FD4277">
      <w:pPr>
        <w:pStyle w:val="ListParagraph"/>
        <w:numPr>
          <w:ilvl w:val="0"/>
          <w:numId w:val="1"/>
        </w:numPr>
        <w:tabs>
          <w:tab w:val="left" w:pos="1121"/>
        </w:tabs>
        <w:ind w:hanging="361"/>
      </w:pPr>
      <w:r>
        <w:t>Set the INFA_MEMORY value to '-Xms256m -Xmx1024m' under the Tomcat JRE type of the Data Integration Server service:</w:t>
      </w:r>
    </w:p>
    <w:p w:rsidR="005B6AE4" w:rsidRDefault="005B6AE4" w:rsidP="005B6AE4">
      <w:pPr>
        <w:pStyle w:val="ListParagraph"/>
        <w:tabs>
          <w:tab w:val="left" w:pos="1121"/>
        </w:tabs>
        <w:ind w:firstLine="0"/>
      </w:pPr>
    </w:p>
    <w:p w:rsidR="000D595F" w:rsidRDefault="000D595F" w:rsidP="000D595F">
      <w:pPr>
        <w:pStyle w:val="ListParagraph"/>
        <w:tabs>
          <w:tab w:val="left" w:pos="1121"/>
        </w:tabs>
        <w:ind w:firstLine="0"/>
      </w:pPr>
      <w:r w:rsidRPr="000D595F">
        <w:rPr>
          <w:noProof/>
        </w:rPr>
        <w:drawing>
          <wp:inline distT="0" distB="0" distL="0" distR="0" wp14:anchorId="4A8C9A5C" wp14:editId="27237973">
            <wp:extent cx="5855001" cy="21781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5001" cy="2178162"/>
                    </a:xfrm>
                    <a:prstGeom prst="rect">
                      <a:avLst/>
                    </a:prstGeom>
                  </pic:spPr>
                </pic:pic>
              </a:graphicData>
            </a:graphic>
          </wp:inline>
        </w:drawing>
      </w:r>
    </w:p>
    <w:p w:rsidR="005B6AE4" w:rsidRDefault="005B6AE4" w:rsidP="000D595F">
      <w:pPr>
        <w:pStyle w:val="ListParagraph"/>
        <w:tabs>
          <w:tab w:val="left" w:pos="1121"/>
        </w:tabs>
        <w:ind w:firstLine="0"/>
      </w:pPr>
    </w:p>
    <w:p w:rsidR="000D595F" w:rsidRDefault="000D595F" w:rsidP="000D595F">
      <w:pPr>
        <w:pStyle w:val="ListParagraph"/>
        <w:tabs>
          <w:tab w:val="left" w:pos="1121"/>
        </w:tabs>
        <w:ind w:firstLine="0"/>
      </w:pPr>
    </w:p>
    <w:p w:rsidR="0079482B" w:rsidRDefault="000D595F" w:rsidP="00FD4277">
      <w:pPr>
        <w:pStyle w:val="ListParagraph"/>
        <w:numPr>
          <w:ilvl w:val="0"/>
          <w:numId w:val="1"/>
        </w:numPr>
        <w:tabs>
          <w:tab w:val="left" w:pos="1121"/>
        </w:tabs>
        <w:ind w:hanging="361"/>
      </w:pPr>
      <w:r>
        <w:t>Click the Save button and allow some time for Secure Agent to restart.</w:t>
      </w:r>
    </w:p>
    <w:p w:rsidR="005B6AE4" w:rsidRDefault="005B6AE4" w:rsidP="005B6AE4">
      <w:pPr>
        <w:pStyle w:val="ListParagraph"/>
        <w:tabs>
          <w:tab w:val="left" w:pos="1121"/>
        </w:tabs>
        <w:ind w:firstLine="0"/>
      </w:pPr>
    </w:p>
    <w:p w:rsidR="0079482B" w:rsidRDefault="000D595F" w:rsidP="00FD4277">
      <w:pPr>
        <w:pStyle w:val="ListParagraph"/>
        <w:numPr>
          <w:ilvl w:val="0"/>
          <w:numId w:val="1"/>
        </w:numPr>
        <w:tabs>
          <w:tab w:val="left" w:pos="1121"/>
        </w:tabs>
        <w:ind w:hanging="361"/>
      </w:pPr>
      <w:r>
        <w:t xml:space="preserve">This concludes steps </w:t>
      </w:r>
      <w:r w:rsidR="005B6AE4">
        <w:t xml:space="preserve">to </w:t>
      </w:r>
      <w:r>
        <w:t>configur</w:t>
      </w:r>
      <w:r w:rsidR="005B6AE4">
        <w:t>e</w:t>
      </w:r>
      <w:r>
        <w:t xml:space="preserve"> </w:t>
      </w:r>
      <w:r w:rsidR="00FC595F">
        <w:t>secure</w:t>
      </w:r>
      <w:r>
        <w:t xml:space="preserve"> agent.</w:t>
      </w:r>
      <w:bookmarkStart w:id="1" w:name="_GoBack"/>
      <w:bookmarkEnd w:id="1"/>
    </w:p>
    <w:p w:rsidR="00FD4277" w:rsidRDefault="00FD4277" w:rsidP="00FD4277">
      <w:pPr>
        <w:pStyle w:val="ListParagraph"/>
        <w:tabs>
          <w:tab w:val="left" w:pos="1121"/>
        </w:tabs>
        <w:ind w:firstLine="0"/>
      </w:pPr>
    </w:p>
    <w:p w:rsidR="00FD4277" w:rsidRDefault="00FD4277" w:rsidP="00FD4277">
      <w:pPr>
        <w:pStyle w:val="ListParagraph"/>
        <w:tabs>
          <w:tab w:val="left" w:pos="1121"/>
        </w:tabs>
        <w:ind w:firstLine="0"/>
      </w:pPr>
    </w:p>
    <w:p w:rsidR="0079482B" w:rsidRDefault="0079482B" w:rsidP="00FD4277">
      <w:pPr>
        <w:pStyle w:val="ListParagraph"/>
        <w:tabs>
          <w:tab w:val="left" w:pos="1121"/>
        </w:tabs>
        <w:ind w:firstLine="0"/>
      </w:pPr>
    </w:p>
    <w:p w:rsidR="0079482B" w:rsidRDefault="0079482B" w:rsidP="00FD4277">
      <w:pPr>
        <w:pStyle w:val="ListParagraph"/>
        <w:tabs>
          <w:tab w:val="left" w:pos="1121"/>
        </w:tabs>
        <w:ind w:firstLine="0"/>
      </w:pPr>
    </w:p>
    <w:p w:rsidR="0079482B" w:rsidRDefault="0079482B" w:rsidP="00FD4277">
      <w:pPr>
        <w:pStyle w:val="ListParagraph"/>
        <w:tabs>
          <w:tab w:val="left" w:pos="1121"/>
        </w:tabs>
        <w:ind w:firstLine="0"/>
      </w:pPr>
    </w:p>
    <w:p w:rsidR="00F462FE" w:rsidRDefault="00F462FE" w:rsidP="00F462FE">
      <w:pPr>
        <w:tabs>
          <w:tab w:val="left" w:pos="1121"/>
        </w:tabs>
        <w:spacing w:before="96"/>
        <w:rPr>
          <w:b/>
          <w:color w:val="545454"/>
        </w:rPr>
      </w:pPr>
    </w:p>
    <w:sectPr w:rsidR="00F462F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148" w:rsidRDefault="00505148" w:rsidP="00304D85">
      <w:pPr>
        <w:spacing w:after="0" w:line="240" w:lineRule="auto"/>
      </w:pPr>
      <w:r>
        <w:separator/>
      </w:r>
    </w:p>
  </w:endnote>
  <w:endnote w:type="continuationSeparator" w:id="0">
    <w:p w:rsidR="00505148" w:rsidRDefault="00505148" w:rsidP="00304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784044"/>
      <w:docPartObj>
        <w:docPartGallery w:val="Page Numbers (Bottom of Page)"/>
        <w:docPartUnique/>
      </w:docPartObj>
    </w:sdtPr>
    <w:sdtEndPr>
      <w:rPr>
        <w:noProof/>
      </w:rPr>
    </w:sdtEndPr>
    <w:sdtContent>
      <w:p w:rsidR="00D00E82" w:rsidRDefault="00D00E82">
        <w:pPr>
          <w:pStyle w:val="Footer"/>
          <w:jc w:val="center"/>
        </w:pPr>
        <w:r>
          <w:fldChar w:fldCharType="begin"/>
        </w:r>
        <w:r>
          <w:instrText xml:space="preserve"> PAGE   \* MERGEFORMAT </w:instrText>
        </w:r>
        <w:r>
          <w:fldChar w:fldCharType="separate"/>
        </w:r>
        <w:r w:rsidR="000370F2">
          <w:rPr>
            <w:noProof/>
          </w:rPr>
          <w:t>13</w:t>
        </w:r>
        <w:r>
          <w:rPr>
            <w:noProof/>
          </w:rPr>
          <w:fldChar w:fldCharType="end"/>
        </w:r>
      </w:p>
    </w:sdtContent>
  </w:sdt>
  <w:p w:rsidR="00304D85" w:rsidRDefault="00304D85" w:rsidP="00304D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148" w:rsidRDefault="00505148" w:rsidP="00304D85">
      <w:pPr>
        <w:spacing w:after="0" w:line="240" w:lineRule="auto"/>
      </w:pPr>
      <w:r>
        <w:separator/>
      </w:r>
    </w:p>
  </w:footnote>
  <w:footnote w:type="continuationSeparator" w:id="0">
    <w:p w:rsidR="00505148" w:rsidRDefault="00505148" w:rsidP="00304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85" w:rsidRDefault="00304D85">
    <w:pPr>
      <w:pStyle w:val="Header"/>
    </w:pPr>
    <w:r>
      <w:rPr>
        <w:noProof/>
      </w:rPr>
      <w:drawing>
        <wp:inline distT="0" distB="0" distL="0" distR="0" wp14:anchorId="7E3759D9" wp14:editId="273B1A9C">
          <wp:extent cx="1524000" cy="239486"/>
          <wp:effectExtent l="0" t="0" r="0" b="8255"/>
          <wp:docPr id="28" name="Picture 28" descr="C:\Users\RMohamed\AppData\Local\Microsoft\Windows\INetCache\Content.MSO\DD2E6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Mohamed\AppData\Local\Microsoft\Windows\INetCache\Content.MSO\DD2E6CE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9943" cy="263991"/>
                  </a:xfrm>
                  <a:prstGeom prst="rect">
                    <a:avLst/>
                  </a:prstGeom>
                  <a:noFill/>
                  <a:ln>
                    <a:noFill/>
                  </a:ln>
                </pic:spPr>
              </pic:pic>
            </a:graphicData>
          </a:graphic>
        </wp:inline>
      </w:drawing>
    </w:r>
    <w:r>
      <w:ptab w:relativeTo="margin" w:alignment="center" w:leader="none"/>
    </w:r>
    <w:r>
      <w:ptab w:relativeTo="margin" w:alignment="right" w:leader="none"/>
    </w:r>
    <w:r w:rsidRPr="00304D85">
      <w:rPr>
        <w:noProof/>
      </w:rPr>
      <w:t xml:space="preserve"> </w:t>
    </w:r>
    <w:r>
      <w:rPr>
        <w:noProof/>
      </w:rPr>
      <w:drawing>
        <wp:inline distT="0" distB="0" distL="0" distR="0" wp14:anchorId="116EFC82" wp14:editId="50378520">
          <wp:extent cx="1293063" cy="305837"/>
          <wp:effectExtent l="0" t="0" r="2540" b="0"/>
          <wp:docPr id="29" name="Picture 29" descr="C:\Users\RMohamed\AppData\Local\Microsoft\Windows\INetCache\Content.MSO\F194E2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Mohamed\AppData\Local\Microsoft\Windows\INetCache\Content.MSO\F194E27C.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5177" cy="322893"/>
                  </a:xfrm>
                  <a:prstGeom prst="rect">
                    <a:avLst/>
                  </a:prstGeom>
                  <a:noFill/>
                  <a:ln>
                    <a:noFill/>
                  </a:ln>
                </pic:spPr>
              </pic:pic>
            </a:graphicData>
          </a:graphic>
        </wp:inline>
      </w:drawing>
    </w:r>
    <w:r>
      <w:rPr>
        <w:rFonts w:ascii="Tahoma" w:hAnsi="Tahoma" w:cs="Tahoma"/>
        <w:color w:val="000000"/>
        <w:shd w:val="clear" w:color="auto" w:fill="FFFFFF"/>
        <w:lang w:val="en-GB"/>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6B2"/>
    <w:multiLevelType w:val="hybridMultilevel"/>
    <w:tmpl w:val="08FC17E4"/>
    <w:lvl w:ilvl="0" w:tplc="4009000F">
      <w:start w:val="1"/>
      <w:numFmt w:val="decimal"/>
      <w:lvlText w:val="%1."/>
      <w:lvlJc w:val="left"/>
      <w:pPr>
        <w:ind w:left="1840" w:hanging="360"/>
      </w:pPr>
    </w:lvl>
    <w:lvl w:ilvl="1" w:tplc="40090019" w:tentative="1">
      <w:start w:val="1"/>
      <w:numFmt w:val="lowerLetter"/>
      <w:lvlText w:val="%2."/>
      <w:lvlJc w:val="left"/>
      <w:pPr>
        <w:ind w:left="2560" w:hanging="360"/>
      </w:pPr>
    </w:lvl>
    <w:lvl w:ilvl="2" w:tplc="4009001B" w:tentative="1">
      <w:start w:val="1"/>
      <w:numFmt w:val="lowerRoman"/>
      <w:lvlText w:val="%3."/>
      <w:lvlJc w:val="right"/>
      <w:pPr>
        <w:ind w:left="3280" w:hanging="180"/>
      </w:pPr>
    </w:lvl>
    <w:lvl w:ilvl="3" w:tplc="4009000F" w:tentative="1">
      <w:start w:val="1"/>
      <w:numFmt w:val="decimal"/>
      <w:lvlText w:val="%4."/>
      <w:lvlJc w:val="left"/>
      <w:pPr>
        <w:ind w:left="4000" w:hanging="360"/>
      </w:pPr>
    </w:lvl>
    <w:lvl w:ilvl="4" w:tplc="40090019" w:tentative="1">
      <w:start w:val="1"/>
      <w:numFmt w:val="lowerLetter"/>
      <w:lvlText w:val="%5."/>
      <w:lvlJc w:val="left"/>
      <w:pPr>
        <w:ind w:left="4720" w:hanging="360"/>
      </w:pPr>
    </w:lvl>
    <w:lvl w:ilvl="5" w:tplc="4009001B" w:tentative="1">
      <w:start w:val="1"/>
      <w:numFmt w:val="lowerRoman"/>
      <w:lvlText w:val="%6."/>
      <w:lvlJc w:val="right"/>
      <w:pPr>
        <w:ind w:left="5440" w:hanging="180"/>
      </w:pPr>
    </w:lvl>
    <w:lvl w:ilvl="6" w:tplc="4009000F" w:tentative="1">
      <w:start w:val="1"/>
      <w:numFmt w:val="decimal"/>
      <w:lvlText w:val="%7."/>
      <w:lvlJc w:val="left"/>
      <w:pPr>
        <w:ind w:left="6160" w:hanging="360"/>
      </w:pPr>
    </w:lvl>
    <w:lvl w:ilvl="7" w:tplc="40090019" w:tentative="1">
      <w:start w:val="1"/>
      <w:numFmt w:val="lowerLetter"/>
      <w:lvlText w:val="%8."/>
      <w:lvlJc w:val="left"/>
      <w:pPr>
        <w:ind w:left="6880" w:hanging="360"/>
      </w:pPr>
    </w:lvl>
    <w:lvl w:ilvl="8" w:tplc="4009001B" w:tentative="1">
      <w:start w:val="1"/>
      <w:numFmt w:val="lowerRoman"/>
      <w:lvlText w:val="%9."/>
      <w:lvlJc w:val="right"/>
      <w:pPr>
        <w:ind w:left="7600" w:hanging="180"/>
      </w:pPr>
    </w:lvl>
  </w:abstractNum>
  <w:abstractNum w:abstractNumId="1" w15:restartNumberingAfterBreak="0">
    <w:nsid w:val="08C760F8"/>
    <w:multiLevelType w:val="hybridMultilevel"/>
    <w:tmpl w:val="8C88B1B0"/>
    <w:lvl w:ilvl="0" w:tplc="4C8050AA">
      <w:start w:val="1"/>
      <w:numFmt w:val="decimal"/>
      <w:lvlText w:val="%1."/>
      <w:lvlJc w:val="left"/>
      <w:pPr>
        <w:ind w:left="1120" w:hanging="360"/>
      </w:pPr>
      <w:rPr>
        <w:rFonts w:ascii="Roboto" w:eastAsia="Roboto" w:hAnsi="Roboto" w:cs="Roboto" w:hint="default"/>
        <w:color w:val="545454"/>
        <w:w w:val="99"/>
        <w:sz w:val="22"/>
        <w:szCs w:val="22"/>
        <w:lang w:val="en-US" w:eastAsia="en-US" w:bidi="ar-SA"/>
      </w:rPr>
    </w:lvl>
    <w:lvl w:ilvl="1" w:tplc="1DEAE30E">
      <w:numFmt w:val="bullet"/>
      <w:lvlText w:val="•"/>
      <w:lvlJc w:val="left"/>
      <w:pPr>
        <w:ind w:left="2138" w:hanging="360"/>
      </w:pPr>
      <w:rPr>
        <w:rFonts w:hint="default"/>
        <w:lang w:val="en-US" w:eastAsia="en-US" w:bidi="ar-SA"/>
      </w:rPr>
    </w:lvl>
    <w:lvl w:ilvl="2" w:tplc="2A3A4202">
      <w:numFmt w:val="bullet"/>
      <w:lvlText w:val="•"/>
      <w:lvlJc w:val="left"/>
      <w:pPr>
        <w:ind w:left="3156" w:hanging="360"/>
      </w:pPr>
      <w:rPr>
        <w:rFonts w:hint="default"/>
        <w:lang w:val="en-US" w:eastAsia="en-US" w:bidi="ar-SA"/>
      </w:rPr>
    </w:lvl>
    <w:lvl w:ilvl="3" w:tplc="BAF02138">
      <w:numFmt w:val="bullet"/>
      <w:lvlText w:val="•"/>
      <w:lvlJc w:val="left"/>
      <w:pPr>
        <w:ind w:left="4174" w:hanging="360"/>
      </w:pPr>
      <w:rPr>
        <w:rFonts w:hint="default"/>
        <w:lang w:val="en-US" w:eastAsia="en-US" w:bidi="ar-SA"/>
      </w:rPr>
    </w:lvl>
    <w:lvl w:ilvl="4" w:tplc="B3FC69B6">
      <w:numFmt w:val="bullet"/>
      <w:lvlText w:val="•"/>
      <w:lvlJc w:val="left"/>
      <w:pPr>
        <w:ind w:left="5192" w:hanging="360"/>
      </w:pPr>
      <w:rPr>
        <w:rFonts w:hint="default"/>
        <w:lang w:val="en-US" w:eastAsia="en-US" w:bidi="ar-SA"/>
      </w:rPr>
    </w:lvl>
    <w:lvl w:ilvl="5" w:tplc="CC72B0CE">
      <w:numFmt w:val="bullet"/>
      <w:lvlText w:val="•"/>
      <w:lvlJc w:val="left"/>
      <w:pPr>
        <w:ind w:left="6210" w:hanging="360"/>
      </w:pPr>
      <w:rPr>
        <w:rFonts w:hint="default"/>
        <w:lang w:val="en-US" w:eastAsia="en-US" w:bidi="ar-SA"/>
      </w:rPr>
    </w:lvl>
    <w:lvl w:ilvl="6" w:tplc="5DB20FD0">
      <w:numFmt w:val="bullet"/>
      <w:lvlText w:val="•"/>
      <w:lvlJc w:val="left"/>
      <w:pPr>
        <w:ind w:left="7228" w:hanging="360"/>
      </w:pPr>
      <w:rPr>
        <w:rFonts w:hint="default"/>
        <w:lang w:val="en-US" w:eastAsia="en-US" w:bidi="ar-SA"/>
      </w:rPr>
    </w:lvl>
    <w:lvl w:ilvl="7" w:tplc="E458935E">
      <w:numFmt w:val="bullet"/>
      <w:lvlText w:val="•"/>
      <w:lvlJc w:val="left"/>
      <w:pPr>
        <w:ind w:left="8246" w:hanging="360"/>
      </w:pPr>
      <w:rPr>
        <w:rFonts w:hint="default"/>
        <w:lang w:val="en-US" w:eastAsia="en-US" w:bidi="ar-SA"/>
      </w:rPr>
    </w:lvl>
    <w:lvl w:ilvl="8" w:tplc="0BF871AC">
      <w:numFmt w:val="bullet"/>
      <w:lvlText w:val="•"/>
      <w:lvlJc w:val="left"/>
      <w:pPr>
        <w:ind w:left="9264" w:hanging="360"/>
      </w:pPr>
      <w:rPr>
        <w:rFonts w:hint="default"/>
        <w:lang w:val="en-US" w:eastAsia="en-US" w:bidi="ar-SA"/>
      </w:rPr>
    </w:lvl>
  </w:abstractNum>
  <w:abstractNum w:abstractNumId="2" w15:restartNumberingAfterBreak="0">
    <w:nsid w:val="44510EFB"/>
    <w:multiLevelType w:val="hybridMultilevel"/>
    <w:tmpl w:val="D3120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1D3C27"/>
    <w:multiLevelType w:val="hybridMultilevel"/>
    <w:tmpl w:val="AE9E6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3C6"/>
    <w:rsid w:val="00005A9B"/>
    <w:rsid w:val="000370F2"/>
    <w:rsid w:val="00065848"/>
    <w:rsid w:val="00077E7A"/>
    <w:rsid w:val="000D595F"/>
    <w:rsid w:val="001013C6"/>
    <w:rsid w:val="001A575F"/>
    <w:rsid w:val="001E54C3"/>
    <w:rsid w:val="00221BD1"/>
    <w:rsid w:val="002B2C0C"/>
    <w:rsid w:val="00304D85"/>
    <w:rsid w:val="003164A4"/>
    <w:rsid w:val="00505148"/>
    <w:rsid w:val="005B6AE4"/>
    <w:rsid w:val="007454B7"/>
    <w:rsid w:val="0079482B"/>
    <w:rsid w:val="0080272A"/>
    <w:rsid w:val="00874F28"/>
    <w:rsid w:val="00937BE1"/>
    <w:rsid w:val="009A1847"/>
    <w:rsid w:val="009B69ED"/>
    <w:rsid w:val="009F67B2"/>
    <w:rsid w:val="00A31FCF"/>
    <w:rsid w:val="00BE2C8C"/>
    <w:rsid w:val="00C2751A"/>
    <w:rsid w:val="00CA587C"/>
    <w:rsid w:val="00CB5456"/>
    <w:rsid w:val="00CC73D2"/>
    <w:rsid w:val="00D00B9E"/>
    <w:rsid w:val="00D00E82"/>
    <w:rsid w:val="00D04401"/>
    <w:rsid w:val="00DC2459"/>
    <w:rsid w:val="00E23207"/>
    <w:rsid w:val="00E57915"/>
    <w:rsid w:val="00EE45BB"/>
    <w:rsid w:val="00F42C2F"/>
    <w:rsid w:val="00F462FE"/>
    <w:rsid w:val="00FB1FD7"/>
    <w:rsid w:val="00FC595F"/>
    <w:rsid w:val="00FD4277"/>
    <w:rsid w:val="00FF0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3C0DF"/>
  <w15:chartTrackingRefBased/>
  <w15:docId w15:val="{6D882A21-E43E-43C0-B9F5-48387F58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2C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E57915"/>
    <w:pPr>
      <w:widowControl w:val="0"/>
      <w:autoSpaceDE w:val="0"/>
      <w:autoSpaceDN w:val="0"/>
      <w:spacing w:before="84" w:after="0" w:line="240" w:lineRule="auto"/>
      <w:ind w:left="875"/>
    </w:pPr>
    <w:rPr>
      <w:rFonts w:ascii="Roboto" w:eastAsia="Roboto" w:hAnsi="Roboto" w:cs="Roboto"/>
      <w:b/>
      <w:bCs/>
      <w:sz w:val="72"/>
      <w:szCs w:val="72"/>
    </w:rPr>
  </w:style>
  <w:style w:type="character" w:customStyle="1" w:styleId="TitleChar">
    <w:name w:val="Title Char"/>
    <w:basedOn w:val="DefaultParagraphFont"/>
    <w:link w:val="Title"/>
    <w:uiPriority w:val="1"/>
    <w:rsid w:val="00E57915"/>
    <w:rPr>
      <w:rFonts w:ascii="Roboto" w:eastAsia="Roboto" w:hAnsi="Roboto" w:cs="Roboto"/>
      <w:b/>
      <w:bCs/>
      <w:sz w:val="72"/>
      <w:szCs w:val="72"/>
    </w:rPr>
  </w:style>
  <w:style w:type="character" w:customStyle="1" w:styleId="Heading1Char">
    <w:name w:val="Heading 1 Char"/>
    <w:basedOn w:val="DefaultParagraphFont"/>
    <w:link w:val="Heading1"/>
    <w:uiPriority w:val="9"/>
    <w:rsid w:val="002B2C0C"/>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DC2459"/>
    <w:pPr>
      <w:widowControl w:val="0"/>
      <w:autoSpaceDE w:val="0"/>
      <w:autoSpaceDN w:val="0"/>
      <w:spacing w:after="0" w:line="240" w:lineRule="auto"/>
    </w:pPr>
    <w:rPr>
      <w:rFonts w:ascii="Roboto" w:eastAsia="Roboto" w:hAnsi="Roboto" w:cs="Roboto"/>
    </w:rPr>
  </w:style>
  <w:style w:type="character" w:customStyle="1" w:styleId="BodyTextChar">
    <w:name w:val="Body Text Char"/>
    <w:basedOn w:val="DefaultParagraphFont"/>
    <w:link w:val="BodyText"/>
    <w:uiPriority w:val="1"/>
    <w:rsid w:val="00DC2459"/>
    <w:rPr>
      <w:rFonts w:ascii="Roboto" w:eastAsia="Roboto" w:hAnsi="Roboto" w:cs="Roboto"/>
    </w:rPr>
  </w:style>
  <w:style w:type="paragraph" w:styleId="ListParagraph">
    <w:name w:val="List Paragraph"/>
    <w:basedOn w:val="Normal"/>
    <w:uiPriority w:val="1"/>
    <w:qFormat/>
    <w:rsid w:val="00DC2459"/>
    <w:pPr>
      <w:widowControl w:val="0"/>
      <w:autoSpaceDE w:val="0"/>
      <w:autoSpaceDN w:val="0"/>
      <w:spacing w:after="0" w:line="240" w:lineRule="auto"/>
      <w:ind w:left="1120" w:hanging="360"/>
    </w:pPr>
    <w:rPr>
      <w:rFonts w:ascii="Roboto" w:eastAsia="Roboto" w:hAnsi="Roboto" w:cs="Roboto"/>
    </w:rPr>
  </w:style>
  <w:style w:type="paragraph" w:styleId="Header">
    <w:name w:val="header"/>
    <w:basedOn w:val="Normal"/>
    <w:link w:val="HeaderChar"/>
    <w:uiPriority w:val="99"/>
    <w:unhideWhenUsed/>
    <w:rsid w:val="00304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85"/>
  </w:style>
  <w:style w:type="paragraph" w:styleId="Footer">
    <w:name w:val="footer"/>
    <w:basedOn w:val="Normal"/>
    <w:link w:val="FooterChar"/>
    <w:uiPriority w:val="99"/>
    <w:unhideWhenUsed/>
    <w:rsid w:val="00304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D85"/>
  </w:style>
  <w:style w:type="paragraph" w:styleId="TOCHeading">
    <w:name w:val="TOC Heading"/>
    <w:basedOn w:val="Heading1"/>
    <w:next w:val="Normal"/>
    <w:uiPriority w:val="39"/>
    <w:unhideWhenUsed/>
    <w:qFormat/>
    <w:rsid w:val="00874F28"/>
    <w:pPr>
      <w:outlineLvl w:val="9"/>
    </w:pPr>
  </w:style>
  <w:style w:type="paragraph" w:styleId="TOC2">
    <w:name w:val="toc 2"/>
    <w:basedOn w:val="Normal"/>
    <w:next w:val="Normal"/>
    <w:autoRedefine/>
    <w:uiPriority w:val="39"/>
    <w:unhideWhenUsed/>
    <w:rsid w:val="00874F28"/>
    <w:pPr>
      <w:spacing w:after="100"/>
      <w:ind w:left="220"/>
    </w:pPr>
    <w:rPr>
      <w:rFonts w:eastAsiaTheme="minorEastAsia" w:cs="Times New Roman"/>
    </w:rPr>
  </w:style>
  <w:style w:type="paragraph" w:styleId="TOC1">
    <w:name w:val="toc 1"/>
    <w:basedOn w:val="Normal"/>
    <w:next w:val="Normal"/>
    <w:autoRedefine/>
    <w:uiPriority w:val="39"/>
    <w:unhideWhenUsed/>
    <w:rsid w:val="00874F28"/>
    <w:pPr>
      <w:spacing w:after="100"/>
    </w:pPr>
    <w:rPr>
      <w:rFonts w:eastAsiaTheme="minorEastAsia" w:cs="Times New Roman"/>
    </w:rPr>
  </w:style>
  <w:style w:type="paragraph" w:styleId="TOC3">
    <w:name w:val="toc 3"/>
    <w:basedOn w:val="Normal"/>
    <w:next w:val="Normal"/>
    <w:autoRedefine/>
    <w:uiPriority w:val="39"/>
    <w:unhideWhenUsed/>
    <w:rsid w:val="00874F28"/>
    <w:pPr>
      <w:spacing w:after="100"/>
      <w:ind w:left="440"/>
    </w:pPr>
    <w:rPr>
      <w:rFonts w:eastAsiaTheme="minorEastAsia" w:cs="Times New Roman"/>
    </w:rPr>
  </w:style>
  <w:style w:type="character" w:styleId="Hyperlink">
    <w:name w:val="Hyperlink"/>
    <w:basedOn w:val="DefaultParagraphFont"/>
    <w:uiPriority w:val="99"/>
    <w:unhideWhenUsed/>
    <w:rsid w:val="00874F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B4FC6-C2EA-427B-99ED-4C2DB5D3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Rasith</dc:creator>
  <cp:keywords/>
  <dc:description/>
  <cp:lastModifiedBy>Mohamed Rasith</cp:lastModifiedBy>
  <cp:revision>5</cp:revision>
  <dcterms:created xsi:type="dcterms:W3CDTF">2023-04-14T04:41:00Z</dcterms:created>
  <dcterms:modified xsi:type="dcterms:W3CDTF">2023-04-17T06:41:00Z</dcterms:modified>
</cp:coreProperties>
</file>