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E65EB" w14:textId="619F442E" w:rsidR="009B31E2" w:rsidRPr="003301F5" w:rsidRDefault="009B31E2" w:rsidP="009B31E2">
      <w:pPr>
        <w:rPr>
          <w:rStyle w:val="Strong"/>
          <w:rFonts w:ascii="Calibri" w:hAnsi="Calibri" w:cs="Calibri"/>
          <w:b w:val="0"/>
          <w:bCs w:val="0"/>
        </w:rPr>
      </w:pPr>
      <w:r w:rsidRPr="003301F5">
        <w:rPr>
          <w:rFonts w:ascii="Calibri" w:hAnsi="Calibri" w:cs="Calibri"/>
          <w:b/>
          <w:bCs/>
        </w:rPr>
        <w:t xml:space="preserve">Section A: Deploying Flask Applications with </w:t>
      </w:r>
      <w:proofErr w:type="spellStart"/>
      <w:r w:rsidRPr="003301F5">
        <w:rPr>
          <w:rFonts w:ascii="Calibri" w:hAnsi="Calibri" w:cs="Calibri"/>
          <w:b/>
          <w:bCs/>
        </w:rPr>
        <w:t>Gunicorn</w:t>
      </w:r>
      <w:proofErr w:type="spellEnd"/>
      <w:r w:rsidRPr="003301F5">
        <w:rPr>
          <w:rFonts w:ascii="Calibri" w:hAnsi="Calibri" w:cs="Calibri"/>
          <w:b/>
          <w:bCs/>
        </w:rPr>
        <w:t xml:space="preserve"> (10 Questions)</w:t>
      </w:r>
    </w:p>
    <w:p w14:paraId="17C44185" w14:textId="2B2922F2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1. What is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, and why is it used in Flask deployment?</w:t>
      </w:r>
      <w:r w:rsidRPr="003301F5">
        <w:rPr>
          <w:rFonts w:ascii="Calibri" w:hAnsi="Calibri" w:cs="Calibri"/>
        </w:rPr>
        <w:br/>
      </w:r>
      <w:proofErr w:type="spellStart"/>
      <w:r w:rsidRPr="003301F5">
        <w:rPr>
          <w:rFonts w:ascii="Calibri" w:hAnsi="Calibri" w:cs="Calibri"/>
        </w:rPr>
        <w:t>Gunicorn</w:t>
      </w:r>
      <w:proofErr w:type="spellEnd"/>
      <w:r w:rsidRPr="003301F5">
        <w:rPr>
          <w:rFonts w:ascii="Calibri" w:hAnsi="Calibri" w:cs="Calibri"/>
        </w:rPr>
        <w:t xml:space="preserve"> (Green Unicorn) is a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WSGI HTTP server</w:t>
      </w:r>
      <w:r w:rsidRPr="003301F5">
        <w:rPr>
          <w:rFonts w:ascii="Calibri" w:hAnsi="Calibri" w:cs="Calibri"/>
        </w:rPr>
        <w:t xml:space="preserve"> for Python. It’s used in production to serve Flask apps efficiently with multiple worker processes, unlike Flask’s built-in development server which is not production-ready.</w:t>
      </w:r>
    </w:p>
    <w:p w14:paraId="5F125AAA" w14:textId="1664C98B" w:rsidR="00D95519" w:rsidRPr="003301F5" w:rsidRDefault="00D95519" w:rsidP="00D95519">
      <w:pPr>
        <w:rPr>
          <w:rFonts w:ascii="Calibri" w:hAnsi="Calibri" w:cs="Calibri"/>
        </w:rPr>
      </w:pPr>
    </w:p>
    <w:p w14:paraId="5E2D134F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2. Write the command to run a Flask app using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with 4 worker processes.</w:t>
      </w:r>
    </w:p>
    <w:p w14:paraId="024A9897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gunicorn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-w 4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app:app</w:t>
      </w:r>
      <w:proofErr w:type="spellEnd"/>
    </w:p>
    <w:p w14:paraId="02CC9900" w14:textId="217B912E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Here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app:app</w:t>
      </w:r>
      <w:proofErr w:type="spellEnd"/>
      <w:r w:rsidRPr="003301F5">
        <w:rPr>
          <w:rFonts w:ascii="Calibri" w:hAnsi="Calibri" w:cs="Calibri"/>
        </w:rPr>
        <w:t xml:space="preserve"> ,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filename:Flask_instance</w:t>
      </w:r>
      <w:proofErr w:type="spellEnd"/>
      <w:r w:rsidRPr="003301F5">
        <w:rPr>
          <w:rFonts w:ascii="Calibri" w:hAnsi="Calibri" w:cs="Calibri"/>
        </w:rPr>
        <w:t>.</w:t>
      </w:r>
    </w:p>
    <w:p w14:paraId="7E1634B2" w14:textId="62393DF0" w:rsidR="00D95519" w:rsidRPr="003301F5" w:rsidRDefault="00D95519" w:rsidP="00D95519">
      <w:pPr>
        <w:rPr>
          <w:rFonts w:ascii="Calibri" w:hAnsi="Calibri" w:cs="Calibri"/>
        </w:rPr>
      </w:pPr>
    </w:p>
    <w:p w14:paraId="34F07B22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3. Difference between flask run and running via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.</w:t>
      </w:r>
    </w:p>
    <w:p w14:paraId="08B09DE6" w14:textId="0E04C667" w:rsidR="00D95519" w:rsidRPr="003301F5" w:rsidRDefault="00D95519" w:rsidP="00D9551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flask run</w:t>
      </w:r>
      <w:r w:rsidRPr="003301F5">
        <w:rPr>
          <w:rFonts w:ascii="Calibri" w:hAnsi="Calibri" w:cs="Calibri"/>
        </w:rPr>
        <w:t xml:space="preserve"> : Development server, single-threaded, not secure for production.</w:t>
      </w:r>
    </w:p>
    <w:p w14:paraId="53F91628" w14:textId="156ACB2A" w:rsidR="00D95519" w:rsidRPr="003301F5" w:rsidRDefault="00D95519" w:rsidP="00D9551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gunicorn</w:t>
      </w:r>
      <w:proofErr w:type="spellEnd"/>
      <w:r w:rsidRPr="003301F5">
        <w:rPr>
          <w:rFonts w:ascii="Calibri" w:hAnsi="Calibri" w:cs="Calibri"/>
        </w:rPr>
        <w:t xml:space="preserve"> : Production-grade WSGI server, supports multiple workers, handles concurrency.</w:t>
      </w:r>
    </w:p>
    <w:p w14:paraId="15D3E0B7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4. How do you integrate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with Nginx for production deployment?</w:t>
      </w:r>
    </w:p>
    <w:p w14:paraId="7C607A55" w14:textId="77777777" w:rsidR="00D95519" w:rsidRPr="003301F5" w:rsidRDefault="00D95519" w:rsidP="00D9551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3301F5">
        <w:rPr>
          <w:rFonts w:ascii="Calibri" w:hAnsi="Calibri" w:cs="Calibri"/>
        </w:rPr>
        <w:t>Gunicorn</w:t>
      </w:r>
      <w:proofErr w:type="spellEnd"/>
      <w:r w:rsidRPr="003301F5">
        <w:rPr>
          <w:rFonts w:ascii="Calibri" w:hAnsi="Calibri" w:cs="Calibri"/>
        </w:rPr>
        <w:t xml:space="preserve"> runs the Flask app on a local socket or port.</w:t>
      </w:r>
    </w:p>
    <w:p w14:paraId="1C421561" w14:textId="77777777" w:rsidR="00D95519" w:rsidRPr="003301F5" w:rsidRDefault="00D95519" w:rsidP="00D9551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Nginx acts as a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reverse proxy</w:t>
      </w:r>
      <w:r w:rsidRPr="003301F5">
        <w:rPr>
          <w:rFonts w:ascii="Calibri" w:hAnsi="Calibri" w:cs="Calibri"/>
        </w:rPr>
        <w:t xml:space="preserve">, handling client requests, SSL, static files, and forwarding traffic to </w:t>
      </w:r>
      <w:proofErr w:type="spellStart"/>
      <w:r w:rsidRPr="003301F5">
        <w:rPr>
          <w:rFonts w:ascii="Calibri" w:hAnsi="Calibri" w:cs="Calibri"/>
        </w:rPr>
        <w:t>Gunicorn</w:t>
      </w:r>
      <w:proofErr w:type="spellEnd"/>
      <w:r w:rsidRPr="003301F5">
        <w:rPr>
          <w:rFonts w:ascii="Calibri" w:hAnsi="Calibri" w:cs="Calibri"/>
        </w:rPr>
        <w:t>.</w:t>
      </w:r>
      <w:r w:rsidRPr="003301F5">
        <w:rPr>
          <w:rFonts w:ascii="Calibri" w:hAnsi="Calibri" w:cs="Calibri"/>
        </w:rPr>
        <w:br/>
        <w:t xml:space="preserve">Typical setup: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Nginx →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Gunicorn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→ Flask app</w:t>
      </w:r>
      <w:r w:rsidRPr="003301F5">
        <w:rPr>
          <w:rFonts w:ascii="Calibri" w:hAnsi="Calibri" w:cs="Calibri"/>
        </w:rPr>
        <w:t>.</w:t>
      </w:r>
    </w:p>
    <w:p w14:paraId="2E3ADF84" w14:textId="634F5311" w:rsidR="00D95519" w:rsidRPr="003301F5" w:rsidRDefault="00D95519" w:rsidP="00D95519">
      <w:pPr>
        <w:rPr>
          <w:rFonts w:ascii="Calibri" w:hAnsi="Calibri" w:cs="Calibri"/>
        </w:rPr>
      </w:pPr>
    </w:p>
    <w:p w14:paraId="239D840D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5. Debug: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throws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ModuleNotFoundError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: No module named 'app'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. What might be the cause?</w:t>
      </w:r>
    </w:p>
    <w:p w14:paraId="6CDFA9EE" w14:textId="77777777" w:rsidR="00D95519" w:rsidRPr="003301F5" w:rsidRDefault="00D95519" w:rsidP="00D95519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The Python file is not named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app.py</w:t>
      </w:r>
      <w:r w:rsidRPr="003301F5">
        <w:rPr>
          <w:rFonts w:ascii="Calibri" w:hAnsi="Calibri" w:cs="Calibri"/>
        </w:rPr>
        <w:t>.</w:t>
      </w:r>
    </w:p>
    <w:p w14:paraId="5B870D0A" w14:textId="77777777" w:rsidR="00D95519" w:rsidRPr="003301F5" w:rsidRDefault="00D95519" w:rsidP="00D95519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The import path in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gunicorn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app:app</w:t>
      </w:r>
      <w:proofErr w:type="spellEnd"/>
      <w:r w:rsidRPr="003301F5">
        <w:rPr>
          <w:rFonts w:ascii="Calibri" w:hAnsi="Calibri" w:cs="Calibri"/>
        </w:rPr>
        <w:t xml:space="preserve"> is incorrect.</w:t>
      </w:r>
    </w:p>
    <w:p w14:paraId="670C22F4" w14:textId="77777777" w:rsidR="00D95519" w:rsidRPr="003301F5" w:rsidRDefault="00D95519" w:rsidP="00D95519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The Flask app instance isn’t defined as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</w:t>
      </w:r>
      <w:r w:rsidRPr="003301F5">
        <w:rPr>
          <w:rFonts w:ascii="Calibri" w:hAnsi="Calibri" w:cs="Calibri"/>
        </w:rPr>
        <w:t>.</w:t>
      </w:r>
    </w:p>
    <w:p w14:paraId="57A5E12D" w14:textId="7532AF54" w:rsidR="00D95519" w:rsidRPr="003301F5" w:rsidRDefault="00D95519" w:rsidP="00D95519">
      <w:pPr>
        <w:rPr>
          <w:rFonts w:ascii="Calibri" w:hAnsi="Calibri" w:cs="Calibri"/>
        </w:rPr>
      </w:pPr>
    </w:p>
    <w:p w14:paraId="11BC62D4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6. How do you enable logging in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?</w:t>
      </w:r>
    </w:p>
    <w:p w14:paraId="03280C93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gunicorn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app:app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--access-logfile access.log --error-logfile error.log</w:t>
      </w:r>
    </w:p>
    <w:p w14:paraId="327727AA" w14:textId="347D28E5" w:rsidR="00D95519" w:rsidRPr="003301F5" w:rsidRDefault="00D95519" w:rsidP="00D95519">
      <w:pPr>
        <w:rPr>
          <w:rFonts w:ascii="Calibri" w:hAnsi="Calibri" w:cs="Calibri"/>
        </w:rPr>
      </w:pPr>
    </w:p>
    <w:p w14:paraId="20396A72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7. What is the default worker type in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, and when would you change it?</w:t>
      </w:r>
    </w:p>
    <w:p w14:paraId="55B55F0B" w14:textId="77777777" w:rsidR="00D95519" w:rsidRPr="003301F5" w:rsidRDefault="00D95519" w:rsidP="00D9551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lastRenderedPageBreak/>
        <w:t xml:space="preserve">Default: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sync worker</w:t>
      </w:r>
      <w:r w:rsidRPr="003301F5">
        <w:rPr>
          <w:rFonts w:ascii="Calibri" w:hAnsi="Calibri" w:cs="Calibri"/>
        </w:rPr>
        <w:t>.</w:t>
      </w:r>
    </w:p>
    <w:p w14:paraId="2A0C1BB7" w14:textId="77777777" w:rsidR="00D95519" w:rsidRPr="003301F5" w:rsidRDefault="00D95519" w:rsidP="00D9551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Change to async workers (e.g.,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gevent</w:t>
      </w:r>
      <w:proofErr w:type="spellEnd"/>
      <w:r w:rsidRPr="003301F5">
        <w:rPr>
          <w:rFonts w:ascii="Calibri" w:hAnsi="Calibri" w:cs="Calibri"/>
        </w:rPr>
        <w:t xml:space="preserve">,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eventlet</w:t>
      </w:r>
      <w:proofErr w:type="spellEnd"/>
      <w:r w:rsidRPr="003301F5">
        <w:rPr>
          <w:rFonts w:ascii="Calibri" w:hAnsi="Calibri" w:cs="Calibri"/>
        </w:rPr>
        <w:t xml:space="preserve">) for high I/O-bound apps (chat apps, </w:t>
      </w:r>
      <w:proofErr w:type="spellStart"/>
      <w:r w:rsidRPr="003301F5">
        <w:rPr>
          <w:rFonts w:ascii="Calibri" w:hAnsi="Calibri" w:cs="Calibri"/>
        </w:rPr>
        <w:t>WebSockets</w:t>
      </w:r>
      <w:proofErr w:type="spellEnd"/>
      <w:r w:rsidRPr="003301F5">
        <w:rPr>
          <w:rFonts w:ascii="Calibri" w:hAnsi="Calibri" w:cs="Calibri"/>
        </w:rPr>
        <w:t>).</w:t>
      </w:r>
    </w:p>
    <w:p w14:paraId="2D8FF27B" w14:textId="4096AAF0" w:rsidR="00D95519" w:rsidRPr="003301F5" w:rsidRDefault="00D95519" w:rsidP="00D95519">
      <w:pPr>
        <w:rPr>
          <w:rFonts w:ascii="Calibri" w:hAnsi="Calibri" w:cs="Calibri"/>
        </w:rPr>
      </w:pPr>
    </w:p>
    <w:p w14:paraId="0656189A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8. Explain the difference between sync and async workers in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.</w:t>
      </w:r>
    </w:p>
    <w:p w14:paraId="2FFA7D19" w14:textId="77777777" w:rsidR="00D95519" w:rsidRPr="003301F5" w:rsidRDefault="00D95519" w:rsidP="00D9551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Sync</w:t>
      </w:r>
      <w:r w:rsidRPr="003301F5">
        <w:rPr>
          <w:rFonts w:ascii="Calibri" w:hAnsi="Calibri" w:cs="Calibri"/>
        </w:rPr>
        <w:t>: One request handled per worker at a time. Best for CPU-bound apps.</w:t>
      </w:r>
    </w:p>
    <w:p w14:paraId="379E07EB" w14:textId="77777777" w:rsidR="00D95519" w:rsidRPr="003301F5" w:rsidRDefault="00D95519" w:rsidP="00D9551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Async</w:t>
      </w:r>
      <w:r w:rsidRPr="003301F5">
        <w:rPr>
          <w:rFonts w:ascii="Calibri" w:hAnsi="Calibri" w:cs="Calibri"/>
        </w:rPr>
        <w:t>: Multiple requests handled concurrently using non-blocking I/O. Best for I/O-heavy apps.</w:t>
      </w:r>
    </w:p>
    <w:p w14:paraId="44A2820F" w14:textId="6F28998B" w:rsidR="00D95519" w:rsidRPr="003301F5" w:rsidRDefault="00D95519" w:rsidP="00D95519">
      <w:pPr>
        <w:rPr>
          <w:rFonts w:ascii="Calibri" w:hAnsi="Calibri" w:cs="Calibri"/>
        </w:rPr>
      </w:pPr>
    </w:p>
    <w:p w14:paraId="2964626D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9. Write a sample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config file with settings for workers, timeout, and log level.</w:t>
      </w:r>
    </w:p>
    <w:p w14:paraId="0B20B56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# gunicorn.conf.py</w:t>
      </w:r>
    </w:p>
    <w:p w14:paraId="00DD21E5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workers = 4</w:t>
      </w:r>
    </w:p>
    <w:p w14:paraId="3E69F501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timeout = 120</w:t>
      </w:r>
    </w:p>
    <w:p w14:paraId="01E904A7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loglevel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= 'info'</w:t>
      </w:r>
    </w:p>
    <w:p w14:paraId="63643F13" w14:textId="039759F8" w:rsidR="00D95519" w:rsidRPr="003301F5" w:rsidRDefault="00D95519" w:rsidP="00D95519">
      <w:pPr>
        <w:rPr>
          <w:rFonts w:ascii="Calibri" w:hAnsi="Calibri" w:cs="Calibri"/>
        </w:rPr>
      </w:pPr>
    </w:p>
    <w:p w14:paraId="17D4B5E4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10. Compare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uWSGI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for Flask deployments.</w:t>
      </w:r>
    </w:p>
    <w:p w14:paraId="5652AB37" w14:textId="77777777" w:rsidR="00D95519" w:rsidRPr="003301F5" w:rsidRDefault="00D95519" w:rsidP="00D9551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Gunicorn</w:t>
      </w:r>
      <w:proofErr w:type="spellEnd"/>
      <w:r w:rsidRPr="003301F5">
        <w:rPr>
          <w:rFonts w:ascii="Calibri" w:hAnsi="Calibri" w:cs="Calibri"/>
        </w:rPr>
        <w:t>: Lightweight, simple config, Python-only.</w:t>
      </w:r>
    </w:p>
    <w:p w14:paraId="4F9038E3" w14:textId="77777777" w:rsidR="00D95519" w:rsidRPr="003301F5" w:rsidRDefault="00D95519" w:rsidP="00D9551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uWSGI</w:t>
      </w:r>
      <w:proofErr w:type="spellEnd"/>
      <w:r w:rsidRPr="003301F5">
        <w:rPr>
          <w:rFonts w:ascii="Calibri" w:hAnsi="Calibri" w:cs="Calibri"/>
        </w:rPr>
        <w:t xml:space="preserve">: More powerful, supports multiple languages, complex config. </w:t>
      </w:r>
    </w:p>
    <w:p w14:paraId="3C7F5072" w14:textId="65B4438C" w:rsidR="00D95519" w:rsidRPr="003301F5" w:rsidRDefault="00D95519" w:rsidP="00D9551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 </w:t>
      </w:r>
      <w:proofErr w:type="spellStart"/>
      <w:r w:rsidRPr="003301F5">
        <w:rPr>
          <w:rFonts w:ascii="Calibri" w:hAnsi="Calibri" w:cs="Calibri"/>
        </w:rPr>
        <w:t>Gunicorn</w:t>
      </w:r>
      <w:proofErr w:type="spellEnd"/>
      <w:r w:rsidRPr="003301F5">
        <w:rPr>
          <w:rFonts w:ascii="Calibri" w:hAnsi="Calibri" w:cs="Calibri"/>
        </w:rPr>
        <w:t xml:space="preserve"> = simpler, </w:t>
      </w:r>
      <w:proofErr w:type="spellStart"/>
      <w:r w:rsidRPr="003301F5">
        <w:rPr>
          <w:rFonts w:ascii="Calibri" w:hAnsi="Calibri" w:cs="Calibri"/>
        </w:rPr>
        <w:t>uWSGI</w:t>
      </w:r>
      <w:proofErr w:type="spellEnd"/>
      <w:r w:rsidRPr="003301F5">
        <w:rPr>
          <w:rFonts w:ascii="Calibri" w:hAnsi="Calibri" w:cs="Calibri"/>
        </w:rPr>
        <w:t xml:space="preserve"> = more features.</w:t>
      </w:r>
    </w:p>
    <w:p w14:paraId="68C55503" w14:textId="1A855762" w:rsidR="009B31E2" w:rsidRPr="003301F5" w:rsidRDefault="009B31E2" w:rsidP="009B31E2">
      <w:pPr>
        <w:rPr>
          <w:rFonts w:ascii="Calibri" w:hAnsi="Calibri" w:cs="Calibri"/>
          <w:b/>
          <w:bCs/>
        </w:rPr>
      </w:pPr>
      <w:r w:rsidRPr="003301F5">
        <w:rPr>
          <w:rFonts w:ascii="Calibri" w:hAnsi="Calibri" w:cs="Calibri"/>
          <w:b/>
          <w:bCs/>
        </w:rPr>
        <w:t>Section B: Introduction to Microservices Architecture (15 Questions)</w:t>
      </w:r>
    </w:p>
    <w:p w14:paraId="01612637" w14:textId="283FD02D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11. Define microservices architecture in your own words.</w:t>
      </w:r>
      <w:r w:rsidRPr="003301F5">
        <w:rPr>
          <w:rFonts w:ascii="Calibri" w:hAnsi="Calibri" w:cs="Calibri"/>
        </w:rPr>
        <w:br/>
        <w:t xml:space="preserve">Microservices architecture is a design style where an application is broken into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small, independent services</w:t>
      </w:r>
      <w:r w:rsidRPr="003301F5">
        <w:rPr>
          <w:rFonts w:ascii="Calibri" w:hAnsi="Calibri" w:cs="Calibri"/>
        </w:rPr>
        <w:t>, each responsible for a specific function, and communicating via APIs.</w:t>
      </w:r>
    </w:p>
    <w:p w14:paraId="0703B95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12. Compare Monolithic vs Microservices architecture with examples.</w:t>
      </w:r>
    </w:p>
    <w:p w14:paraId="34E907C8" w14:textId="77777777" w:rsidR="00D95519" w:rsidRPr="003301F5" w:rsidRDefault="00D95519" w:rsidP="00D95519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Monolith</w:t>
      </w:r>
      <w:r w:rsidRPr="003301F5">
        <w:rPr>
          <w:rFonts w:ascii="Calibri" w:hAnsi="Calibri" w:cs="Calibri"/>
        </w:rPr>
        <w:t>: All logic in a single codebase (e.g., traditional ERP).</w:t>
      </w:r>
    </w:p>
    <w:p w14:paraId="6ADC6134" w14:textId="77777777" w:rsidR="00D95519" w:rsidRPr="003301F5" w:rsidRDefault="00D95519" w:rsidP="00D95519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Microservices</w:t>
      </w:r>
      <w:r w:rsidRPr="003301F5">
        <w:rPr>
          <w:rFonts w:ascii="Calibri" w:hAnsi="Calibri" w:cs="Calibri"/>
        </w:rPr>
        <w:t>: Split into services (e.g., Netflix has separate services for recommendations, streaming, billing).</w:t>
      </w:r>
    </w:p>
    <w:p w14:paraId="2389EC69" w14:textId="332211DC" w:rsidR="00D95519" w:rsidRPr="003301F5" w:rsidRDefault="00D95519" w:rsidP="00D95519">
      <w:pPr>
        <w:rPr>
          <w:rFonts w:ascii="Calibri" w:hAnsi="Calibri" w:cs="Calibri"/>
        </w:rPr>
      </w:pPr>
    </w:p>
    <w:p w14:paraId="7D3F3236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13. What are the advantages of microservices over monoliths?</w:t>
      </w:r>
    </w:p>
    <w:p w14:paraId="7C76390D" w14:textId="77777777" w:rsidR="00D95519" w:rsidRPr="003301F5" w:rsidRDefault="00D95519" w:rsidP="00D95519">
      <w:pPr>
        <w:pStyle w:val="NormalWeb"/>
        <w:numPr>
          <w:ilvl w:val="0"/>
          <w:numId w:val="24"/>
        </w:numPr>
        <w:ind w:left="709"/>
        <w:rPr>
          <w:rFonts w:ascii="Calibri" w:hAnsi="Calibri" w:cs="Calibri"/>
        </w:rPr>
      </w:pPr>
      <w:r w:rsidRPr="003301F5">
        <w:rPr>
          <w:rFonts w:ascii="Calibri" w:hAnsi="Calibri" w:cs="Calibri"/>
        </w:rPr>
        <w:t>Scalability per service</w:t>
      </w:r>
    </w:p>
    <w:p w14:paraId="5E77963E" w14:textId="77777777" w:rsidR="00D95519" w:rsidRPr="003301F5" w:rsidRDefault="00D95519" w:rsidP="00D95519">
      <w:pPr>
        <w:pStyle w:val="NormalWeb"/>
        <w:numPr>
          <w:ilvl w:val="0"/>
          <w:numId w:val="24"/>
        </w:numPr>
        <w:ind w:left="709"/>
        <w:rPr>
          <w:rFonts w:ascii="Calibri" w:hAnsi="Calibri" w:cs="Calibri"/>
        </w:rPr>
      </w:pPr>
      <w:r w:rsidRPr="003301F5">
        <w:rPr>
          <w:rFonts w:ascii="Calibri" w:hAnsi="Calibri" w:cs="Calibri"/>
        </w:rPr>
        <w:t>Independent deployment</w:t>
      </w:r>
    </w:p>
    <w:p w14:paraId="2CCB9F5E" w14:textId="77777777" w:rsidR="00D95519" w:rsidRPr="003301F5" w:rsidRDefault="00D95519" w:rsidP="00D95519">
      <w:pPr>
        <w:pStyle w:val="NormalWeb"/>
        <w:numPr>
          <w:ilvl w:val="0"/>
          <w:numId w:val="24"/>
        </w:numPr>
        <w:ind w:left="709"/>
        <w:rPr>
          <w:rFonts w:ascii="Calibri" w:hAnsi="Calibri" w:cs="Calibri"/>
        </w:rPr>
      </w:pPr>
      <w:r w:rsidRPr="003301F5">
        <w:rPr>
          <w:rFonts w:ascii="Calibri" w:hAnsi="Calibri" w:cs="Calibri"/>
        </w:rPr>
        <w:t>Fault isolation</w:t>
      </w:r>
    </w:p>
    <w:p w14:paraId="1AADA0A2" w14:textId="77777777" w:rsidR="00D95519" w:rsidRPr="003301F5" w:rsidRDefault="00D95519" w:rsidP="00D95519">
      <w:pPr>
        <w:pStyle w:val="NormalWeb"/>
        <w:numPr>
          <w:ilvl w:val="0"/>
          <w:numId w:val="24"/>
        </w:numPr>
        <w:ind w:left="709"/>
        <w:rPr>
          <w:rFonts w:ascii="Calibri" w:hAnsi="Calibri" w:cs="Calibri"/>
        </w:rPr>
      </w:pPr>
      <w:r w:rsidRPr="003301F5">
        <w:rPr>
          <w:rFonts w:ascii="Calibri" w:hAnsi="Calibri" w:cs="Calibri"/>
        </w:rPr>
        <w:t>Technology flexibility</w:t>
      </w:r>
    </w:p>
    <w:p w14:paraId="11F82545" w14:textId="77777777" w:rsidR="00D95519" w:rsidRPr="003301F5" w:rsidRDefault="00D95519" w:rsidP="00D95519">
      <w:pPr>
        <w:pStyle w:val="NormalWeb"/>
        <w:numPr>
          <w:ilvl w:val="0"/>
          <w:numId w:val="24"/>
        </w:numPr>
        <w:ind w:left="709"/>
        <w:rPr>
          <w:rFonts w:ascii="Calibri" w:hAnsi="Calibri" w:cs="Calibri"/>
        </w:rPr>
      </w:pPr>
      <w:r w:rsidRPr="003301F5">
        <w:rPr>
          <w:rFonts w:ascii="Calibri" w:hAnsi="Calibri" w:cs="Calibri"/>
        </w:rPr>
        <w:lastRenderedPageBreak/>
        <w:t>Faster development cycles</w:t>
      </w:r>
    </w:p>
    <w:p w14:paraId="77BA874E" w14:textId="412A4725" w:rsidR="00D95519" w:rsidRPr="003301F5" w:rsidRDefault="00D95519" w:rsidP="00D95519">
      <w:pPr>
        <w:rPr>
          <w:rFonts w:ascii="Calibri" w:hAnsi="Calibri" w:cs="Calibri"/>
        </w:rPr>
      </w:pPr>
    </w:p>
    <w:p w14:paraId="49E5A0DD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14. Explain the concept of service registry and discovery in microservices.</w:t>
      </w:r>
      <w:r w:rsidRPr="003301F5">
        <w:rPr>
          <w:rFonts w:ascii="Calibri" w:hAnsi="Calibri" w:cs="Calibri"/>
        </w:rPr>
        <w:br/>
        <w:t xml:space="preserve">A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service registry</w:t>
      </w:r>
      <w:r w:rsidRPr="003301F5">
        <w:rPr>
          <w:rFonts w:ascii="Calibri" w:hAnsi="Calibri" w:cs="Calibri"/>
        </w:rPr>
        <w:t xml:space="preserve"> keeps track of available services and their locations.</w:t>
      </w:r>
      <w:r w:rsidRPr="003301F5">
        <w:rPr>
          <w:rFonts w:ascii="Calibri" w:hAnsi="Calibri" w:cs="Calibri"/>
        </w:rPr>
        <w:br/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Service discovery</w:t>
      </w:r>
      <w:r w:rsidRPr="003301F5">
        <w:rPr>
          <w:rFonts w:ascii="Calibri" w:hAnsi="Calibri" w:cs="Calibri"/>
        </w:rPr>
        <w:t xml:space="preserve"> allows services to find each other dynamically (e.g., Consul, Eureka).</w:t>
      </w:r>
    </w:p>
    <w:p w14:paraId="09591CEC" w14:textId="3D13F1A6" w:rsidR="00D95519" w:rsidRPr="003301F5" w:rsidRDefault="00D95519" w:rsidP="00D95519">
      <w:pPr>
        <w:rPr>
          <w:rFonts w:ascii="Calibri" w:hAnsi="Calibri" w:cs="Calibri"/>
        </w:rPr>
      </w:pPr>
    </w:p>
    <w:p w14:paraId="3AB74D05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15. How do microservices communicate with each other? Give 3 methods.</w:t>
      </w:r>
    </w:p>
    <w:p w14:paraId="25129701" w14:textId="77777777" w:rsidR="00D95519" w:rsidRPr="003301F5" w:rsidRDefault="00D95519" w:rsidP="00D9551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REST APIs (HTTP/JSON)</w:t>
      </w:r>
    </w:p>
    <w:p w14:paraId="5537C134" w14:textId="77777777" w:rsidR="00D95519" w:rsidRPr="003301F5" w:rsidRDefault="00D95519" w:rsidP="00D9551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3301F5">
        <w:rPr>
          <w:rFonts w:ascii="Calibri" w:hAnsi="Calibri" w:cs="Calibri"/>
        </w:rPr>
        <w:t>gRPC</w:t>
      </w:r>
      <w:proofErr w:type="spellEnd"/>
      <w:r w:rsidRPr="003301F5">
        <w:rPr>
          <w:rFonts w:ascii="Calibri" w:hAnsi="Calibri" w:cs="Calibri"/>
        </w:rPr>
        <w:t xml:space="preserve"> (binary, faster)</w:t>
      </w:r>
    </w:p>
    <w:p w14:paraId="56FBB870" w14:textId="77777777" w:rsidR="00D95519" w:rsidRPr="003301F5" w:rsidRDefault="00D95519" w:rsidP="00D95519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Message queues (RabbitMQ, Kafka)</w:t>
      </w:r>
    </w:p>
    <w:p w14:paraId="11DF84A5" w14:textId="0DF8281E" w:rsidR="00D95519" w:rsidRPr="003301F5" w:rsidRDefault="00D95519" w:rsidP="00D95519">
      <w:pPr>
        <w:rPr>
          <w:rFonts w:ascii="Calibri" w:hAnsi="Calibri" w:cs="Calibri"/>
        </w:rPr>
      </w:pPr>
    </w:p>
    <w:p w14:paraId="46F06D4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16. What is an API Gateway in microservices, and why is it required?</w:t>
      </w:r>
      <w:r w:rsidRPr="003301F5">
        <w:rPr>
          <w:rFonts w:ascii="Calibri" w:hAnsi="Calibri" w:cs="Calibri"/>
        </w:rPr>
        <w:br/>
        <w:t xml:space="preserve">API Gateway is a single entry point for all clients. It handles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routing, authentication, rate-limiting, load balancing</w:t>
      </w:r>
      <w:r w:rsidRPr="003301F5">
        <w:rPr>
          <w:rFonts w:ascii="Calibri" w:hAnsi="Calibri" w:cs="Calibri"/>
        </w:rPr>
        <w:t xml:space="preserve"> before forwarding requests to services.</w:t>
      </w:r>
    </w:p>
    <w:p w14:paraId="109C431D" w14:textId="0427B9EE" w:rsidR="00D95519" w:rsidRPr="003301F5" w:rsidRDefault="00D95519" w:rsidP="00D95519">
      <w:pPr>
        <w:rPr>
          <w:rFonts w:ascii="Calibri" w:hAnsi="Calibri" w:cs="Calibri"/>
        </w:rPr>
      </w:pPr>
    </w:p>
    <w:p w14:paraId="55C7639C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17. How do you ensure fault tolerance in microservices?</w:t>
      </w:r>
    </w:p>
    <w:p w14:paraId="5D453ABA" w14:textId="77777777" w:rsidR="00D95519" w:rsidRPr="003301F5" w:rsidRDefault="00D95519" w:rsidP="00D9551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Circuit breaker pattern</w:t>
      </w:r>
    </w:p>
    <w:p w14:paraId="43EAD05B" w14:textId="77777777" w:rsidR="00D95519" w:rsidRPr="003301F5" w:rsidRDefault="00D95519" w:rsidP="00D9551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Retry logic</w:t>
      </w:r>
    </w:p>
    <w:p w14:paraId="22480448" w14:textId="77777777" w:rsidR="00D95519" w:rsidRPr="003301F5" w:rsidRDefault="00D95519" w:rsidP="00D9551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Fallback mechanisms</w:t>
      </w:r>
    </w:p>
    <w:p w14:paraId="3FD91419" w14:textId="77777777" w:rsidR="00D95519" w:rsidRPr="003301F5" w:rsidRDefault="00D95519" w:rsidP="00D95519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Replication &amp; redundancy</w:t>
      </w:r>
    </w:p>
    <w:p w14:paraId="05E4EA0A" w14:textId="03148754" w:rsidR="00D95519" w:rsidRPr="003301F5" w:rsidRDefault="00D95519" w:rsidP="00D95519">
      <w:pPr>
        <w:rPr>
          <w:rFonts w:ascii="Calibri" w:hAnsi="Calibri" w:cs="Calibri"/>
        </w:rPr>
      </w:pPr>
    </w:p>
    <w:p w14:paraId="39F324C6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18. What are the main challenges in moving from monolithic to microservices?</w:t>
      </w:r>
    </w:p>
    <w:p w14:paraId="3FD6A109" w14:textId="77777777" w:rsidR="00D95519" w:rsidRPr="003301F5" w:rsidRDefault="00D95519" w:rsidP="00D9551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Data management (distributed DBs)</w:t>
      </w:r>
    </w:p>
    <w:p w14:paraId="27ECBFB2" w14:textId="77777777" w:rsidR="00D95519" w:rsidRPr="003301F5" w:rsidRDefault="00D95519" w:rsidP="00D9551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Service communication complexity</w:t>
      </w:r>
    </w:p>
    <w:p w14:paraId="4082D8F2" w14:textId="77777777" w:rsidR="00D95519" w:rsidRPr="003301F5" w:rsidRDefault="00D95519" w:rsidP="00D9551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Monitoring and debugging</w:t>
      </w:r>
    </w:p>
    <w:p w14:paraId="76C9881D" w14:textId="77777777" w:rsidR="00D95519" w:rsidRPr="003301F5" w:rsidRDefault="00D95519" w:rsidP="00D9551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DevOps overhead (CI/CD, containers)</w:t>
      </w:r>
    </w:p>
    <w:p w14:paraId="2C77B653" w14:textId="459846E8" w:rsidR="00D95519" w:rsidRPr="003301F5" w:rsidRDefault="00D95519" w:rsidP="00D95519">
      <w:pPr>
        <w:rPr>
          <w:rFonts w:ascii="Calibri" w:hAnsi="Calibri" w:cs="Calibri"/>
        </w:rPr>
      </w:pPr>
    </w:p>
    <w:p w14:paraId="46EDEB77" w14:textId="54FB21DC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19. Explain the concept of bounded context in domain-driven design for microservices.</w:t>
      </w:r>
      <w:r w:rsidRPr="003301F5">
        <w:rPr>
          <w:rFonts w:ascii="Calibri" w:hAnsi="Calibri" w:cs="Calibri"/>
        </w:rPr>
        <w:br/>
        <w:t xml:space="preserve">Each service should manage its own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bounded context</w:t>
      </w:r>
      <w:r w:rsidRPr="003301F5">
        <w:rPr>
          <w:rFonts w:ascii="Calibri" w:hAnsi="Calibri" w:cs="Calibri"/>
        </w:rPr>
        <w:t xml:space="preserve"> (specific domain area) independently, avoiding overlaps with others.</w:t>
      </w:r>
    </w:p>
    <w:p w14:paraId="316FC3B6" w14:textId="3372123A" w:rsidR="00D95519" w:rsidRPr="003301F5" w:rsidRDefault="00D95519" w:rsidP="009B31E2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20. What role does Docker play in microservices?</w:t>
      </w:r>
      <w:r w:rsidRPr="003301F5">
        <w:rPr>
          <w:rFonts w:ascii="Calibri" w:hAnsi="Calibri" w:cs="Calibri"/>
        </w:rPr>
        <w:br/>
        <w:t xml:space="preserve">Docker packages each service with its dependencies into containers :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isolated, portable, scalable</w:t>
      </w:r>
      <w:r w:rsidRPr="003301F5">
        <w:rPr>
          <w:rFonts w:ascii="Calibri" w:hAnsi="Calibri" w:cs="Calibri"/>
        </w:rPr>
        <w:t xml:space="preserve"> deployments.</w:t>
      </w:r>
    </w:p>
    <w:p w14:paraId="2BA15F9D" w14:textId="77777777" w:rsidR="009B31E2" w:rsidRPr="003301F5" w:rsidRDefault="009B31E2" w:rsidP="009B31E2">
      <w:pPr>
        <w:pStyle w:val="NormalWeb"/>
        <w:rPr>
          <w:rFonts w:ascii="Calibri" w:hAnsi="Calibri" w:cs="Calibri"/>
        </w:rPr>
      </w:pPr>
    </w:p>
    <w:p w14:paraId="27B3DBFC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21. Compare synchronous vs asynchronous communication between microservices.</w:t>
      </w:r>
    </w:p>
    <w:p w14:paraId="3A0B153C" w14:textId="77777777" w:rsidR="00D95519" w:rsidRPr="003301F5" w:rsidRDefault="00D95519" w:rsidP="00D9551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Synchronous</w:t>
      </w:r>
      <w:r w:rsidRPr="003301F5">
        <w:rPr>
          <w:rFonts w:ascii="Calibri" w:hAnsi="Calibri" w:cs="Calibri"/>
        </w:rPr>
        <w:t xml:space="preserve">: Direct call (REST, </w:t>
      </w:r>
      <w:proofErr w:type="spellStart"/>
      <w:r w:rsidRPr="003301F5">
        <w:rPr>
          <w:rFonts w:ascii="Calibri" w:hAnsi="Calibri" w:cs="Calibri"/>
        </w:rPr>
        <w:t>gRPC</w:t>
      </w:r>
      <w:proofErr w:type="spellEnd"/>
      <w:r w:rsidRPr="003301F5">
        <w:rPr>
          <w:rFonts w:ascii="Calibri" w:hAnsi="Calibri" w:cs="Calibri"/>
        </w:rPr>
        <w:t>). Immediate response but tightly coupled.</w:t>
      </w:r>
    </w:p>
    <w:p w14:paraId="563A6B99" w14:textId="77777777" w:rsidR="00D95519" w:rsidRPr="003301F5" w:rsidRDefault="00D95519" w:rsidP="00D95519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Asynchronous</w:t>
      </w:r>
      <w:r w:rsidRPr="003301F5">
        <w:rPr>
          <w:rFonts w:ascii="Calibri" w:hAnsi="Calibri" w:cs="Calibri"/>
        </w:rPr>
        <w:t>: Event/message-based (Kafka, RabbitMQ). Loose coupling, better resilience.</w:t>
      </w:r>
    </w:p>
    <w:p w14:paraId="1A3EAD64" w14:textId="5C5CDE4B" w:rsidR="00D95519" w:rsidRPr="003301F5" w:rsidRDefault="00D95519" w:rsidP="00D95519">
      <w:pPr>
        <w:rPr>
          <w:rFonts w:ascii="Calibri" w:hAnsi="Calibri" w:cs="Calibri"/>
        </w:rPr>
      </w:pPr>
    </w:p>
    <w:p w14:paraId="718EA2E0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22. What is the circuit breaker pattern in microservices?</w:t>
      </w:r>
      <w:r w:rsidRPr="003301F5">
        <w:rPr>
          <w:rFonts w:ascii="Calibri" w:hAnsi="Calibri" w:cs="Calibri"/>
        </w:rPr>
        <w:br/>
        <w:t>A design pattern that stops calling a failing service after repeated errors, preventing system overload.</w:t>
      </w:r>
    </w:p>
    <w:p w14:paraId="080B6B82" w14:textId="71C8C6F9" w:rsidR="00D95519" w:rsidRPr="003301F5" w:rsidRDefault="00D95519" w:rsidP="00D95519">
      <w:pPr>
        <w:rPr>
          <w:rFonts w:ascii="Calibri" w:hAnsi="Calibri" w:cs="Calibri"/>
        </w:rPr>
      </w:pPr>
    </w:p>
    <w:p w14:paraId="3927FEB8" w14:textId="3DC2DADD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23. Which database strategy fits microservices better: one DB per service or shared DB? Why?</w:t>
      </w:r>
      <w:r w:rsidRPr="003301F5">
        <w:rPr>
          <w:rFonts w:ascii="Calibri" w:hAnsi="Calibri" w:cs="Calibri"/>
        </w:rPr>
        <w:br/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One DB per service</w:t>
      </w:r>
      <w:r w:rsidRPr="003301F5">
        <w:rPr>
          <w:rFonts w:ascii="Calibri" w:hAnsi="Calibri" w:cs="Calibri"/>
        </w:rPr>
        <w:t xml:space="preserve"> : Ensures independence, avoids coupling, aligns with service boundaries. Shared DB couples services together.</w:t>
      </w:r>
    </w:p>
    <w:p w14:paraId="4E639DED" w14:textId="77533789" w:rsidR="00D95519" w:rsidRPr="003301F5" w:rsidRDefault="00D95519" w:rsidP="00D95519">
      <w:pPr>
        <w:rPr>
          <w:rFonts w:ascii="Calibri" w:hAnsi="Calibri" w:cs="Calibri"/>
        </w:rPr>
      </w:pPr>
    </w:p>
    <w:p w14:paraId="5EAE791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24. Explain how service orchestration differs from service choreography.</w:t>
      </w:r>
    </w:p>
    <w:p w14:paraId="6667778F" w14:textId="77777777" w:rsidR="00D95519" w:rsidRPr="003301F5" w:rsidRDefault="00D95519" w:rsidP="00D95519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Orchestration</w:t>
      </w:r>
      <w:r w:rsidRPr="003301F5">
        <w:rPr>
          <w:rFonts w:ascii="Calibri" w:hAnsi="Calibri" w:cs="Calibri"/>
        </w:rPr>
        <w:t>: Central controller manages interactions.</w:t>
      </w:r>
    </w:p>
    <w:p w14:paraId="2A62A8DA" w14:textId="77777777" w:rsidR="00D95519" w:rsidRPr="003301F5" w:rsidRDefault="00D95519" w:rsidP="00D95519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Choreography</w:t>
      </w:r>
      <w:r w:rsidRPr="003301F5">
        <w:rPr>
          <w:rFonts w:ascii="Calibri" w:hAnsi="Calibri" w:cs="Calibri"/>
        </w:rPr>
        <w:t>: Services react to events independently without central control.</w:t>
      </w:r>
    </w:p>
    <w:p w14:paraId="25F48F5C" w14:textId="3EB2ECDA" w:rsidR="00D95519" w:rsidRPr="003301F5" w:rsidRDefault="00D95519" w:rsidP="00D95519">
      <w:pPr>
        <w:rPr>
          <w:rFonts w:ascii="Calibri" w:hAnsi="Calibri" w:cs="Calibri"/>
        </w:rPr>
      </w:pPr>
    </w:p>
    <w:p w14:paraId="7034C08C" w14:textId="15564A81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25. Give a real-world example (like Netflix, Uber, or Amazon) where microservices architecture is applied and why.</w:t>
      </w:r>
      <w:r w:rsidRPr="003301F5">
        <w:rPr>
          <w:rFonts w:ascii="Calibri" w:hAnsi="Calibri" w:cs="Calibri"/>
        </w:rPr>
        <w:br/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Netflix</w:t>
      </w:r>
      <w:r w:rsidRPr="003301F5">
        <w:rPr>
          <w:rFonts w:ascii="Calibri" w:hAnsi="Calibri" w:cs="Calibri"/>
        </w:rPr>
        <w:t>: Uses microservices for streaming, user profiles, recommendations, billing. This ensures scalability, resilience, and independent deployment.</w:t>
      </w:r>
    </w:p>
    <w:p w14:paraId="2364DB15" w14:textId="3B54EB70" w:rsidR="009B31E2" w:rsidRPr="003301F5" w:rsidRDefault="009B31E2" w:rsidP="003301F5">
      <w:pPr>
        <w:rPr>
          <w:rFonts w:ascii="Calibri" w:hAnsi="Calibri" w:cs="Calibri"/>
          <w:b/>
          <w:bCs/>
        </w:rPr>
      </w:pPr>
      <w:r w:rsidRPr="003301F5">
        <w:rPr>
          <w:rFonts w:ascii="Calibri" w:hAnsi="Calibri" w:cs="Calibri"/>
          <w:b/>
          <w:bCs/>
        </w:rPr>
        <w:t>Section C: Building Microservices with Python (15 Questions)</w:t>
      </w:r>
    </w:p>
    <w:p w14:paraId="4CD4268F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26. What Flask or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FastAPI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feature makes them good for microservices?</w:t>
      </w:r>
    </w:p>
    <w:p w14:paraId="01D81C50" w14:textId="77777777" w:rsidR="00D95519" w:rsidRPr="003301F5" w:rsidRDefault="00D95519" w:rsidP="00D95519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Flask</w:t>
      </w:r>
      <w:r w:rsidRPr="003301F5">
        <w:rPr>
          <w:rFonts w:ascii="Calibri" w:hAnsi="Calibri" w:cs="Calibri"/>
        </w:rPr>
        <w:t>: Lightweight, simple to build REST APIs.</w:t>
      </w:r>
    </w:p>
    <w:p w14:paraId="5AC2CCCD" w14:textId="77777777" w:rsidR="00D95519" w:rsidRPr="003301F5" w:rsidRDefault="00D95519" w:rsidP="00D95519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FastAPI</w:t>
      </w:r>
      <w:proofErr w:type="spellEnd"/>
      <w:r w:rsidRPr="003301F5">
        <w:rPr>
          <w:rFonts w:ascii="Calibri" w:hAnsi="Calibri" w:cs="Calibri"/>
        </w:rPr>
        <w:t>: High-performance, async support, automatic docs (Swagger).</w:t>
      </w:r>
    </w:p>
    <w:p w14:paraId="7E37C6F6" w14:textId="0C128CDF" w:rsidR="00D95519" w:rsidRPr="003301F5" w:rsidRDefault="00D95519" w:rsidP="00D95519">
      <w:pPr>
        <w:rPr>
          <w:rFonts w:ascii="Calibri" w:hAnsi="Calibri" w:cs="Calibri"/>
        </w:rPr>
      </w:pPr>
    </w:p>
    <w:p w14:paraId="3CD8D13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27. Build a simple Flask microservice that returns the current server time as JSON.</w:t>
      </w:r>
    </w:p>
    <w:p w14:paraId="64DE0829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from flask import Flask,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jsonify</w:t>
      </w:r>
      <w:proofErr w:type="spellEnd"/>
    </w:p>
    <w:p w14:paraId="34EBF20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import datetime</w:t>
      </w:r>
    </w:p>
    <w:p w14:paraId="5AB19870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A31F7F9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 = Flask(__name__)</w:t>
      </w:r>
    </w:p>
    <w:p w14:paraId="1A02EBE4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D205AE6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@app.route('/time')</w:t>
      </w:r>
    </w:p>
    <w:p w14:paraId="5D4C17E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get_time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():</w:t>
      </w:r>
    </w:p>
    <w:p w14:paraId="4B3EA801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jsonify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({"time":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datetime.datetime.now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().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isoformat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()})</w:t>
      </w:r>
    </w:p>
    <w:p w14:paraId="3DBFFE16" w14:textId="7135369E" w:rsidR="00D95519" w:rsidRPr="003301F5" w:rsidRDefault="00D95519" w:rsidP="00D95519">
      <w:pPr>
        <w:rPr>
          <w:rFonts w:ascii="Calibri" w:hAnsi="Calibri" w:cs="Calibri"/>
        </w:rPr>
      </w:pPr>
    </w:p>
    <w:p w14:paraId="09837606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28. How do you make two Python microservices talk to each other via REST? Give a coding example.</w:t>
      </w:r>
    </w:p>
    <w:p w14:paraId="06F3B93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import requests</w:t>
      </w:r>
    </w:p>
    <w:p w14:paraId="4F165A56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response =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requests.get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("http://service-b:5000/data")</w:t>
      </w:r>
    </w:p>
    <w:p w14:paraId="279474C7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response.json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0550C07A" w14:textId="217D39EB" w:rsidR="00D95519" w:rsidRPr="003301F5" w:rsidRDefault="00D95519" w:rsidP="00D95519">
      <w:pPr>
        <w:rPr>
          <w:rFonts w:ascii="Calibri" w:hAnsi="Calibri" w:cs="Calibri"/>
        </w:rPr>
      </w:pPr>
    </w:p>
    <w:p w14:paraId="05F4B50E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29. What libraries can you use in Python to implement message queues between microservices?</w:t>
      </w:r>
    </w:p>
    <w:p w14:paraId="17D29E6C" w14:textId="77777777" w:rsidR="00D95519" w:rsidRPr="003301F5" w:rsidRDefault="00D95519" w:rsidP="00D95519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Celery</w:t>
      </w:r>
    </w:p>
    <w:p w14:paraId="061461E4" w14:textId="77777777" w:rsidR="00D95519" w:rsidRPr="003301F5" w:rsidRDefault="00D95519" w:rsidP="00D95519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Kombu</w:t>
      </w:r>
    </w:p>
    <w:p w14:paraId="56FC1456" w14:textId="77777777" w:rsidR="00D95519" w:rsidRPr="003301F5" w:rsidRDefault="00D95519" w:rsidP="00D95519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Kafka-Python</w:t>
      </w:r>
    </w:p>
    <w:p w14:paraId="1FA4FD0A" w14:textId="77777777" w:rsidR="00D95519" w:rsidRPr="003301F5" w:rsidRDefault="00D95519" w:rsidP="00D95519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Pika (RabbitMQ client)</w:t>
      </w:r>
    </w:p>
    <w:p w14:paraId="178C1B4A" w14:textId="5C23C336" w:rsidR="00D95519" w:rsidRPr="003301F5" w:rsidRDefault="00D95519" w:rsidP="00D95519">
      <w:pPr>
        <w:rPr>
          <w:rFonts w:ascii="Calibri" w:hAnsi="Calibri" w:cs="Calibri"/>
        </w:rPr>
      </w:pPr>
    </w:p>
    <w:p w14:paraId="74FF9143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30. Write a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FastAPI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service that accepts POST data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{ "name": "John" }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and returns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"Hello John"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.</w:t>
      </w:r>
    </w:p>
    <w:p w14:paraId="0B74BE11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fastapi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FastAPI</w:t>
      </w:r>
      <w:proofErr w:type="spellEnd"/>
    </w:p>
    <w:p w14:paraId="18AC3612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pydantic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BaseModel</w:t>
      </w:r>
      <w:proofErr w:type="spellEnd"/>
    </w:p>
    <w:p w14:paraId="21A3043E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5E67EBE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app =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FastAPI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7698E5A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2B06049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class Name(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BaseModel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236AB826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name: str</w:t>
      </w:r>
    </w:p>
    <w:p w14:paraId="5027454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D9A56FE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@app.post("/hello")</w:t>
      </w:r>
    </w:p>
    <w:p w14:paraId="750814B4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say_hello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(data: Name):</w:t>
      </w:r>
    </w:p>
    <w:p w14:paraId="520F33B4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{"message":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f"Hello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{data.name}"}</w:t>
      </w:r>
    </w:p>
    <w:p w14:paraId="2C3F530A" w14:textId="6304DC76" w:rsidR="00D95519" w:rsidRPr="003301F5" w:rsidRDefault="00D95519" w:rsidP="00D95519">
      <w:pPr>
        <w:rPr>
          <w:rFonts w:ascii="Calibri" w:hAnsi="Calibri" w:cs="Calibri"/>
        </w:rPr>
      </w:pPr>
    </w:p>
    <w:p w14:paraId="14616786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31. How would you secure communication between Python microservices?</w:t>
      </w:r>
    </w:p>
    <w:p w14:paraId="77CD3EB1" w14:textId="77777777" w:rsidR="00D95519" w:rsidRPr="003301F5" w:rsidRDefault="00D95519" w:rsidP="00D95519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lastRenderedPageBreak/>
        <w:t>JWT tokens</w:t>
      </w:r>
    </w:p>
    <w:p w14:paraId="17EB034A" w14:textId="77777777" w:rsidR="00D95519" w:rsidRPr="003301F5" w:rsidRDefault="00D95519" w:rsidP="00D95519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HTTPS/TLS encryption</w:t>
      </w:r>
    </w:p>
    <w:p w14:paraId="2DE9F272" w14:textId="77777777" w:rsidR="00D95519" w:rsidRPr="003301F5" w:rsidRDefault="00D95519" w:rsidP="00D95519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API Gateway authentication</w:t>
      </w:r>
    </w:p>
    <w:p w14:paraId="0306BA9D" w14:textId="77777777" w:rsidR="00D95519" w:rsidRPr="003301F5" w:rsidRDefault="00D95519" w:rsidP="00D95519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Mutual TLS (</w:t>
      </w:r>
      <w:proofErr w:type="spellStart"/>
      <w:r w:rsidRPr="003301F5">
        <w:rPr>
          <w:rFonts w:ascii="Calibri" w:hAnsi="Calibri" w:cs="Calibri"/>
        </w:rPr>
        <w:t>mTLS</w:t>
      </w:r>
      <w:proofErr w:type="spellEnd"/>
      <w:r w:rsidRPr="003301F5">
        <w:rPr>
          <w:rFonts w:ascii="Calibri" w:hAnsi="Calibri" w:cs="Calibri"/>
        </w:rPr>
        <w:t>)</w:t>
      </w:r>
    </w:p>
    <w:p w14:paraId="3431B92E" w14:textId="4C8A7FA5" w:rsidR="00D95519" w:rsidRPr="003301F5" w:rsidRDefault="00D95519" w:rsidP="00D95519">
      <w:pPr>
        <w:rPr>
          <w:rFonts w:ascii="Calibri" w:hAnsi="Calibri" w:cs="Calibri"/>
        </w:rPr>
      </w:pPr>
    </w:p>
    <w:p w14:paraId="7299F0A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32. Explain how you can scale Python microservices horizontally.</w:t>
      </w:r>
    </w:p>
    <w:p w14:paraId="16B135F2" w14:textId="77777777" w:rsidR="00D95519" w:rsidRPr="003301F5" w:rsidRDefault="00D95519" w:rsidP="00D95519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Deploy multiple containers/pods (Docker, Kubernetes)</w:t>
      </w:r>
    </w:p>
    <w:p w14:paraId="276F364B" w14:textId="77777777" w:rsidR="00D95519" w:rsidRPr="003301F5" w:rsidRDefault="00D95519" w:rsidP="00D95519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Load balancing across instances</w:t>
      </w:r>
    </w:p>
    <w:p w14:paraId="5FB21273" w14:textId="7451DCE9" w:rsidR="00D95519" w:rsidRPr="003301F5" w:rsidRDefault="00D95519" w:rsidP="00D95519">
      <w:pPr>
        <w:pStyle w:val="NormalWeb"/>
        <w:numPr>
          <w:ilvl w:val="0"/>
          <w:numId w:val="20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Stateless design to allow scaling</w:t>
      </w:r>
    </w:p>
    <w:p w14:paraId="4D7AAFF3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33. Debug: One microservice is working locally but fails inside Docker. What should you check first?</w:t>
      </w:r>
    </w:p>
    <w:p w14:paraId="76BCE5E0" w14:textId="0394BDFA" w:rsidR="00D95519" w:rsidRPr="003301F5" w:rsidRDefault="00D95519" w:rsidP="00D95519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Correct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network/hostname</w:t>
      </w:r>
      <w:r w:rsidRPr="003301F5">
        <w:rPr>
          <w:rFonts w:ascii="Calibri" w:hAnsi="Calibri" w:cs="Calibri"/>
        </w:rPr>
        <w:t xml:space="preserve"> </w:t>
      </w:r>
    </w:p>
    <w:p w14:paraId="47CBB218" w14:textId="77777777" w:rsidR="00D95519" w:rsidRPr="003301F5" w:rsidRDefault="00D95519" w:rsidP="00D95519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 xml:space="preserve">Exposed ports in </w:t>
      </w:r>
      <w:proofErr w:type="spellStart"/>
      <w:r w:rsidRPr="003301F5">
        <w:rPr>
          <w:rFonts w:ascii="Calibri" w:hAnsi="Calibri" w:cs="Calibri"/>
        </w:rPr>
        <w:t>Dockerfile</w:t>
      </w:r>
      <w:proofErr w:type="spellEnd"/>
      <w:r w:rsidRPr="003301F5">
        <w:rPr>
          <w:rFonts w:ascii="Calibri" w:hAnsi="Calibri" w:cs="Calibri"/>
        </w:rPr>
        <w:t>/compose</w:t>
      </w:r>
    </w:p>
    <w:p w14:paraId="6C7C15F6" w14:textId="77777777" w:rsidR="00D95519" w:rsidRPr="003301F5" w:rsidRDefault="00D95519" w:rsidP="00D95519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3301F5">
        <w:rPr>
          <w:rFonts w:ascii="Calibri" w:hAnsi="Calibri" w:cs="Calibri"/>
        </w:rPr>
        <w:t>Environment variables configuration</w:t>
      </w:r>
    </w:p>
    <w:p w14:paraId="6F637700" w14:textId="7C48BF83" w:rsidR="00D95519" w:rsidRPr="003301F5" w:rsidRDefault="00D95519" w:rsidP="00D95519">
      <w:pPr>
        <w:rPr>
          <w:rFonts w:ascii="Calibri" w:hAnsi="Calibri" w:cs="Calibri"/>
        </w:rPr>
      </w:pPr>
    </w:p>
    <w:p w14:paraId="55D925EC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34. What is JWT and how would you use it for authenticating Python microservices?</w:t>
      </w:r>
      <w:r w:rsidRPr="003301F5">
        <w:rPr>
          <w:rFonts w:ascii="Calibri" w:hAnsi="Calibri" w:cs="Calibri"/>
        </w:rPr>
        <w:br/>
        <w:t>JWT (JSON Web Token) is a compact token for authentication. A service issues a signed token; other services validate it before processing requests.</w:t>
      </w:r>
    </w:p>
    <w:p w14:paraId="0690B05F" w14:textId="0DE7FE6D" w:rsidR="00D95519" w:rsidRPr="003301F5" w:rsidRDefault="00D95519" w:rsidP="00D95519">
      <w:pPr>
        <w:rPr>
          <w:rFonts w:ascii="Calibri" w:hAnsi="Calibri" w:cs="Calibri"/>
        </w:rPr>
      </w:pPr>
    </w:p>
    <w:p w14:paraId="77CAD39F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35. How do you monitor health checks in microservices using Python?</w:t>
      </w:r>
      <w:r w:rsidRPr="003301F5">
        <w:rPr>
          <w:rFonts w:ascii="Calibri" w:hAnsi="Calibri" w:cs="Calibri"/>
        </w:rPr>
        <w:br/>
        <w:t xml:space="preserve">Implement </w:t>
      </w: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/health</w:t>
      </w:r>
      <w:r w:rsidRPr="003301F5">
        <w:rPr>
          <w:rFonts w:ascii="Calibri" w:hAnsi="Calibri" w:cs="Calibri"/>
        </w:rPr>
        <w:t xml:space="preserve"> endpoints that return service status:</w:t>
      </w:r>
    </w:p>
    <w:p w14:paraId="3B2573E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@app.route('/health')</w:t>
      </w:r>
    </w:p>
    <w:p w14:paraId="26DCF3A3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def health():</w:t>
      </w:r>
    </w:p>
    <w:p w14:paraId="057B71F6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{"status": "ok"}, 200</w:t>
      </w:r>
    </w:p>
    <w:p w14:paraId="6BCF9141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Fonts w:ascii="Calibri" w:hAnsi="Calibri" w:cs="Calibri"/>
        </w:rPr>
        <w:t>Integrate with Kubernetes or monitoring tools (Prometheus).</w:t>
      </w:r>
    </w:p>
    <w:p w14:paraId="15044EDF" w14:textId="18185C90" w:rsidR="00D95519" w:rsidRPr="003301F5" w:rsidRDefault="00D95519" w:rsidP="00D95519">
      <w:pPr>
        <w:rPr>
          <w:rFonts w:ascii="Calibri" w:hAnsi="Calibri" w:cs="Calibri"/>
        </w:rPr>
      </w:pPr>
    </w:p>
    <w:p w14:paraId="615275FC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36. Write a Python microservice that connects to MongoDB and retrieves all users.</w:t>
      </w:r>
    </w:p>
    <w:p w14:paraId="33852E7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from flask import Flask,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jsonify</w:t>
      </w:r>
      <w:proofErr w:type="spellEnd"/>
    </w:p>
    <w:p w14:paraId="175591D6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pymongo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MongoClient</w:t>
      </w:r>
      <w:proofErr w:type="spellEnd"/>
    </w:p>
    <w:p w14:paraId="48C86E19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C348721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app = Flask(__name__)</w:t>
      </w:r>
    </w:p>
    <w:p w14:paraId="1630D2D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client =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MongoClient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("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mongodb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://localhost:27017/")</w:t>
      </w:r>
    </w:p>
    <w:p w14:paraId="6A15FB8A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db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= client["school"]</w:t>
      </w:r>
    </w:p>
    <w:p w14:paraId="685FD11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EE672FF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@app.route('/users')</w:t>
      </w:r>
    </w:p>
    <w:p w14:paraId="29D66739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def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get_users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():</w:t>
      </w:r>
    </w:p>
    <w:p w14:paraId="2142AD3B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users = list(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db.users.find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({}, {"_id": 0}))</w:t>
      </w:r>
    </w:p>
    <w:p w14:paraId="15FC7AC4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return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jsonify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(users)</w:t>
      </w:r>
    </w:p>
    <w:p w14:paraId="11FE6BE0" w14:textId="79A3C64B" w:rsidR="00D95519" w:rsidRPr="003301F5" w:rsidRDefault="00D95519" w:rsidP="00D95519">
      <w:pPr>
        <w:rPr>
          <w:rFonts w:ascii="Calibri" w:hAnsi="Calibri" w:cs="Calibri"/>
        </w:rPr>
      </w:pPr>
    </w:p>
    <w:p w14:paraId="687D2C77" w14:textId="1AFB1E1D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37. Explain the role of Celery in Python microservices.</w:t>
      </w:r>
      <w:r w:rsidRPr="003301F5">
        <w:rPr>
          <w:rFonts w:ascii="Calibri" w:hAnsi="Calibri" w:cs="Calibri"/>
        </w:rPr>
        <w:br/>
        <w:t xml:space="preserve">Celery handles </w:t>
      </w: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asynchronous background tasks</w:t>
      </w:r>
      <w:r w:rsidRPr="003301F5">
        <w:rPr>
          <w:rFonts w:ascii="Calibri" w:hAnsi="Calibri" w:cs="Calibri"/>
        </w:rPr>
        <w:t xml:space="preserve"> and integrates with message brokers like RabbitMQ or Redis.</w:t>
      </w:r>
    </w:p>
    <w:p w14:paraId="251FC4FF" w14:textId="2EBF038C" w:rsidR="00D95519" w:rsidRPr="003301F5" w:rsidRDefault="00D95519" w:rsidP="00D95519">
      <w:pPr>
        <w:rPr>
          <w:rFonts w:ascii="Calibri" w:hAnsi="Calibri" w:cs="Calibri"/>
        </w:rPr>
      </w:pPr>
    </w:p>
    <w:p w14:paraId="4ED53677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38. How would you implement caching in microservices using Redis with Python?</w:t>
      </w:r>
    </w:p>
    <w:p w14:paraId="6497462D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import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redis</w:t>
      </w:r>
      <w:proofErr w:type="spellEnd"/>
    </w:p>
    <w:p w14:paraId="1A6C091D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r =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redis.Redis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(host='localhost', port=6379)</w:t>
      </w:r>
    </w:p>
    <w:p w14:paraId="3DA64C11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FC0FA4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# Set cache</w:t>
      </w:r>
    </w:p>
    <w:p w14:paraId="194F1273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r.set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("key", "value")</w:t>
      </w:r>
    </w:p>
    <w:p w14:paraId="09837B48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41D20CC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# Get cache</w:t>
      </w:r>
    </w:p>
    <w:p w14:paraId="3C7FE8F5" w14:textId="77777777" w:rsidR="00D95519" w:rsidRPr="003301F5" w:rsidRDefault="00D95519" w:rsidP="00D9551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val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r.get</w:t>
      </w:r>
      <w:proofErr w:type="spellEnd"/>
      <w:r w:rsidRPr="003301F5">
        <w:rPr>
          <w:rStyle w:val="HTMLCode"/>
          <w:rFonts w:ascii="Calibri" w:eastAsiaTheme="majorEastAsia" w:hAnsi="Calibri" w:cs="Calibri"/>
          <w:sz w:val="24"/>
          <w:szCs w:val="24"/>
        </w:rPr>
        <w:t>("key")</w:t>
      </w:r>
    </w:p>
    <w:p w14:paraId="1218D759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Fonts w:ascii="Calibri" w:hAnsi="Calibri" w:cs="Calibri"/>
        </w:rPr>
        <w:t>Redis speeds up response times by storing frequently accessed data.</w:t>
      </w:r>
    </w:p>
    <w:p w14:paraId="5E0A2ABA" w14:textId="70F7D07F" w:rsidR="00D95519" w:rsidRPr="003301F5" w:rsidRDefault="00D95519" w:rsidP="00D95519">
      <w:pPr>
        <w:rPr>
          <w:rFonts w:ascii="Calibri" w:hAnsi="Calibri" w:cs="Calibri"/>
        </w:rPr>
      </w:pPr>
    </w:p>
    <w:p w14:paraId="471600A7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39. Compare Flask vs </w:t>
      </w: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FastAPI</w:t>
      </w:r>
      <w:proofErr w:type="spellEnd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 xml:space="preserve"> for building microservices. Which one is better for high-performance systems?</w:t>
      </w:r>
    </w:p>
    <w:p w14:paraId="3223F3C4" w14:textId="77777777" w:rsidR="00D95519" w:rsidRPr="003301F5" w:rsidRDefault="00D95519" w:rsidP="00D95519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Flask</w:t>
      </w:r>
      <w:r w:rsidRPr="003301F5">
        <w:rPr>
          <w:rFonts w:ascii="Calibri" w:hAnsi="Calibri" w:cs="Calibri"/>
        </w:rPr>
        <w:t>: Simpler, widely used, flexible.</w:t>
      </w:r>
    </w:p>
    <w:p w14:paraId="706E1AD8" w14:textId="5E1AAA2E" w:rsidR="00D95519" w:rsidRPr="003301F5" w:rsidRDefault="00D95519" w:rsidP="00D95519">
      <w:pPr>
        <w:pStyle w:val="NormalWeb"/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3301F5">
        <w:rPr>
          <w:rStyle w:val="Strong"/>
          <w:rFonts w:ascii="Calibri" w:eastAsiaTheme="majorEastAsia" w:hAnsi="Calibri" w:cs="Calibri"/>
          <w:b w:val="0"/>
          <w:bCs w:val="0"/>
        </w:rPr>
        <w:t>FastAPI</w:t>
      </w:r>
      <w:proofErr w:type="spellEnd"/>
      <w:r w:rsidRPr="003301F5">
        <w:rPr>
          <w:rFonts w:ascii="Calibri" w:hAnsi="Calibri" w:cs="Calibri"/>
        </w:rPr>
        <w:t>: Async support, faster performance, built-in validation &amp; docs.</w:t>
      </w:r>
    </w:p>
    <w:p w14:paraId="4B08B240" w14:textId="77777777" w:rsidR="00D95519" w:rsidRPr="003301F5" w:rsidRDefault="00D95519" w:rsidP="00D95519">
      <w:pPr>
        <w:pStyle w:val="NormalWeb"/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40. Design a school management system as a microservices architecture with at least 4 services. Identify each service and its responsibility.</w:t>
      </w:r>
    </w:p>
    <w:p w14:paraId="27AB1CBD" w14:textId="634DA58D" w:rsidR="00D95519" w:rsidRPr="003301F5" w:rsidRDefault="00D95519" w:rsidP="00D95519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Student Service</w:t>
      </w:r>
      <w:r w:rsidRPr="003301F5">
        <w:rPr>
          <w:rFonts w:ascii="Calibri" w:hAnsi="Calibri" w:cs="Calibri"/>
        </w:rPr>
        <w:t xml:space="preserve"> : Manages student records, </w:t>
      </w:r>
      <w:proofErr w:type="spellStart"/>
      <w:r w:rsidRPr="003301F5">
        <w:rPr>
          <w:rFonts w:ascii="Calibri" w:hAnsi="Calibri" w:cs="Calibri"/>
        </w:rPr>
        <w:t>enrollment</w:t>
      </w:r>
      <w:proofErr w:type="spellEnd"/>
      <w:r w:rsidRPr="003301F5">
        <w:rPr>
          <w:rFonts w:ascii="Calibri" w:hAnsi="Calibri" w:cs="Calibri"/>
        </w:rPr>
        <w:t>.</w:t>
      </w:r>
    </w:p>
    <w:p w14:paraId="6A7A502E" w14:textId="6ACF4CAF" w:rsidR="00D95519" w:rsidRPr="003301F5" w:rsidRDefault="00D95519" w:rsidP="00D95519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Teacher Service</w:t>
      </w:r>
      <w:r w:rsidRPr="003301F5">
        <w:rPr>
          <w:rFonts w:ascii="Calibri" w:hAnsi="Calibri" w:cs="Calibri"/>
        </w:rPr>
        <w:t xml:space="preserve"> : Manages teacher data, assignments.</w:t>
      </w:r>
    </w:p>
    <w:p w14:paraId="7162E686" w14:textId="6CD311A3" w:rsidR="00D95519" w:rsidRPr="003301F5" w:rsidRDefault="00D95519" w:rsidP="00D95519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Course Service</w:t>
      </w:r>
      <w:r w:rsidRPr="003301F5">
        <w:rPr>
          <w:rFonts w:ascii="Calibri" w:hAnsi="Calibri" w:cs="Calibri"/>
        </w:rPr>
        <w:t xml:space="preserve"> : Manages subjects, scheduling.</w:t>
      </w:r>
    </w:p>
    <w:p w14:paraId="4DA3066D" w14:textId="25FA088F" w:rsidR="009544BC" w:rsidRPr="003301F5" w:rsidRDefault="00D95519" w:rsidP="00D95519">
      <w:pPr>
        <w:pStyle w:val="NormalWeb"/>
        <w:numPr>
          <w:ilvl w:val="0"/>
          <w:numId w:val="23"/>
        </w:numPr>
        <w:rPr>
          <w:rFonts w:ascii="Calibri" w:hAnsi="Calibri" w:cs="Calibri"/>
        </w:rPr>
      </w:pPr>
      <w:r w:rsidRPr="003301F5">
        <w:rPr>
          <w:rStyle w:val="Strong"/>
          <w:rFonts w:ascii="Calibri" w:eastAsiaTheme="majorEastAsia" w:hAnsi="Calibri" w:cs="Calibri"/>
          <w:b w:val="0"/>
          <w:bCs w:val="0"/>
        </w:rPr>
        <w:t>Auth Service</w:t>
      </w:r>
      <w:r w:rsidRPr="003301F5">
        <w:rPr>
          <w:rFonts w:ascii="Calibri" w:hAnsi="Calibri" w:cs="Calibri"/>
        </w:rPr>
        <w:t xml:space="preserve"> :  Handles login, JWT-based authentication.</w:t>
      </w:r>
      <w:r w:rsidRPr="003301F5">
        <w:rPr>
          <w:rFonts w:ascii="Calibri" w:hAnsi="Calibri" w:cs="Calibri"/>
        </w:rPr>
        <w:br/>
      </w:r>
    </w:p>
    <w:sectPr w:rsidR="009544BC" w:rsidRPr="003301F5" w:rsidSect="003301F5">
      <w:pgSz w:w="11906" w:h="16838"/>
      <w:pgMar w:top="110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465E"/>
    <w:multiLevelType w:val="multilevel"/>
    <w:tmpl w:val="73D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855"/>
    <w:multiLevelType w:val="multilevel"/>
    <w:tmpl w:val="C38204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A1064"/>
    <w:multiLevelType w:val="multilevel"/>
    <w:tmpl w:val="EA181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64D2B"/>
    <w:multiLevelType w:val="multilevel"/>
    <w:tmpl w:val="6E5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836"/>
    <w:multiLevelType w:val="multilevel"/>
    <w:tmpl w:val="6CC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5793"/>
    <w:multiLevelType w:val="multilevel"/>
    <w:tmpl w:val="CFE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24AD7"/>
    <w:multiLevelType w:val="multilevel"/>
    <w:tmpl w:val="C7A0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93300"/>
    <w:multiLevelType w:val="multilevel"/>
    <w:tmpl w:val="7FF6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97885"/>
    <w:multiLevelType w:val="multilevel"/>
    <w:tmpl w:val="B21E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12D85"/>
    <w:multiLevelType w:val="multilevel"/>
    <w:tmpl w:val="029E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2186A"/>
    <w:multiLevelType w:val="multilevel"/>
    <w:tmpl w:val="965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52C5B"/>
    <w:multiLevelType w:val="multilevel"/>
    <w:tmpl w:val="D40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5108D"/>
    <w:multiLevelType w:val="hybridMultilevel"/>
    <w:tmpl w:val="273468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D760D6"/>
    <w:multiLevelType w:val="multilevel"/>
    <w:tmpl w:val="6B5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570DF"/>
    <w:multiLevelType w:val="multilevel"/>
    <w:tmpl w:val="F59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923E7"/>
    <w:multiLevelType w:val="multilevel"/>
    <w:tmpl w:val="0AA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D102C"/>
    <w:multiLevelType w:val="multilevel"/>
    <w:tmpl w:val="3A1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51A17"/>
    <w:multiLevelType w:val="multilevel"/>
    <w:tmpl w:val="1BA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250A4"/>
    <w:multiLevelType w:val="multilevel"/>
    <w:tmpl w:val="F91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61520"/>
    <w:multiLevelType w:val="multilevel"/>
    <w:tmpl w:val="5F9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B4076"/>
    <w:multiLevelType w:val="multilevel"/>
    <w:tmpl w:val="440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C4A7A"/>
    <w:multiLevelType w:val="multilevel"/>
    <w:tmpl w:val="CDD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8143C"/>
    <w:multiLevelType w:val="multilevel"/>
    <w:tmpl w:val="EAB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26E28"/>
    <w:multiLevelType w:val="multilevel"/>
    <w:tmpl w:val="9FC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81601">
    <w:abstractNumId w:val="6"/>
  </w:num>
  <w:num w:numId="2" w16cid:durableId="559026580">
    <w:abstractNumId w:val="2"/>
  </w:num>
  <w:num w:numId="3" w16cid:durableId="15571">
    <w:abstractNumId w:val="1"/>
  </w:num>
  <w:num w:numId="4" w16cid:durableId="1032195317">
    <w:abstractNumId w:val="19"/>
  </w:num>
  <w:num w:numId="5" w16cid:durableId="816455672">
    <w:abstractNumId w:val="14"/>
  </w:num>
  <w:num w:numId="6" w16cid:durableId="568537556">
    <w:abstractNumId w:val="7"/>
  </w:num>
  <w:num w:numId="7" w16cid:durableId="1672104181">
    <w:abstractNumId w:val="20"/>
  </w:num>
  <w:num w:numId="8" w16cid:durableId="367415283">
    <w:abstractNumId w:val="10"/>
  </w:num>
  <w:num w:numId="9" w16cid:durableId="2010012407">
    <w:abstractNumId w:val="17"/>
  </w:num>
  <w:num w:numId="10" w16cid:durableId="2031058836">
    <w:abstractNumId w:val="22"/>
  </w:num>
  <w:num w:numId="11" w16cid:durableId="531694903">
    <w:abstractNumId w:val="11"/>
  </w:num>
  <w:num w:numId="12" w16cid:durableId="2055305931">
    <w:abstractNumId w:val="15"/>
  </w:num>
  <w:num w:numId="13" w16cid:durableId="1667631711">
    <w:abstractNumId w:val="4"/>
  </w:num>
  <w:num w:numId="14" w16cid:durableId="294651587">
    <w:abstractNumId w:val="5"/>
  </w:num>
  <w:num w:numId="15" w16cid:durableId="178668595">
    <w:abstractNumId w:val="9"/>
  </w:num>
  <w:num w:numId="16" w16cid:durableId="1059783678">
    <w:abstractNumId w:val="8"/>
  </w:num>
  <w:num w:numId="17" w16cid:durableId="1442796539">
    <w:abstractNumId w:val="16"/>
  </w:num>
  <w:num w:numId="18" w16cid:durableId="1821729342">
    <w:abstractNumId w:val="23"/>
  </w:num>
  <w:num w:numId="19" w16cid:durableId="1063136968">
    <w:abstractNumId w:val="13"/>
  </w:num>
  <w:num w:numId="20" w16cid:durableId="1215921380">
    <w:abstractNumId w:val="21"/>
  </w:num>
  <w:num w:numId="21" w16cid:durableId="938440814">
    <w:abstractNumId w:val="0"/>
  </w:num>
  <w:num w:numId="22" w16cid:durableId="191042804">
    <w:abstractNumId w:val="18"/>
  </w:num>
  <w:num w:numId="23" w16cid:durableId="1707678828">
    <w:abstractNumId w:val="3"/>
  </w:num>
  <w:num w:numId="24" w16cid:durableId="1132866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BC"/>
    <w:rsid w:val="003301F5"/>
    <w:rsid w:val="003A1741"/>
    <w:rsid w:val="004B54D0"/>
    <w:rsid w:val="009544BC"/>
    <w:rsid w:val="009B31E2"/>
    <w:rsid w:val="00D9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014F"/>
  <w15:chartTrackingRefBased/>
  <w15:docId w15:val="{32E069C4-AA1D-4AE6-B2E9-589C44F5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95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55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5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5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1318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5</cp:revision>
  <dcterms:created xsi:type="dcterms:W3CDTF">2025-09-12T15:12:00Z</dcterms:created>
  <dcterms:modified xsi:type="dcterms:W3CDTF">2025-09-14T14:25:00Z</dcterms:modified>
</cp:coreProperties>
</file>