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3B3A" w14:textId="77777777" w:rsidR="00354707" w:rsidRDefault="00354707" w:rsidP="00354707">
      <w:pPr>
        <w:rPr>
          <w:b/>
        </w:rPr>
      </w:pPr>
      <w:r w:rsidRPr="00354707">
        <w:rPr>
          <w:b/>
        </w:rPr>
        <w:t>8. An online travel booking platform receives frequent feature requests from users. How would Agile help manage these changing requirements?</w:t>
      </w:r>
    </w:p>
    <w:p w14:paraId="73385918" w14:textId="4D14236F" w:rsidR="00354707" w:rsidRDefault="00354707" w:rsidP="00354707">
      <w:r>
        <w:t>Agile is well suited for handling frequent feature requests on an online travel booking platform because it welcomes change. User requests can be added to the product backlog and prioritized based on business value. Instead of trying to implement everything at once, the team can deliver features incrementally in sprints. Feedback from each release helps refine future features. This approach avoids disruption while still responding to customer demands. Agile ensures the platform continues to improve without long delays.</w:t>
      </w:r>
    </w:p>
    <w:p w14:paraId="53BED259" w14:textId="77777777" w:rsidR="00354707" w:rsidRDefault="00354707" w:rsidP="00354707"/>
    <w:p w14:paraId="008AA74D" w14:textId="77777777" w:rsidR="00354707" w:rsidRDefault="00354707" w:rsidP="00354707">
      <w:pPr>
        <w:rPr>
          <w:b/>
        </w:rPr>
      </w:pPr>
      <w:r w:rsidRPr="00354707">
        <w:rPr>
          <w:b/>
        </w:rPr>
        <w:t>9. During a sprint, the product owner asks for a high-priority feature to be added immediately. How would you handle this in Agile?</w:t>
      </w:r>
    </w:p>
    <w:p w14:paraId="26433F47" w14:textId="2C10188D" w:rsidR="00354707" w:rsidRDefault="00354707" w:rsidP="00354707">
      <w:r>
        <w:t>In Agile, a high-priority request during a sprint should first be evaluated for urgency and impact. If it is critical, the product owner and team discuss whether it justifies interrupting the sprint. The team may remove or defer lower-priority tasks to accommodate the new feature. If it is not urgent, it is added to the backlog for the next sprint. Transparency with stakeholders is important to avoid scope creep. This approach maintains sprint discipline while still allowing flexibility. The goal is to balance urgency with realistic delivery.</w:t>
      </w:r>
    </w:p>
    <w:p w14:paraId="7CDF607B" w14:textId="77777777" w:rsidR="00354707" w:rsidRDefault="00354707" w:rsidP="00354707"/>
    <w:p w14:paraId="419CD2D5" w14:textId="77777777" w:rsidR="00354707" w:rsidRDefault="00354707" w:rsidP="00354707">
      <w:pPr>
        <w:rPr>
          <w:b/>
          <w:bCs/>
        </w:rPr>
      </w:pPr>
      <w:r w:rsidRPr="00354707">
        <w:rPr>
          <w:b/>
          <w:bCs/>
        </w:rPr>
        <w:t>10. Your Agile team consistently misses sprint deadlines for an online SaaS product. What steps would you take during retrospectives to improve delivery?</w:t>
      </w:r>
    </w:p>
    <w:p w14:paraId="31E0324A" w14:textId="049ACC50" w:rsidR="00354707" w:rsidRDefault="00354707" w:rsidP="00354707">
      <w:r>
        <w:t>If sprint deadlines are consistently missed, the retrospective is the right place to address this. The team should openly discuss what is causing delays, such as unrealistic estimates or unclear requirements. Sprint planning practices may need improvement, including better task breakdown. Identifying bottlenecks like dependency issues or resource overload is important. Action items should be defined and tracked in the next sprint. Continuous improvement is a key Agile principle. Over time, these adjustments lead to more predictable delivery.</w:t>
      </w:r>
    </w:p>
    <w:p w14:paraId="00F60E5D" w14:textId="77777777" w:rsidR="00354707" w:rsidRDefault="00354707" w:rsidP="00354707"/>
    <w:p w14:paraId="1823EE29" w14:textId="77777777" w:rsidR="00354707" w:rsidRDefault="00354707" w:rsidP="00354707"/>
    <w:p w14:paraId="4BF4CCE8" w14:textId="77777777" w:rsidR="00354707" w:rsidRDefault="00354707" w:rsidP="00354707"/>
    <w:p w14:paraId="1CA25FF5" w14:textId="77777777" w:rsidR="00354707" w:rsidRDefault="00354707" w:rsidP="00354707"/>
    <w:p w14:paraId="48C978C1" w14:textId="77777777" w:rsidR="00354707" w:rsidRDefault="00354707" w:rsidP="00354707">
      <w:pPr>
        <w:rPr>
          <w:b/>
        </w:rPr>
      </w:pPr>
      <w:r w:rsidRPr="00354707">
        <w:rPr>
          <w:b/>
        </w:rPr>
        <w:lastRenderedPageBreak/>
        <w:t>11. A newly released feature causes performance issues in production. How would Agile practices help resolve this quickly?</w:t>
      </w:r>
    </w:p>
    <w:p w14:paraId="426EDD2B" w14:textId="179EF92A" w:rsidR="00354707" w:rsidRDefault="00354707" w:rsidP="00354707">
      <w:r>
        <w:t>When a new feature causes performance issues in production, Agile enables quick response through fast feedback loops. The issue can be immediately added to the backlog and prioritized. Since Agile promotes small releases, identifying the problematic change becomes easier. The team can fix the issue in the next sprint or even a hotfix iteration. Daily stand-ups help coordinate quick actions. Continuous integration and testing support faster validation. This minimizes downtime and user impact.</w:t>
      </w:r>
    </w:p>
    <w:p w14:paraId="3227A34C" w14:textId="77777777" w:rsidR="00354707" w:rsidRDefault="00354707" w:rsidP="00354707"/>
    <w:p w14:paraId="35B06AEF" w14:textId="0645C3D1" w:rsidR="00354707" w:rsidRPr="00354707" w:rsidRDefault="00354707" w:rsidP="00354707">
      <w:pPr>
        <w:rPr>
          <w:b/>
        </w:rPr>
      </w:pPr>
      <w:r w:rsidRPr="00354707">
        <w:rPr>
          <w:b/>
        </w:rPr>
        <w:t>12. Multiple stakeholders have conflicting priorities for an online marketplace. How does Agile help in prioritization and decision-making?</w:t>
      </w:r>
    </w:p>
    <w:p w14:paraId="4C0321E0" w14:textId="18A02FB8" w:rsidR="00354707" w:rsidRDefault="00354707" w:rsidP="00354707">
      <w:r>
        <w:t>Agile helps manage conflicting stakeholder priorities by using a single, transparent product backlog. The product owner plays a key role in balancing business value, user needs, and technical constraints. Agile focuses on delivering the highest value items first. Short sprint cycles ensure that no stakeholder is ignored for too long. Decisions are based on impact rather than hierarchy. This reduces conflict and improves clarity.</w:t>
      </w:r>
    </w:p>
    <w:p w14:paraId="2F375A0E" w14:textId="77777777" w:rsidR="00354707" w:rsidRDefault="00354707" w:rsidP="00354707"/>
    <w:p w14:paraId="79869017" w14:textId="5F076972" w:rsidR="00354707" w:rsidRPr="00354707" w:rsidRDefault="00354707" w:rsidP="00354707">
      <w:pPr>
        <w:rPr>
          <w:b/>
        </w:rPr>
      </w:pPr>
      <w:r w:rsidRPr="00354707">
        <w:rPr>
          <w:b/>
        </w:rPr>
        <w:t>13. Users complain that the UI of a mobile commerce app is confusing. How would Agile enable continuous improvement based on user feedback?</w:t>
      </w:r>
    </w:p>
    <w:p w14:paraId="3A52CDB9" w14:textId="77777777" w:rsidR="00354707" w:rsidRDefault="00354707" w:rsidP="00354707">
      <w:r>
        <w:t>Agile enables continuous UI improvement by actively incorporating user feedback into each sprint. Feedback from app reviews, usability tests, or analytics is added to the backlog. UI issues can be addressed incrementally instead of waiting for a major redesign. Prototypes and quick iterations allow validation before full implementation. Sprint reviews help showcase improvements and gather reactions. This ongoing cycle ensures the UI evolves based on real user behavior. It keeps the app aligned with user expectations.</w:t>
      </w:r>
    </w:p>
    <w:p w14:paraId="15AB065B" w14:textId="77777777" w:rsidR="00354707" w:rsidRDefault="00354707" w:rsidP="00354707"/>
    <w:p w14:paraId="1F11B3E2" w14:textId="77777777" w:rsidR="00354707" w:rsidRDefault="00354707" w:rsidP="00354707"/>
    <w:p w14:paraId="57398990" w14:textId="77777777" w:rsidR="00354707" w:rsidRDefault="00354707" w:rsidP="00354707">
      <w:pPr>
        <w:rPr>
          <w:b/>
        </w:rPr>
      </w:pPr>
    </w:p>
    <w:p w14:paraId="44730037" w14:textId="77777777" w:rsidR="00354707" w:rsidRDefault="00354707" w:rsidP="00354707">
      <w:pPr>
        <w:rPr>
          <w:b/>
        </w:rPr>
      </w:pPr>
    </w:p>
    <w:p w14:paraId="363A7F9A" w14:textId="77777777" w:rsidR="00354707" w:rsidRDefault="00354707" w:rsidP="00354707">
      <w:pPr>
        <w:rPr>
          <w:b/>
        </w:rPr>
      </w:pPr>
    </w:p>
    <w:p w14:paraId="51C338EE" w14:textId="77777777" w:rsidR="00354707" w:rsidRDefault="00354707" w:rsidP="00354707">
      <w:pPr>
        <w:rPr>
          <w:b/>
        </w:rPr>
      </w:pPr>
    </w:p>
    <w:p w14:paraId="130CA794" w14:textId="7D3E1547" w:rsidR="00354707" w:rsidRDefault="00354707" w:rsidP="00354707">
      <w:pPr>
        <w:rPr>
          <w:b/>
        </w:rPr>
      </w:pPr>
      <w:r w:rsidRPr="00354707">
        <w:rPr>
          <w:b/>
        </w:rPr>
        <w:lastRenderedPageBreak/>
        <w:t>14. Your Agile team is distributed across different time zones. How would you ensure effective communication and sprint success?</w:t>
      </w:r>
    </w:p>
    <w:p w14:paraId="1D126E9C" w14:textId="57B698B1" w:rsidR="00354707" w:rsidRDefault="00354707" w:rsidP="00354707">
      <w:r>
        <w:t>For a distributed Agile team, effective communication is critical for sprint success. Daily stand-ups can be scheduled at overlapping time zones or conducted asynchronously. Collaboration tools like Jira, Slack, and shared dashboards keep everyone aligned. Clear documentation of sprint goals and tasks reduces confusion. Regular sprint reviews and retrospectives ensure shared understanding. Trust and accountability are built through transparency. These practices help maintain Agile discipline despite geographic differences.</w:t>
      </w:r>
    </w:p>
    <w:p w14:paraId="672A086C" w14:textId="77777777" w:rsidR="00354707" w:rsidRDefault="00354707" w:rsidP="00354707"/>
    <w:p w14:paraId="21450083" w14:textId="77777777" w:rsidR="00354707" w:rsidRDefault="00354707" w:rsidP="00354707">
      <w:pPr>
        <w:rPr>
          <w:b/>
        </w:rPr>
      </w:pPr>
      <w:r w:rsidRPr="00354707">
        <w:rPr>
          <w:b/>
        </w:rPr>
        <w:t>15. A competitor launches a new feature that impacts your online business. How can Agile help your team respond faster compared to traditional SDLC?</w:t>
      </w:r>
    </w:p>
    <w:p w14:paraId="4E35C6B9" w14:textId="496BF148" w:rsidR="007A3F31" w:rsidRDefault="00354707" w:rsidP="00354707">
      <w:r>
        <w:t xml:space="preserve">Agile allows teams to respond faster to competitor actions by enabling rapid planning and execution. A new competitor feature can be quickly analyzed and added to the backlog. Agile teams can reprioritize work without restarting the entire process. Short sprints allow faster experimentation and release. Continuous feedback ensures quick validation of the response. Unlike traditional SDLC, Agile avoids long approval cycles. </w:t>
      </w:r>
    </w:p>
    <w:p w14:paraId="690D4703" w14:textId="77777777" w:rsidR="00354707" w:rsidRDefault="00354707" w:rsidP="00354707"/>
    <w:p w14:paraId="2C21A03E" w14:textId="3AE7B31D" w:rsidR="00354707" w:rsidRDefault="00354707" w:rsidP="00354707">
      <w:r>
        <w:t>Mohit Gadhvi</w:t>
      </w:r>
    </w:p>
    <w:p w14:paraId="5ADE7DC7" w14:textId="26C9900B" w:rsidR="00354707" w:rsidRDefault="00354707" w:rsidP="00354707">
      <w:r>
        <w:t>VWGDS107295</w:t>
      </w:r>
    </w:p>
    <w:sectPr w:rsidR="00354707">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F219" w14:textId="77777777" w:rsidR="00BA1FF1" w:rsidRDefault="00BA1FF1" w:rsidP="00354707">
      <w:pPr>
        <w:spacing w:after="0" w:line="240" w:lineRule="auto"/>
      </w:pPr>
      <w:r>
        <w:separator/>
      </w:r>
    </w:p>
  </w:endnote>
  <w:endnote w:type="continuationSeparator" w:id="0">
    <w:p w14:paraId="388FA367" w14:textId="77777777" w:rsidR="00BA1FF1" w:rsidRDefault="00BA1FF1" w:rsidP="00354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269B" w14:textId="06EC601A" w:rsidR="00354707" w:rsidRDefault="00354707">
    <w:pPr>
      <w:pStyle w:val="Footer"/>
    </w:pPr>
    <w:r>
      <w:rPr>
        <w:noProof/>
      </w:rPr>
      <mc:AlternateContent>
        <mc:Choice Requires="wps">
          <w:drawing>
            <wp:anchor distT="0" distB="0" distL="0" distR="0" simplePos="0" relativeHeight="251659264" behindDoc="0" locked="0" layoutInCell="1" allowOverlap="1" wp14:anchorId="352F6FA2" wp14:editId="11CD1834">
              <wp:simplePos x="635" y="635"/>
              <wp:positionH relativeFrom="page">
                <wp:align>left</wp:align>
              </wp:positionH>
              <wp:positionV relativeFrom="page">
                <wp:align>bottom</wp:align>
              </wp:positionV>
              <wp:extent cx="756920" cy="325755"/>
              <wp:effectExtent l="0" t="0" r="5080" b="0"/>
              <wp:wrapNone/>
              <wp:docPr id="44992776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8201F25" w14:textId="2357897D"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2F6FA2"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18201F25" w14:textId="2357897D"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D66F" w14:textId="4AD7F09C" w:rsidR="00354707" w:rsidRDefault="00354707">
    <w:pPr>
      <w:pStyle w:val="Footer"/>
    </w:pPr>
    <w:r>
      <w:rPr>
        <w:noProof/>
      </w:rPr>
      <mc:AlternateContent>
        <mc:Choice Requires="wps">
          <w:drawing>
            <wp:anchor distT="0" distB="0" distL="0" distR="0" simplePos="0" relativeHeight="251660288" behindDoc="0" locked="0" layoutInCell="1" allowOverlap="1" wp14:anchorId="593678BF" wp14:editId="54832606">
              <wp:simplePos x="914400" y="9417050"/>
              <wp:positionH relativeFrom="page">
                <wp:align>left</wp:align>
              </wp:positionH>
              <wp:positionV relativeFrom="page">
                <wp:align>bottom</wp:align>
              </wp:positionV>
              <wp:extent cx="756920" cy="325755"/>
              <wp:effectExtent l="0" t="0" r="5080" b="0"/>
              <wp:wrapNone/>
              <wp:docPr id="39150450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8102EAE" w14:textId="1FDBD0E9"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3678BF"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78102EAE" w14:textId="1FDBD0E9"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1CE6" w14:textId="3628DB82" w:rsidR="00354707" w:rsidRDefault="00354707">
    <w:pPr>
      <w:pStyle w:val="Footer"/>
    </w:pPr>
    <w:r>
      <w:rPr>
        <w:noProof/>
      </w:rPr>
      <mc:AlternateContent>
        <mc:Choice Requires="wps">
          <w:drawing>
            <wp:anchor distT="0" distB="0" distL="0" distR="0" simplePos="0" relativeHeight="251658240" behindDoc="0" locked="0" layoutInCell="1" allowOverlap="1" wp14:anchorId="5879C93D" wp14:editId="61D38342">
              <wp:simplePos x="635" y="635"/>
              <wp:positionH relativeFrom="page">
                <wp:align>left</wp:align>
              </wp:positionH>
              <wp:positionV relativeFrom="page">
                <wp:align>bottom</wp:align>
              </wp:positionV>
              <wp:extent cx="756920" cy="325755"/>
              <wp:effectExtent l="0" t="0" r="5080" b="0"/>
              <wp:wrapNone/>
              <wp:docPr id="148551470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406CF57" w14:textId="444D297A"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79C93D"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7406CF57" w14:textId="444D297A" w:rsidR="00354707" w:rsidRPr="00354707" w:rsidRDefault="00354707" w:rsidP="00354707">
                    <w:pPr>
                      <w:spacing w:after="0"/>
                      <w:rPr>
                        <w:rFonts w:ascii="Arial" w:eastAsia="Arial" w:hAnsi="Arial" w:cs="Arial"/>
                        <w:noProof/>
                        <w:color w:val="000000"/>
                        <w:sz w:val="16"/>
                        <w:szCs w:val="16"/>
                      </w:rPr>
                    </w:pPr>
                    <w:r w:rsidRPr="00354707">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A71FD" w14:textId="77777777" w:rsidR="00BA1FF1" w:rsidRDefault="00BA1FF1" w:rsidP="00354707">
      <w:pPr>
        <w:spacing w:after="0" w:line="240" w:lineRule="auto"/>
      </w:pPr>
      <w:r>
        <w:separator/>
      </w:r>
    </w:p>
  </w:footnote>
  <w:footnote w:type="continuationSeparator" w:id="0">
    <w:p w14:paraId="6434F8B1" w14:textId="77777777" w:rsidR="00BA1FF1" w:rsidRDefault="00BA1FF1" w:rsidP="003547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07"/>
    <w:rsid w:val="00354707"/>
    <w:rsid w:val="004C30EB"/>
    <w:rsid w:val="007A3F31"/>
    <w:rsid w:val="008D48C5"/>
    <w:rsid w:val="00BA1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1E41"/>
  <w15:chartTrackingRefBased/>
  <w15:docId w15:val="{FBF904D2-0149-4E73-81B3-40F7C229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07"/>
    <w:rPr>
      <w:rFonts w:eastAsiaTheme="majorEastAsia" w:cstheme="majorBidi"/>
      <w:color w:val="272727" w:themeColor="text1" w:themeTint="D8"/>
    </w:rPr>
  </w:style>
  <w:style w:type="paragraph" w:styleId="Title">
    <w:name w:val="Title"/>
    <w:basedOn w:val="Normal"/>
    <w:next w:val="Normal"/>
    <w:link w:val="TitleChar"/>
    <w:uiPriority w:val="10"/>
    <w:qFormat/>
    <w:rsid w:val="0035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07"/>
    <w:pPr>
      <w:spacing w:before="160"/>
      <w:jc w:val="center"/>
    </w:pPr>
    <w:rPr>
      <w:i/>
      <w:iCs/>
      <w:color w:val="404040" w:themeColor="text1" w:themeTint="BF"/>
    </w:rPr>
  </w:style>
  <w:style w:type="character" w:customStyle="1" w:styleId="QuoteChar">
    <w:name w:val="Quote Char"/>
    <w:basedOn w:val="DefaultParagraphFont"/>
    <w:link w:val="Quote"/>
    <w:uiPriority w:val="29"/>
    <w:rsid w:val="00354707"/>
    <w:rPr>
      <w:i/>
      <w:iCs/>
      <w:color w:val="404040" w:themeColor="text1" w:themeTint="BF"/>
    </w:rPr>
  </w:style>
  <w:style w:type="paragraph" w:styleId="ListParagraph">
    <w:name w:val="List Paragraph"/>
    <w:basedOn w:val="Normal"/>
    <w:uiPriority w:val="34"/>
    <w:qFormat/>
    <w:rsid w:val="00354707"/>
    <w:pPr>
      <w:ind w:left="720"/>
      <w:contextualSpacing/>
    </w:pPr>
  </w:style>
  <w:style w:type="character" w:styleId="IntenseEmphasis">
    <w:name w:val="Intense Emphasis"/>
    <w:basedOn w:val="DefaultParagraphFont"/>
    <w:uiPriority w:val="21"/>
    <w:qFormat/>
    <w:rsid w:val="00354707"/>
    <w:rPr>
      <w:i/>
      <w:iCs/>
      <w:color w:val="0F4761" w:themeColor="accent1" w:themeShade="BF"/>
    </w:rPr>
  </w:style>
  <w:style w:type="paragraph" w:styleId="IntenseQuote">
    <w:name w:val="Intense Quote"/>
    <w:basedOn w:val="Normal"/>
    <w:next w:val="Normal"/>
    <w:link w:val="IntenseQuoteChar"/>
    <w:uiPriority w:val="30"/>
    <w:qFormat/>
    <w:rsid w:val="00354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707"/>
    <w:rPr>
      <w:i/>
      <w:iCs/>
      <w:color w:val="0F4761" w:themeColor="accent1" w:themeShade="BF"/>
    </w:rPr>
  </w:style>
  <w:style w:type="character" w:styleId="IntenseReference">
    <w:name w:val="Intense Reference"/>
    <w:basedOn w:val="DefaultParagraphFont"/>
    <w:uiPriority w:val="32"/>
    <w:qFormat/>
    <w:rsid w:val="00354707"/>
    <w:rPr>
      <w:b/>
      <w:bCs/>
      <w:smallCaps/>
      <w:color w:val="0F4761" w:themeColor="accent1" w:themeShade="BF"/>
      <w:spacing w:val="5"/>
    </w:rPr>
  </w:style>
  <w:style w:type="paragraph" w:styleId="Footer">
    <w:name w:val="footer"/>
    <w:basedOn w:val="Normal"/>
    <w:link w:val="FooterChar"/>
    <w:uiPriority w:val="99"/>
    <w:unhideWhenUsed/>
    <w:rsid w:val="00354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4408</Characters>
  <Application>Microsoft Office Word</Application>
  <DocSecurity>0</DocSecurity>
  <Lines>36</Lines>
  <Paragraphs>10</Paragraphs>
  <ScaleCrop>false</ScaleCrop>
  <Company>Volkswagen Group</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Gadhvi, Mohit (Digital Solutions IN I-PD/1)</dc:creator>
  <cp:keywords/>
  <dc:description/>
  <cp:lastModifiedBy>Gadhvi, Mohit (Digital Solutions IN I-PD/1)</cp:lastModifiedBy>
  <cp:revision>1</cp:revision>
  <dcterms:created xsi:type="dcterms:W3CDTF">2025-12-18T11:05:00Z</dcterms:created>
  <dcterms:modified xsi:type="dcterms:W3CDTF">2025-12-18T11:12:00Z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588b27ce,1ad15a57,1755e27a</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