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F82EA" w14:textId="5394860A" w:rsidR="003367DB" w:rsidRPr="003367DB" w:rsidRDefault="003367DB" w:rsidP="003367DB">
      <w:pPr>
        <w:jc w:val="center"/>
        <w:rPr>
          <w:b/>
          <w:bCs/>
          <w:sz w:val="40"/>
          <w:szCs w:val="40"/>
        </w:rPr>
      </w:pPr>
      <w:r w:rsidRPr="003367DB">
        <w:rPr>
          <w:b/>
          <w:bCs/>
          <w:sz w:val="40"/>
          <w:szCs w:val="40"/>
        </w:rPr>
        <w:t>Questions</w:t>
      </w:r>
    </w:p>
    <w:p w14:paraId="022DF7E5" w14:textId="77777777" w:rsidR="003367DB" w:rsidRPr="003367DB" w:rsidRDefault="003367DB" w:rsidP="003367DB">
      <w:pPr>
        <w:rPr>
          <w:b/>
          <w:bCs/>
        </w:rPr>
      </w:pPr>
      <w:r w:rsidRPr="003367DB">
        <w:rPr>
          <w:b/>
          <w:bCs/>
        </w:rPr>
        <w:t>1. Difference Between DELETE and DROP</w:t>
      </w:r>
    </w:p>
    <w:p w14:paraId="388BB81A" w14:textId="77777777" w:rsidR="003367DB" w:rsidRPr="003367DB" w:rsidRDefault="003367DB" w:rsidP="003367DB">
      <w:pPr>
        <w:numPr>
          <w:ilvl w:val="0"/>
          <w:numId w:val="1"/>
        </w:numPr>
      </w:pPr>
      <w:r w:rsidRPr="003367DB">
        <w:rPr>
          <w:b/>
          <w:bCs/>
        </w:rPr>
        <w:t>DELETE</w:t>
      </w:r>
      <w:r w:rsidRPr="003367DB">
        <w:t xml:space="preserve"> removes specific records (rows) from a </w:t>
      </w:r>
      <w:proofErr w:type="gramStart"/>
      <w:r w:rsidRPr="003367DB">
        <w:t>table</w:t>
      </w:r>
      <w:proofErr w:type="gramEnd"/>
      <w:r w:rsidRPr="003367DB">
        <w:t xml:space="preserve"> and the table structure remains intact.</w:t>
      </w:r>
    </w:p>
    <w:p w14:paraId="632281DB" w14:textId="77777777" w:rsidR="003367DB" w:rsidRPr="003367DB" w:rsidRDefault="003367DB" w:rsidP="003367DB">
      <w:pPr>
        <w:numPr>
          <w:ilvl w:val="0"/>
          <w:numId w:val="1"/>
        </w:numPr>
      </w:pPr>
      <w:r w:rsidRPr="003367DB">
        <w:rPr>
          <w:b/>
          <w:bCs/>
        </w:rPr>
        <w:t>DROP</w:t>
      </w:r>
      <w:r w:rsidRPr="003367DB">
        <w:t xml:space="preserve"> completely removes the table along with its structure and data.</w:t>
      </w:r>
    </w:p>
    <w:p w14:paraId="3DDC992F" w14:textId="77777777" w:rsidR="003367DB" w:rsidRPr="003367DB" w:rsidRDefault="003367DB" w:rsidP="003367DB">
      <w:pPr>
        <w:numPr>
          <w:ilvl w:val="0"/>
          <w:numId w:val="1"/>
        </w:numPr>
      </w:pPr>
      <w:r w:rsidRPr="003367DB">
        <w:t>DELETE can be rolled back (if using transactions), but DROP cannot be undone.</w:t>
      </w:r>
    </w:p>
    <w:p w14:paraId="52ED65C2" w14:textId="26E5D675" w:rsidR="003367DB" w:rsidRPr="003367DB" w:rsidRDefault="003367DB" w:rsidP="003367DB"/>
    <w:p w14:paraId="78659A77" w14:textId="77777777" w:rsidR="003367DB" w:rsidRPr="003367DB" w:rsidRDefault="003367DB" w:rsidP="003367DB">
      <w:pPr>
        <w:rPr>
          <w:b/>
          <w:bCs/>
        </w:rPr>
      </w:pPr>
      <w:r w:rsidRPr="003367DB">
        <w:rPr>
          <w:b/>
          <w:bCs/>
        </w:rPr>
        <w:t>2. Difference Between DROP and TRUNCATE</w:t>
      </w:r>
    </w:p>
    <w:p w14:paraId="6CE3C302" w14:textId="77777777" w:rsidR="003367DB" w:rsidRPr="003367DB" w:rsidRDefault="003367DB" w:rsidP="003367DB">
      <w:pPr>
        <w:numPr>
          <w:ilvl w:val="0"/>
          <w:numId w:val="2"/>
        </w:numPr>
      </w:pPr>
      <w:r w:rsidRPr="003367DB">
        <w:rPr>
          <w:b/>
          <w:bCs/>
        </w:rPr>
        <w:t>TRUNCATE</w:t>
      </w:r>
      <w:r w:rsidRPr="003367DB">
        <w:t xml:space="preserve"> removes all records from a table but keeps the table structure.</w:t>
      </w:r>
    </w:p>
    <w:p w14:paraId="78BD26A0" w14:textId="77777777" w:rsidR="003367DB" w:rsidRPr="003367DB" w:rsidRDefault="003367DB" w:rsidP="003367DB">
      <w:pPr>
        <w:numPr>
          <w:ilvl w:val="0"/>
          <w:numId w:val="2"/>
        </w:numPr>
      </w:pPr>
      <w:r w:rsidRPr="003367DB">
        <w:rPr>
          <w:b/>
          <w:bCs/>
        </w:rPr>
        <w:t>DROP</w:t>
      </w:r>
      <w:r w:rsidRPr="003367DB">
        <w:t xml:space="preserve"> deletes the entire table including its structure.</w:t>
      </w:r>
    </w:p>
    <w:p w14:paraId="3C583CC0" w14:textId="3CDA8480" w:rsidR="003367DB" w:rsidRDefault="003367DB" w:rsidP="003367DB">
      <w:pPr>
        <w:numPr>
          <w:ilvl w:val="0"/>
          <w:numId w:val="2"/>
        </w:numPr>
      </w:pPr>
      <w:r w:rsidRPr="003367DB">
        <w:t>TRUNCATE is faster and cannot be rolled back, while DROP permanently removes everything.</w:t>
      </w:r>
    </w:p>
    <w:p w14:paraId="4B1B27FF" w14:textId="2F1CDE00" w:rsidR="003367DB" w:rsidRPr="003367DB" w:rsidRDefault="003367DB" w:rsidP="003367DB"/>
    <w:p w14:paraId="201F7050" w14:textId="77777777" w:rsidR="003367DB" w:rsidRPr="003367DB" w:rsidRDefault="003367DB" w:rsidP="003367DB">
      <w:pPr>
        <w:rPr>
          <w:b/>
          <w:bCs/>
        </w:rPr>
      </w:pPr>
      <w:r w:rsidRPr="003367DB">
        <w:rPr>
          <w:b/>
          <w:bCs/>
        </w:rPr>
        <w:t>3. ACID Properties</w:t>
      </w:r>
    </w:p>
    <w:p w14:paraId="71246961" w14:textId="77777777" w:rsidR="003367DB" w:rsidRPr="003367DB" w:rsidRDefault="003367DB" w:rsidP="003367DB">
      <w:pPr>
        <w:numPr>
          <w:ilvl w:val="0"/>
          <w:numId w:val="3"/>
        </w:numPr>
      </w:pPr>
      <w:r w:rsidRPr="003367DB">
        <w:rPr>
          <w:b/>
          <w:bCs/>
        </w:rPr>
        <w:t>Atomicity:</w:t>
      </w:r>
      <w:r w:rsidRPr="003367DB">
        <w:t xml:space="preserve"> Ensures a transaction is fully completed or not executed at all.</w:t>
      </w:r>
    </w:p>
    <w:p w14:paraId="1CEB908C" w14:textId="77777777" w:rsidR="003367DB" w:rsidRPr="003367DB" w:rsidRDefault="003367DB" w:rsidP="003367DB">
      <w:pPr>
        <w:numPr>
          <w:ilvl w:val="0"/>
          <w:numId w:val="3"/>
        </w:numPr>
      </w:pPr>
      <w:r w:rsidRPr="003367DB">
        <w:rPr>
          <w:b/>
          <w:bCs/>
        </w:rPr>
        <w:t>Consistency:</w:t>
      </w:r>
      <w:r w:rsidRPr="003367DB">
        <w:t xml:space="preserve"> Keeps the database in a valid state before and after transactions.</w:t>
      </w:r>
    </w:p>
    <w:p w14:paraId="14150A54" w14:textId="77777777" w:rsidR="003367DB" w:rsidRPr="003367DB" w:rsidRDefault="003367DB" w:rsidP="003367DB">
      <w:pPr>
        <w:numPr>
          <w:ilvl w:val="0"/>
          <w:numId w:val="3"/>
        </w:numPr>
      </w:pPr>
      <w:r w:rsidRPr="003367DB">
        <w:rPr>
          <w:b/>
          <w:bCs/>
        </w:rPr>
        <w:t>Isolation &amp; Durability:</w:t>
      </w:r>
      <w:r w:rsidRPr="003367DB">
        <w:t xml:space="preserve"> Transactions run independently, and once committed, data is permanently saved.</w:t>
      </w:r>
    </w:p>
    <w:p w14:paraId="0639E63A" w14:textId="2915DD18" w:rsidR="003367DB" w:rsidRPr="003367DB" w:rsidRDefault="003367DB" w:rsidP="003367DB"/>
    <w:p w14:paraId="7641EAE6" w14:textId="77777777" w:rsidR="003367DB" w:rsidRPr="003367DB" w:rsidRDefault="003367DB" w:rsidP="003367DB">
      <w:pPr>
        <w:rPr>
          <w:b/>
          <w:bCs/>
        </w:rPr>
      </w:pPr>
      <w:r w:rsidRPr="003367DB">
        <w:rPr>
          <w:b/>
          <w:bCs/>
        </w:rPr>
        <w:t>4. Types of Normalization</w:t>
      </w:r>
    </w:p>
    <w:p w14:paraId="0082A874" w14:textId="7C7335AF" w:rsidR="004017C6" w:rsidRPr="004017C6" w:rsidRDefault="003367DB" w:rsidP="004017C6">
      <w:pPr>
        <w:numPr>
          <w:ilvl w:val="0"/>
          <w:numId w:val="4"/>
        </w:numPr>
      </w:pPr>
      <w:r w:rsidRPr="003367DB">
        <w:t xml:space="preserve">There are mainly </w:t>
      </w:r>
      <w:r w:rsidRPr="003367DB">
        <w:rPr>
          <w:b/>
          <w:bCs/>
        </w:rPr>
        <w:t>five types of normalization</w:t>
      </w:r>
      <w:r w:rsidRPr="003367DB">
        <w:t>: 1NF, 2NF, 3NF, BCNF, and 4NF.</w:t>
      </w:r>
      <w:r w:rsidR="004017C6">
        <w:br/>
      </w:r>
    </w:p>
    <w:p w14:paraId="2F85197F" w14:textId="77777777" w:rsidR="004017C6" w:rsidRPr="004017C6" w:rsidRDefault="004017C6" w:rsidP="004017C6">
      <w:pPr>
        <w:numPr>
          <w:ilvl w:val="0"/>
          <w:numId w:val="13"/>
        </w:numPr>
      </w:pPr>
      <w:r w:rsidRPr="004017C6">
        <w:rPr>
          <w:b/>
          <w:bCs/>
        </w:rPr>
        <w:t>1NF (First Normal Form):</w:t>
      </w:r>
      <w:r w:rsidRPr="004017C6">
        <w:t xml:space="preserve"> Ensures that each table column contains atomic (indivisible) values and no repeating groups.</w:t>
      </w:r>
    </w:p>
    <w:p w14:paraId="202FEF30" w14:textId="77777777" w:rsidR="004017C6" w:rsidRPr="004017C6" w:rsidRDefault="004017C6" w:rsidP="004017C6">
      <w:pPr>
        <w:numPr>
          <w:ilvl w:val="0"/>
          <w:numId w:val="13"/>
        </w:numPr>
      </w:pPr>
      <w:r w:rsidRPr="004017C6">
        <w:rPr>
          <w:b/>
          <w:bCs/>
        </w:rPr>
        <w:t>2NF (Second Normal Form):</w:t>
      </w:r>
      <w:r w:rsidRPr="004017C6">
        <w:t xml:space="preserve"> Removes partial dependency by ensuring non-key attributes depend on the whole primary key.</w:t>
      </w:r>
    </w:p>
    <w:p w14:paraId="69F7BF71" w14:textId="77777777" w:rsidR="004017C6" w:rsidRPr="004017C6" w:rsidRDefault="004017C6" w:rsidP="004017C6">
      <w:pPr>
        <w:numPr>
          <w:ilvl w:val="0"/>
          <w:numId w:val="13"/>
        </w:numPr>
      </w:pPr>
      <w:r w:rsidRPr="004017C6">
        <w:rPr>
          <w:b/>
          <w:bCs/>
        </w:rPr>
        <w:t>3NF (Third Normal Form):</w:t>
      </w:r>
      <w:r w:rsidRPr="004017C6">
        <w:t xml:space="preserve"> Eliminates transitive dependency so non-key attributes depend only on the primary key.</w:t>
      </w:r>
    </w:p>
    <w:p w14:paraId="607840AE" w14:textId="77777777" w:rsidR="004017C6" w:rsidRPr="004017C6" w:rsidRDefault="004017C6" w:rsidP="004017C6">
      <w:pPr>
        <w:numPr>
          <w:ilvl w:val="0"/>
          <w:numId w:val="13"/>
        </w:numPr>
      </w:pPr>
      <w:r w:rsidRPr="004017C6">
        <w:rPr>
          <w:b/>
          <w:bCs/>
        </w:rPr>
        <w:lastRenderedPageBreak/>
        <w:t>BCNF (Boyce-Codd Normal Form):</w:t>
      </w:r>
      <w:r w:rsidRPr="004017C6">
        <w:t xml:space="preserve"> Strengthens 3NF by ensuring every determinant is a candidate key.</w:t>
      </w:r>
    </w:p>
    <w:p w14:paraId="005647A7" w14:textId="77777777" w:rsidR="004017C6" w:rsidRPr="004017C6" w:rsidRDefault="004017C6" w:rsidP="004017C6">
      <w:pPr>
        <w:numPr>
          <w:ilvl w:val="0"/>
          <w:numId w:val="13"/>
        </w:numPr>
      </w:pPr>
      <w:r w:rsidRPr="004017C6">
        <w:rPr>
          <w:b/>
          <w:bCs/>
        </w:rPr>
        <w:t>4NF (Fourth Normal Form):</w:t>
      </w:r>
      <w:r w:rsidRPr="004017C6">
        <w:t xml:space="preserve"> Removes multi-valued dependencies to avoid independent multi-value relationships.</w:t>
      </w:r>
    </w:p>
    <w:p w14:paraId="59DD83B9" w14:textId="02185C46" w:rsidR="003367DB" w:rsidRPr="003367DB" w:rsidRDefault="003367DB" w:rsidP="004017C6">
      <w:pPr>
        <w:ind w:left="720"/>
      </w:pPr>
    </w:p>
    <w:p w14:paraId="221327F3" w14:textId="77777777" w:rsidR="003367DB" w:rsidRPr="003367DB" w:rsidRDefault="003367DB" w:rsidP="003367DB">
      <w:pPr>
        <w:numPr>
          <w:ilvl w:val="0"/>
          <w:numId w:val="4"/>
        </w:numPr>
      </w:pPr>
      <w:r w:rsidRPr="003367DB">
        <w:t>Normalization reduces data redundancy and improves data consistency.</w:t>
      </w:r>
    </w:p>
    <w:p w14:paraId="53F063A7" w14:textId="395ADF8E" w:rsidR="003367DB" w:rsidRPr="003367DB" w:rsidRDefault="003367DB" w:rsidP="003367DB">
      <w:pPr>
        <w:numPr>
          <w:ilvl w:val="0"/>
          <w:numId w:val="4"/>
        </w:numPr>
      </w:pPr>
      <w:r w:rsidRPr="003367DB">
        <w:t xml:space="preserve">Most databases </w:t>
      </w:r>
      <w:r w:rsidRPr="003367DB">
        <w:t>are commonly used</w:t>
      </w:r>
      <w:r w:rsidRPr="003367DB">
        <w:t xml:space="preserve"> up to </w:t>
      </w:r>
      <w:r w:rsidRPr="003367DB">
        <w:rPr>
          <w:b/>
          <w:bCs/>
        </w:rPr>
        <w:t>3rd Normal Form (3NF)</w:t>
      </w:r>
      <w:r w:rsidRPr="003367DB">
        <w:t>.</w:t>
      </w:r>
    </w:p>
    <w:p w14:paraId="482BD75B" w14:textId="4FF5F070" w:rsidR="003367DB" w:rsidRPr="003367DB" w:rsidRDefault="003367DB" w:rsidP="003367DB"/>
    <w:p w14:paraId="54F1A828" w14:textId="77777777" w:rsidR="003367DB" w:rsidRPr="003367DB" w:rsidRDefault="003367DB" w:rsidP="003367DB">
      <w:pPr>
        <w:rPr>
          <w:b/>
          <w:bCs/>
        </w:rPr>
      </w:pPr>
      <w:r w:rsidRPr="003367DB">
        <w:rPr>
          <w:b/>
          <w:bCs/>
        </w:rPr>
        <w:t>5. Fetch the Second Highest Salary (Employee &amp; Department)</w:t>
      </w:r>
    </w:p>
    <w:p w14:paraId="55CCE829" w14:textId="77777777" w:rsidR="003367DB" w:rsidRDefault="003367DB" w:rsidP="003367DB">
      <w:pPr>
        <w:numPr>
          <w:ilvl w:val="0"/>
          <w:numId w:val="5"/>
        </w:numPr>
      </w:pPr>
      <w:r w:rsidRPr="003367DB">
        <w:t xml:space="preserve">Use SQL queries with </w:t>
      </w:r>
      <w:r w:rsidRPr="003367DB">
        <w:rPr>
          <w:b/>
          <w:bCs/>
        </w:rPr>
        <w:t>subqueries or ranking functions</w:t>
      </w:r>
      <w:r w:rsidRPr="003367DB">
        <w:t xml:space="preserve"> to fetch the second highest salary.</w:t>
      </w:r>
    </w:p>
    <w:p w14:paraId="771ED699" w14:textId="751B99F3" w:rsidR="004017C6" w:rsidRPr="003367DB" w:rsidRDefault="004017C6" w:rsidP="004017C6">
      <w:pPr>
        <w:ind w:left="720"/>
      </w:pPr>
      <w:r w:rsidRPr="003367DB">
        <w:t>Example logic: exclude the highest salary and select the next maximum.</w:t>
      </w:r>
    </w:p>
    <w:p w14:paraId="37E4EB1E" w14:textId="62816E0C" w:rsidR="004017C6" w:rsidRDefault="004017C6" w:rsidP="004017C6">
      <w:pPr>
        <w:spacing w:after="0"/>
        <w:ind w:left="1440"/>
      </w:pPr>
      <w:r>
        <w:br/>
      </w:r>
      <w:r>
        <w:t xml:space="preserve">SELECT </w:t>
      </w:r>
      <w:proofErr w:type="gramStart"/>
      <w:r>
        <w:t>MAX(</w:t>
      </w:r>
      <w:proofErr w:type="gramEnd"/>
      <w:r>
        <w:t xml:space="preserve">salary) AS </w:t>
      </w:r>
      <w:proofErr w:type="spellStart"/>
      <w:r>
        <w:t>second_highest_salary</w:t>
      </w:r>
      <w:proofErr w:type="spellEnd"/>
    </w:p>
    <w:p w14:paraId="641CBEEE" w14:textId="77777777" w:rsidR="004017C6" w:rsidRDefault="004017C6" w:rsidP="004017C6">
      <w:pPr>
        <w:spacing w:after="0"/>
        <w:ind w:left="720" w:firstLine="720"/>
      </w:pPr>
      <w:r>
        <w:t>FROM employee</w:t>
      </w:r>
    </w:p>
    <w:p w14:paraId="30F360BC" w14:textId="3DD592EB" w:rsidR="003367DB" w:rsidRDefault="004017C6" w:rsidP="004017C6">
      <w:pPr>
        <w:spacing w:after="0"/>
        <w:ind w:left="720" w:firstLine="720"/>
      </w:pPr>
      <w:r>
        <w:t xml:space="preserve">WHERE salary &lt; (SELECT </w:t>
      </w:r>
      <w:proofErr w:type="gramStart"/>
      <w:r>
        <w:t>MAX(</w:t>
      </w:r>
      <w:proofErr w:type="gramEnd"/>
      <w:r>
        <w:t>salary) FROM employee</w:t>
      </w:r>
      <w:proofErr w:type="gramStart"/>
      <w:r>
        <w:t>);</w:t>
      </w:r>
      <w:proofErr w:type="gramEnd"/>
    </w:p>
    <w:p w14:paraId="194F639C" w14:textId="77777777" w:rsidR="004017C6" w:rsidRPr="003367DB" w:rsidRDefault="004017C6" w:rsidP="004017C6">
      <w:pPr>
        <w:spacing w:after="0"/>
        <w:ind w:left="720" w:firstLine="720"/>
      </w:pPr>
    </w:p>
    <w:p w14:paraId="03D2DF19" w14:textId="77777777" w:rsidR="003367DB" w:rsidRPr="003367DB" w:rsidRDefault="003367DB" w:rsidP="003367DB">
      <w:pPr>
        <w:numPr>
          <w:ilvl w:val="0"/>
          <w:numId w:val="5"/>
        </w:numPr>
      </w:pPr>
      <w:r w:rsidRPr="003367DB">
        <w:t>This ensures accurate ranking of employee salaries within a department.</w:t>
      </w:r>
    </w:p>
    <w:p w14:paraId="4BC56A8B" w14:textId="2A02FECE" w:rsidR="003367DB" w:rsidRPr="003367DB" w:rsidRDefault="003367DB" w:rsidP="003367DB"/>
    <w:p w14:paraId="6F9533A1" w14:textId="77777777" w:rsidR="003367DB" w:rsidRPr="003367DB" w:rsidRDefault="003367DB" w:rsidP="003367DB">
      <w:pPr>
        <w:rPr>
          <w:b/>
          <w:bCs/>
        </w:rPr>
      </w:pPr>
      <w:r w:rsidRPr="003367DB">
        <w:rPr>
          <w:b/>
          <w:bCs/>
        </w:rPr>
        <w:t>6. CRUD in DBMS</w:t>
      </w:r>
    </w:p>
    <w:p w14:paraId="49EA9F39" w14:textId="77777777" w:rsidR="003367DB" w:rsidRPr="003367DB" w:rsidRDefault="003367DB" w:rsidP="003367DB">
      <w:pPr>
        <w:numPr>
          <w:ilvl w:val="0"/>
          <w:numId w:val="6"/>
        </w:numPr>
      </w:pPr>
      <w:r w:rsidRPr="003367DB">
        <w:rPr>
          <w:b/>
          <w:bCs/>
        </w:rPr>
        <w:t>CRUD</w:t>
      </w:r>
      <w:r w:rsidRPr="003367DB">
        <w:t xml:space="preserve"> stands for Create, Read, Update, and Delete.</w:t>
      </w:r>
    </w:p>
    <w:p w14:paraId="48EB31BC" w14:textId="77777777" w:rsidR="003367DB" w:rsidRPr="003367DB" w:rsidRDefault="003367DB" w:rsidP="003367DB">
      <w:pPr>
        <w:numPr>
          <w:ilvl w:val="0"/>
          <w:numId w:val="6"/>
        </w:numPr>
      </w:pPr>
      <w:r w:rsidRPr="003367DB">
        <w:t>These operations represent basic database actions.</w:t>
      </w:r>
    </w:p>
    <w:p w14:paraId="01DFE5F2" w14:textId="4EBA87EE" w:rsidR="003367DB" w:rsidRPr="003367DB" w:rsidRDefault="003367DB" w:rsidP="003367DB">
      <w:pPr>
        <w:numPr>
          <w:ilvl w:val="0"/>
          <w:numId w:val="6"/>
        </w:numPr>
      </w:pPr>
      <w:r w:rsidRPr="003367DB">
        <w:t xml:space="preserve">CRUD ensures full control over data </w:t>
      </w:r>
      <w:r w:rsidR="004017C6" w:rsidRPr="003367DB">
        <w:t>lifecycles</w:t>
      </w:r>
      <w:r w:rsidRPr="003367DB">
        <w:t xml:space="preserve"> in a database.</w:t>
      </w:r>
    </w:p>
    <w:p w14:paraId="058536EE" w14:textId="414C5FC6" w:rsidR="003367DB" w:rsidRPr="003367DB" w:rsidRDefault="003367DB" w:rsidP="003367DB"/>
    <w:p w14:paraId="6298FCE9" w14:textId="77777777" w:rsidR="003367DB" w:rsidRPr="003367DB" w:rsidRDefault="003367DB" w:rsidP="003367DB">
      <w:pPr>
        <w:rPr>
          <w:b/>
          <w:bCs/>
        </w:rPr>
      </w:pPr>
      <w:r w:rsidRPr="003367DB">
        <w:rPr>
          <w:b/>
          <w:bCs/>
        </w:rPr>
        <w:t>7. What Is an Entity Diagram?</w:t>
      </w:r>
    </w:p>
    <w:p w14:paraId="222B6D2D" w14:textId="77777777" w:rsidR="003367DB" w:rsidRPr="003367DB" w:rsidRDefault="003367DB" w:rsidP="003367DB">
      <w:pPr>
        <w:numPr>
          <w:ilvl w:val="0"/>
          <w:numId w:val="7"/>
        </w:numPr>
      </w:pPr>
      <w:r w:rsidRPr="003367DB">
        <w:t xml:space="preserve">An </w:t>
      </w:r>
      <w:r w:rsidRPr="003367DB">
        <w:rPr>
          <w:b/>
          <w:bCs/>
        </w:rPr>
        <w:t>Entity Relationship Diagram (ERD)</w:t>
      </w:r>
      <w:r w:rsidRPr="003367DB">
        <w:t xml:space="preserve"> visually represents database structure.</w:t>
      </w:r>
    </w:p>
    <w:p w14:paraId="7708092C" w14:textId="77777777" w:rsidR="003367DB" w:rsidRPr="003367DB" w:rsidRDefault="003367DB" w:rsidP="003367DB">
      <w:pPr>
        <w:numPr>
          <w:ilvl w:val="0"/>
          <w:numId w:val="7"/>
        </w:numPr>
      </w:pPr>
      <w:r w:rsidRPr="003367DB">
        <w:t>It shows entities, attributes, and relationships.</w:t>
      </w:r>
    </w:p>
    <w:p w14:paraId="0A54D52C" w14:textId="77777777" w:rsidR="003367DB" w:rsidRPr="003367DB" w:rsidRDefault="003367DB" w:rsidP="003367DB">
      <w:pPr>
        <w:numPr>
          <w:ilvl w:val="0"/>
          <w:numId w:val="7"/>
        </w:numPr>
      </w:pPr>
      <w:r w:rsidRPr="003367DB">
        <w:t xml:space="preserve">ERD helps </w:t>
      </w:r>
      <w:proofErr w:type="gramStart"/>
      <w:r w:rsidRPr="003367DB">
        <w:t>in</w:t>
      </w:r>
      <w:proofErr w:type="gramEnd"/>
      <w:r w:rsidRPr="003367DB">
        <w:t xml:space="preserve"> database design and planning.</w:t>
      </w:r>
    </w:p>
    <w:p w14:paraId="7382B9F2" w14:textId="598AEA53" w:rsidR="003367DB" w:rsidRPr="003367DB" w:rsidRDefault="003367DB" w:rsidP="003367DB"/>
    <w:p w14:paraId="79246542" w14:textId="77777777" w:rsidR="003367DB" w:rsidRPr="003367DB" w:rsidRDefault="003367DB" w:rsidP="003367DB">
      <w:pPr>
        <w:rPr>
          <w:b/>
          <w:bCs/>
        </w:rPr>
      </w:pPr>
      <w:r w:rsidRPr="003367DB">
        <w:rPr>
          <w:b/>
          <w:bCs/>
        </w:rPr>
        <w:t>8. Describing Relationships in DBMS</w:t>
      </w:r>
    </w:p>
    <w:p w14:paraId="044D87FF" w14:textId="77777777" w:rsidR="003367DB" w:rsidRPr="003367DB" w:rsidRDefault="003367DB" w:rsidP="003367DB">
      <w:pPr>
        <w:numPr>
          <w:ilvl w:val="0"/>
          <w:numId w:val="8"/>
        </w:numPr>
      </w:pPr>
      <w:r w:rsidRPr="003367DB">
        <w:t>Relationships show how entities are connected to each other.</w:t>
      </w:r>
    </w:p>
    <w:p w14:paraId="2D66EE38" w14:textId="77777777" w:rsidR="003367DB" w:rsidRDefault="003367DB" w:rsidP="003367DB">
      <w:pPr>
        <w:numPr>
          <w:ilvl w:val="0"/>
          <w:numId w:val="8"/>
        </w:numPr>
      </w:pPr>
      <w:r w:rsidRPr="003367DB">
        <w:t xml:space="preserve">Common types include </w:t>
      </w:r>
      <w:r w:rsidRPr="003367DB">
        <w:rPr>
          <w:b/>
          <w:bCs/>
        </w:rPr>
        <w:t>one-to-one, one-to-many, and many-to-many</w:t>
      </w:r>
      <w:r w:rsidRPr="003367DB">
        <w:t>.</w:t>
      </w:r>
    </w:p>
    <w:p w14:paraId="5BE0CEC1" w14:textId="77777777" w:rsidR="004017C6" w:rsidRPr="004017C6" w:rsidRDefault="004017C6" w:rsidP="004017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017C6">
        <w:rPr>
          <w:rFonts w:eastAsia="Times New Roman" w:cs="Calibri"/>
          <w:b/>
          <w:bCs/>
          <w:kern w:val="0"/>
          <w14:ligatures w14:val="none"/>
        </w:rPr>
        <w:t>One-to-One:</w:t>
      </w:r>
      <w:r w:rsidRPr="004017C6">
        <w:rPr>
          <w:rFonts w:eastAsia="Times New Roman" w:cs="Calibri"/>
          <w:kern w:val="0"/>
          <w14:ligatures w14:val="none"/>
        </w:rPr>
        <w:t xml:space="preserve"> One record in a table is related to only one record in another table.</w:t>
      </w:r>
    </w:p>
    <w:p w14:paraId="5A68ABC3" w14:textId="77777777" w:rsidR="004017C6" w:rsidRPr="004017C6" w:rsidRDefault="004017C6" w:rsidP="004017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017C6">
        <w:rPr>
          <w:rFonts w:eastAsia="Times New Roman" w:cs="Calibri"/>
          <w:b/>
          <w:bCs/>
          <w:kern w:val="0"/>
          <w14:ligatures w14:val="none"/>
        </w:rPr>
        <w:t>One-to-Many:</w:t>
      </w:r>
      <w:r w:rsidRPr="004017C6">
        <w:rPr>
          <w:rFonts w:eastAsia="Times New Roman" w:cs="Calibri"/>
          <w:kern w:val="0"/>
          <w14:ligatures w14:val="none"/>
        </w:rPr>
        <w:t xml:space="preserve"> One record in a table can be related to multiple records in another table.</w:t>
      </w:r>
    </w:p>
    <w:p w14:paraId="759E3C83" w14:textId="28D9BFFB" w:rsidR="004017C6" w:rsidRPr="003367DB" w:rsidRDefault="004017C6" w:rsidP="004017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017C6">
        <w:rPr>
          <w:rFonts w:eastAsia="Times New Roman" w:cs="Calibri"/>
          <w:b/>
          <w:bCs/>
          <w:kern w:val="0"/>
          <w14:ligatures w14:val="none"/>
        </w:rPr>
        <w:t>Many-to-Many:</w:t>
      </w:r>
      <w:r w:rsidRPr="004017C6">
        <w:rPr>
          <w:rFonts w:eastAsia="Times New Roman" w:cs="Calibri"/>
          <w:kern w:val="0"/>
          <w14:ligatures w14:val="none"/>
        </w:rPr>
        <w:t xml:space="preserve"> Multiple records in one table can be related to multiple records in another table.</w:t>
      </w:r>
    </w:p>
    <w:p w14:paraId="60CDB71A" w14:textId="77777777" w:rsidR="003367DB" w:rsidRPr="003367DB" w:rsidRDefault="003367DB" w:rsidP="003367DB">
      <w:pPr>
        <w:numPr>
          <w:ilvl w:val="0"/>
          <w:numId w:val="8"/>
        </w:numPr>
      </w:pPr>
      <w:r w:rsidRPr="003367DB">
        <w:t xml:space="preserve">Relationships are defined using </w:t>
      </w:r>
      <w:r w:rsidRPr="003367DB">
        <w:rPr>
          <w:b/>
          <w:bCs/>
        </w:rPr>
        <w:t>keys</w:t>
      </w:r>
      <w:r w:rsidRPr="003367DB">
        <w:t>.</w:t>
      </w:r>
    </w:p>
    <w:p w14:paraId="4EF65BB4" w14:textId="6CCEEDEF" w:rsidR="003367DB" w:rsidRPr="003367DB" w:rsidRDefault="003367DB" w:rsidP="003367DB"/>
    <w:p w14:paraId="5C28DA83" w14:textId="77777777" w:rsidR="003367DB" w:rsidRPr="003367DB" w:rsidRDefault="003367DB" w:rsidP="003367DB">
      <w:pPr>
        <w:rPr>
          <w:b/>
          <w:bCs/>
        </w:rPr>
      </w:pPr>
      <w:r w:rsidRPr="003367DB">
        <w:rPr>
          <w:b/>
          <w:bCs/>
        </w:rPr>
        <w:t>9. Difference Between Unique Key and Primary Key</w:t>
      </w:r>
    </w:p>
    <w:p w14:paraId="2653B06E" w14:textId="77777777" w:rsidR="003367DB" w:rsidRPr="003367DB" w:rsidRDefault="003367DB" w:rsidP="003367DB">
      <w:pPr>
        <w:numPr>
          <w:ilvl w:val="0"/>
          <w:numId w:val="9"/>
        </w:numPr>
      </w:pPr>
      <w:r w:rsidRPr="003367DB">
        <w:rPr>
          <w:b/>
          <w:bCs/>
        </w:rPr>
        <w:t>Primary key</w:t>
      </w:r>
      <w:r w:rsidRPr="003367DB">
        <w:t xml:space="preserve"> uniquely identifies each record and cannot be NULL.</w:t>
      </w:r>
    </w:p>
    <w:p w14:paraId="73A42175" w14:textId="3B11F964" w:rsidR="003367DB" w:rsidRPr="003367DB" w:rsidRDefault="003367DB" w:rsidP="003367DB">
      <w:pPr>
        <w:numPr>
          <w:ilvl w:val="0"/>
          <w:numId w:val="9"/>
        </w:numPr>
      </w:pPr>
      <w:r w:rsidRPr="003367DB">
        <w:rPr>
          <w:b/>
          <w:bCs/>
        </w:rPr>
        <w:t xml:space="preserve">Unique </w:t>
      </w:r>
      <w:r w:rsidRPr="003367DB">
        <w:rPr>
          <w:b/>
          <w:bCs/>
        </w:rPr>
        <w:t>key</w:t>
      </w:r>
      <w:r w:rsidRPr="003367DB">
        <w:t>s also enforce</w:t>
      </w:r>
      <w:r w:rsidRPr="003367DB">
        <w:t xml:space="preserve"> uniqueness but allows one NULL value.</w:t>
      </w:r>
    </w:p>
    <w:p w14:paraId="2797ADA0" w14:textId="467D6B55" w:rsidR="003367DB" w:rsidRDefault="003367DB" w:rsidP="003367DB">
      <w:pPr>
        <w:numPr>
          <w:ilvl w:val="0"/>
          <w:numId w:val="9"/>
        </w:numPr>
      </w:pPr>
      <w:r w:rsidRPr="003367DB">
        <w:t>A table can have only one primary key but multiple unique keys.</w:t>
      </w:r>
    </w:p>
    <w:p w14:paraId="0643D91B" w14:textId="77777777" w:rsidR="004017C6" w:rsidRPr="003367DB" w:rsidRDefault="004017C6" w:rsidP="009E2FFF">
      <w:pPr>
        <w:ind w:left="360"/>
      </w:pPr>
    </w:p>
    <w:p w14:paraId="5350AE35" w14:textId="77777777" w:rsidR="003367DB" w:rsidRPr="003367DB" w:rsidRDefault="003367DB" w:rsidP="003367DB">
      <w:pPr>
        <w:rPr>
          <w:b/>
          <w:bCs/>
        </w:rPr>
      </w:pPr>
      <w:r w:rsidRPr="003367DB">
        <w:rPr>
          <w:b/>
          <w:bCs/>
        </w:rPr>
        <w:t>10. Why Do We Use NOT NULL?</w:t>
      </w:r>
    </w:p>
    <w:p w14:paraId="593809DC" w14:textId="77777777" w:rsidR="003367DB" w:rsidRPr="003367DB" w:rsidRDefault="003367DB" w:rsidP="003367DB">
      <w:pPr>
        <w:numPr>
          <w:ilvl w:val="0"/>
          <w:numId w:val="10"/>
        </w:numPr>
      </w:pPr>
      <w:r w:rsidRPr="003367DB">
        <w:rPr>
          <w:b/>
          <w:bCs/>
        </w:rPr>
        <w:t>NOT NULL</w:t>
      </w:r>
      <w:r w:rsidRPr="003367DB">
        <w:t xml:space="preserve"> ensures a column always has a value.</w:t>
      </w:r>
    </w:p>
    <w:p w14:paraId="55DF1842" w14:textId="77777777" w:rsidR="003367DB" w:rsidRPr="003367DB" w:rsidRDefault="003367DB" w:rsidP="003367DB">
      <w:pPr>
        <w:numPr>
          <w:ilvl w:val="0"/>
          <w:numId w:val="10"/>
        </w:numPr>
      </w:pPr>
      <w:r w:rsidRPr="003367DB">
        <w:t>It helps maintain data accuracy and integrity.</w:t>
      </w:r>
    </w:p>
    <w:p w14:paraId="6AB285EC" w14:textId="77777777" w:rsidR="003367DB" w:rsidRPr="003367DB" w:rsidRDefault="003367DB" w:rsidP="003367DB">
      <w:pPr>
        <w:numPr>
          <w:ilvl w:val="0"/>
          <w:numId w:val="10"/>
        </w:numPr>
      </w:pPr>
      <w:r w:rsidRPr="003367DB">
        <w:t>Prevents missing or incomplete records.</w:t>
      </w:r>
    </w:p>
    <w:p w14:paraId="7F2ED00D" w14:textId="06E3EF8A" w:rsidR="00387AA4" w:rsidRDefault="00387AA4"/>
    <w:sectPr w:rsidR="00387AA4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9D78B" w14:textId="77777777" w:rsidR="0042438A" w:rsidRDefault="0042438A" w:rsidP="003367DB">
      <w:pPr>
        <w:spacing w:after="0" w:line="240" w:lineRule="auto"/>
      </w:pPr>
      <w:r>
        <w:separator/>
      </w:r>
    </w:p>
  </w:endnote>
  <w:endnote w:type="continuationSeparator" w:id="0">
    <w:p w14:paraId="2C875FAE" w14:textId="77777777" w:rsidR="0042438A" w:rsidRDefault="0042438A" w:rsidP="00336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2C6B5" w14:textId="02C09907" w:rsidR="003367DB" w:rsidRDefault="003367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BB65CE" wp14:editId="267A5E3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1282820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99726A" w14:textId="3FC729DE" w:rsidR="003367DB" w:rsidRPr="003367DB" w:rsidRDefault="003367DB" w:rsidP="003367D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367D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BB65C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E99726A" w14:textId="3FC729DE" w:rsidR="003367DB" w:rsidRPr="003367DB" w:rsidRDefault="003367DB" w:rsidP="003367D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367D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D1D4C" w14:textId="27A42AE6" w:rsidR="003367DB" w:rsidRDefault="003367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0E707A" wp14:editId="74097945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0578704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F20615" w14:textId="6FE03D33" w:rsidR="003367DB" w:rsidRPr="003367DB" w:rsidRDefault="003367DB" w:rsidP="003367D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367D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0E707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0F20615" w14:textId="6FE03D33" w:rsidR="003367DB" w:rsidRPr="003367DB" w:rsidRDefault="003367DB" w:rsidP="003367D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367D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D95E2" w14:textId="42B7719C" w:rsidR="003367DB" w:rsidRDefault="003367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8E50F4" wp14:editId="3803340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1118988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5B72C9" w14:textId="424F4603" w:rsidR="003367DB" w:rsidRPr="003367DB" w:rsidRDefault="003367DB" w:rsidP="003367D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367D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8E50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F5B72C9" w14:textId="424F4603" w:rsidR="003367DB" w:rsidRPr="003367DB" w:rsidRDefault="003367DB" w:rsidP="003367D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367D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9CA6A" w14:textId="77777777" w:rsidR="0042438A" w:rsidRDefault="0042438A" w:rsidP="003367DB">
      <w:pPr>
        <w:spacing w:after="0" w:line="240" w:lineRule="auto"/>
      </w:pPr>
      <w:r>
        <w:separator/>
      </w:r>
    </w:p>
  </w:footnote>
  <w:footnote w:type="continuationSeparator" w:id="0">
    <w:p w14:paraId="374D3A8D" w14:textId="77777777" w:rsidR="0042438A" w:rsidRDefault="0042438A" w:rsidP="00336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5BF6D" w14:textId="76904B4E" w:rsidR="003367DB" w:rsidRDefault="003367DB">
    <w:pPr>
      <w:pStyle w:val="Header"/>
    </w:pPr>
    <w:r>
      <w:t>Daksh Gupta - 107298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2FC6"/>
    <w:multiLevelType w:val="multilevel"/>
    <w:tmpl w:val="F7480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D4932"/>
    <w:multiLevelType w:val="multilevel"/>
    <w:tmpl w:val="8A2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003B6"/>
    <w:multiLevelType w:val="multilevel"/>
    <w:tmpl w:val="048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F72B7"/>
    <w:multiLevelType w:val="multilevel"/>
    <w:tmpl w:val="545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B314B"/>
    <w:multiLevelType w:val="multilevel"/>
    <w:tmpl w:val="84FE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1443A"/>
    <w:multiLevelType w:val="multilevel"/>
    <w:tmpl w:val="59D2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962EC"/>
    <w:multiLevelType w:val="multilevel"/>
    <w:tmpl w:val="A26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46FFF"/>
    <w:multiLevelType w:val="multilevel"/>
    <w:tmpl w:val="AE3C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51848"/>
    <w:multiLevelType w:val="multilevel"/>
    <w:tmpl w:val="8C4C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8400C"/>
    <w:multiLevelType w:val="multilevel"/>
    <w:tmpl w:val="908E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F1929"/>
    <w:multiLevelType w:val="multilevel"/>
    <w:tmpl w:val="CAA2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16F20"/>
    <w:multiLevelType w:val="multilevel"/>
    <w:tmpl w:val="C3A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A71BA"/>
    <w:multiLevelType w:val="multilevel"/>
    <w:tmpl w:val="7422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83593"/>
    <w:multiLevelType w:val="multilevel"/>
    <w:tmpl w:val="F7480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359CB"/>
    <w:multiLevelType w:val="multilevel"/>
    <w:tmpl w:val="259A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561389">
    <w:abstractNumId w:val="7"/>
  </w:num>
  <w:num w:numId="2" w16cid:durableId="1364788397">
    <w:abstractNumId w:val="10"/>
  </w:num>
  <w:num w:numId="3" w16cid:durableId="2102141023">
    <w:abstractNumId w:val="1"/>
  </w:num>
  <w:num w:numId="4" w16cid:durableId="1578830758">
    <w:abstractNumId w:val="3"/>
  </w:num>
  <w:num w:numId="5" w16cid:durableId="1830245270">
    <w:abstractNumId w:val="6"/>
  </w:num>
  <w:num w:numId="6" w16cid:durableId="2070033875">
    <w:abstractNumId w:val="14"/>
  </w:num>
  <w:num w:numId="7" w16cid:durableId="589236035">
    <w:abstractNumId w:val="5"/>
  </w:num>
  <w:num w:numId="8" w16cid:durableId="144902457">
    <w:abstractNumId w:val="11"/>
  </w:num>
  <w:num w:numId="9" w16cid:durableId="945427464">
    <w:abstractNumId w:val="2"/>
  </w:num>
  <w:num w:numId="10" w16cid:durableId="1671761498">
    <w:abstractNumId w:val="8"/>
  </w:num>
  <w:num w:numId="11" w16cid:durableId="165444247">
    <w:abstractNumId w:val="9"/>
  </w:num>
  <w:num w:numId="12" w16cid:durableId="985280327">
    <w:abstractNumId w:val="4"/>
  </w:num>
  <w:num w:numId="13" w16cid:durableId="1993825125">
    <w:abstractNumId w:val="13"/>
  </w:num>
  <w:num w:numId="14" w16cid:durableId="1962372398">
    <w:abstractNumId w:val="12"/>
  </w:num>
  <w:num w:numId="15" w16cid:durableId="186771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7DB"/>
    <w:rsid w:val="003367DB"/>
    <w:rsid w:val="00387AA4"/>
    <w:rsid w:val="004017C6"/>
    <w:rsid w:val="0042438A"/>
    <w:rsid w:val="00492C16"/>
    <w:rsid w:val="00774B3F"/>
    <w:rsid w:val="007C461D"/>
    <w:rsid w:val="009E2FFF"/>
    <w:rsid w:val="00F4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FD0F4"/>
  <w15:chartTrackingRefBased/>
  <w15:docId w15:val="{16C0E42C-1353-4828-A878-9E1FF7DD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7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67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7DB"/>
  </w:style>
  <w:style w:type="paragraph" w:styleId="Footer">
    <w:name w:val="footer"/>
    <w:basedOn w:val="Normal"/>
    <w:link w:val="FooterChar"/>
    <w:uiPriority w:val="99"/>
    <w:unhideWhenUsed/>
    <w:rsid w:val="003367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7DB"/>
  </w:style>
  <w:style w:type="paragraph" w:styleId="NormalWeb">
    <w:name w:val="Normal (Web)"/>
    <w:basedOn w:val="Normal"/>
    <w:uiPriority w:val="99"/>
    <w:semiHidden/>
    <w:unhideWhenUsed/>
    <w:rsid w:val="004017C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01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490</Words>
  <Characters>2777</Characters>
  <Application>Microsoft Office Word</Application>
  <DocSecurity>0</DocSecurity>
  <Lines>75</Lines>
  <Paragraphs>62</Paragraphs>
  <ScaleCrop>false</ScaleCrop>
  <Company>Volkswagen Group</Company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Daksh (Digital Solutions IN I-PD/1)</dc:creator>
  <cp:keywords/>
  <dc:description/>
  <cp:lastModifiedBy>Gupta, Daksh (Digital Solutions IN I-PD/1)</cp:lastModifiedBy>
  <cp:revision>4</cp:revision>
  <dcterms:created xsi:type="dcterms:W3CDTF">2025-12-19T09:00:00Z</dcterms:created>
  <dcterms:modified xsi:type="dcterms:W3CDTF">2025-12-19T10:32:00Z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1e78237a,7203712d,6ba21fa4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